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91B0A" w14:textId="59CE67F3" w:rsidR="009D2C08" w:rsidRDefault="009D2C08" w:rsidP="00F12BA3">
      <w:pPr>
        <w:pStyle w:val="NoSpacing"/>
        <w:rPr>
          <w:color w:val="000000" w:themeColor="text1"/>
        </w:rPr>
      </w:pPr>
      <w:r w:rsidRPr="00CD24C9">
        <w:rPr>
          <w:noProof/>
        </w:rPr>
        <w:drawing>
          <wp:inline distT="0" distB="0" distL="0" distR="0" wp14:anchorId="5E76C85E" wp14:editId="6EF2F0A8">
            <wp:extent cx="1381125" cy="1438275"/>
            <wp:effectExtent l="0" t="0" r="9525" b="9525"/>
            <wp:docPr id="1" name="Picture 1" descr="Coat of arms for the New Zealand parli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at of arms for the New Zealand parliamen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81125" cy="1438275"/>
                    </a:xfrm>
                    <a:prstGeom prst="rect">
                      <a:avLst/>
                    </a:prstGeom>
                    <a:noFill/>
                    <a:ln>
                      <a:noFill/>
                    </a:ln>
                  </pic:spPr>
                </pic:pic>
              </a:graphicData>
            </a:graphic>
          </wp:inline>
        </w:drawing>
      </w:r>
    </w:p>
    <w:p w14:paraId="032B8907" w14:textId="47D9A00C" w:rsidR="00F829F6" w:rsidRPr="00E81019" w:rsidRDefault="009D2C08" w:rsidP="007E3D1C">
      <w:pPr>
        <w:pStyle w:val="NoSpacing"/>
        <w:rPr>
          <w:b/>
          <w:bCs/>
          <w:sz w:val="64"/>
          <w:szCs w:val="64"/>
        </w:rPr>
      </w:pPr>
      <w:r w:rsidRPr="00E81019">
        <w:rPr>
          <w:b/>
          <w:bCs/>
          <w:sz w:val="64"/>
          <w:szCs w:val="64"/>
        </w:rPr>
        <w:t>Hon Louise Upston</w:t>
      </w:r>
      <w:r w:rsidR="007E3D1C" w:rsidRPr="00E81019">
        <w:rPr>
          <w:b/>
          <w:bCs/>
          <w:sz w:val="64"/>
          <w:szCs w:val="64"/>
        </w:rPr>
        <w:br/>
      </w:r>
      <w:r w:rsidRPr="00E81019">
        <w:rPr>
          <w:b/>
          <w:bCs/>
          <w:sz w:val="64"/>
          <w:szCs w:val="64"/>
        </w:rPr>
        <w:t>Minister for Disability Issues</w:t>
      </w:r>
    </w:p>
    <w:p w14:paraId="466476FA" w14:textId="3EFA46F2" w:rsidR="009D2C08" w:rsidRDefault="009D2C08" w:rsidP="00F12BA3">
      <w:pPr>
        <w:pStyle w:val="NoSpacing"/>
        <w:rPr>
          <w:b/>
          <w:bCs/>
        </w:rPr>
      </w:pPr>
      <w:r w:rsidRPr="0075304C">
        <w:rPr>
          <w:b/>
          <w:bCs/>
        </w:rPr>
        <w:t>17 November 2025</w:t>
      </w:r>
    </w:p>
    <w:p w14:paraId="3B1AC32A" w14:textId="77777777" w:rsidR="002744CC" w:rsidRDefault="002744CC" w:rsidP="002744CC">
      <w:pPr>
        <w:pStyle w:val="Heading1"/>
        <w:rPr>
          <w:sz w:val="36"/>
          <w:szCs w:val="28"/>
        </w:rPr>
      </w:pPr>
      <w:r>
        <w:t>Valued and visible: making sign language live</w:t>
      </w:r>
    </w:p>
    <w:p w14:paraId="19695299" w14:textId="77777777" w:rsidR="005C597A" w:rsidRPr="00D378D6" w:rsidRDefault="005C597A" w:rsidP="002744CC">
      <w:pPr>
        <w:spacing w:before="500"/>
      </w:pPr>
      <w:r w:rsidRPr="00D378D6">
        <w:t xml:space="preserve">A new 10-year strategy aims to strengthen New Zealand Sign Language, making it a more visible, valued part of everyday life. </w:t>
      </w:r>
    </w:p>
    <w:p w14:paraId="24CB887E" w14:textId="77777777" w:rsidR="005C597A" w:rsidRPr="00F12BA3" w:rsidRDefault="005C597A" w:rsidP="00F12BA3">
      <w:r w:rsidRPr="00F12BA3">
        <w:t>Launching the NZSL Strategy 2026-2036, Minister for Disability Issues Louise Upston says it’s important for NZSL to be supported, strengthened and promoted in New Zealand.</w:t>
      </w:r>
    </w:p>
    <w:p w14:paraId="48A366BA" w14:textId="77777777" w:rsidR="005C597A" w:rsidRPr="00D378D6" w:rsidRDefault="005C597A" w:rsidP="00F12BA3">
      <w:r w:rsidRPr="00D378D6">
        <w:t>“Increasing everyday use and fluency will improve access to services and lead to better outcomes for Deaf people and NZSL users,” Louise Upston says.</w:t>
      </w:r>
    </w:p>
    <w:p w14:paraId="4997D193" w14:textId="77777777" w:rsidR="005C597A" w:rsidRPr="00D378D6" w:rsidRDefault="005C597A" w:rsidP="00F12BA3">
      <w:r w:rsidRPr="00D378D6">
        <w:lastRenderedPageBreak/>
        <w:t>“I know Deaf people and NZSL users struggle to access public services or community events. That’s why we need a strategy guiding the work of government agencies and community organisations, so NZSL can be used and understood.</w:t>
      </w:r>
    </w:p>
    <w:p w14:paraId="707FB401" w14:textId="77777777" w:rsidR="005C597A" w:rsidRPr="00D378D6" w:rsidRDefault="005C597A" w:rsidP="00F12BA3">
      <w:r w:rsidRPr="00D378D6">
        <w:t xml:space="preserve">“The strategy we’re welcoming today was developed by the NZSL Board alongside its </w:t>
      </w:r>
      <w:proofErr w:type="spellStart"/>
      <w:r w:rsidRPr="00D378D6">
        <w:t>Turi</w:t>
      </w:r>
      <w:proofErr w:type="spellEnd"/>
      <w:r w:rsidRPr="00D378D6">
        <w:t xml:space="preserve"> Māori (Māori Deaf) advisory group, Te Rōpū Kaitiaki. The board is responsible for the maintenance and promotion of NZSL, and I want to acknowledge its hard work over many years.   </w:t>
      </w:r>
    </w:p>
    <w:p w14:paraId="47CA500C" w14:textId="77777777" w:rsidR="005C597A" w:rsidRPr="00D378D6" w:rsidRDefault="005C597A" w:rsidP="00F12BA3">
      <w:r w:rsidRPr="00D378D6">
        <w:t xml:space="preserve">“I also want to thank all the individuals, communities and organisations who have taken part in consultation. </w:t>
      </w:r>
    </w:p>
    <w:p w14:paraId="07890D7A" w14:textId="77777777" w:rsidR="005C597A" w:rsidRPr="00D378D6" w:rsidRDefault="005C597A" w:rsidP="00F12BA3">
      <w:r w:rsidRPr="00D378D6">
        <w:t>“That consultation and feedback matters because to truly lift the status of NZSL, we must work to integrate it into everyday life – across government, business, media, and communities.</w:t>
      </w:r>
    </w:p>
    <w:p w14:paraId="32CE717E" w14:textId="77777777" w:rsidR="00A872E5" w:rsidRDefault="005C597A" w:rsidP="00F12BA3">
      <w:r w:rsidRPr="00D378D6">
        <w:t>“That means celebrating NZSL through NZSL Week, media stories, and role models from the Deaf community. It means celebrating the 20th anniversary of NZSL as an official language and preparing to mark the 25th and 30th anniversaries during the life of this Strategy.</w:t>
      </w:r>
    </w:p>
    <w:p w14:paraId="47AC03D0" w14:textId="77777777" w:rsidR="00A872E5" w:rsidRDefault="00A872E5">
      <w:pPr>
        <w:spacing w:after="0" w:line="240" w:lineRule="auto"/>
      </w:pPr>
      <w:r>
        <w:br w:type="page"/>
      </w:r>
    </w:p>
    <w:p w14:paraId="3E2AAD5B" w14:textId="77777777" w:rsidR="005C597A" w:rsidRPr="00D378D6" w:rsidRDefault="005C597A" w:rsidP="00F12BA3">
      <w:r w:rsidRPr="00D378D6">
        <w:lastRenderedPageBreak/>
        <w:t xml:space="preserve">“Integration also means ensuring NZSL is visible and valued. Everyone has a role to play. Whether you’re a parent, teacher, public servant, or business owner, you can help to energise and integrate NZSL. </w:t>
      </w:r>
    </w:p>
    <w:p w14:paraId="44D8FC97" w14:textId="77777777" w:rsidR="005C597A" w:rsidRPr="00D378D6" w:rsidRDefault="005C597A" w:rsidP="00F12BA3">
      <w:r w:rsidRPr="00D378D6">
        <w:t>“Our shared vision should be clear: New Zealand Sign Language – everyone, everywhere, every day,” Louise Upston says.</w:t>
      </w:r>
    </w:p>
    <w:p w14:paraId="00F51C4E" w14:textId="77777777" w:rsidR="005C597A" w:rsidRPr="00D378D6" w:rsidRDefault="005C597A" w:rsidP="00F12BA3">
      <w:r w:rsidRPr="00D378D6">
        <w:t>The strategy launched today has two approaches. The first is to ensure Deaf people and NZSL users, particularly children, are able to learn and use NZSL. This includes strengthening the use of NZSL in the home because most deaf children are born into hearing families and whānau.</w:t>
      </w:r>
    </w:p>
    <w:p w14:paraId="01C2C13E" w14:textId="55DC1A2E" w:rsidR="005C597A" w:rsidRPr="00D378D6" w:rsidRDefault="005C597A" w:rsidP="00F12BA3">
      <w:r w:rsidRPr="00D378D6">
        <w:t>The second approach aims to ensure non-NZSL users understand and accept the use of NZSL.</w:t>
      </w:r>
      <w:r w:rsidR="00A872E5">
        <w:t xml:space="preserve"> </w:t>
      </w:r>
      <w:r w:rsidRPr="00D378D6">
        <w:t>Many barriers faced by NZSL users stem from the lack of information and services available to NZSL users.</w:t>
      </w:r>
    </w:p>
    <w:p w14:paraId="4FFC5D4E" w14:textId="1AC38692" w:rsidR="00D378D6" w:rsidRPr="00E03F1F" w:rsidRDefault="00D378D6" w:rsidP="00F12BA3">
      <w:r w:rsidRPr="00E03F1F">
        <w:t xml:space="preserve">Information about the strategy </w:t>
      </w:r>
      <w:bookmarkStart w:id="0" w:name="_GoBack"/>
      <w:bookmarkEnd w:id="0"/>
      <w:r w:rsidRPr="00E03F1F">
        <w:t xml:space="preserve">is </w:t>
      </w:r>
      <w:r w:rsidR="00455BC6">
        <w:t>avail</w:t>
      </w:r>
      <w:r w:rsidRPr="00E03F1F">
        <w:t>able in Alternate Formats – NZSL, Easy Read, large print, audio and Braille on the NZSL Board website.</w:t>
      </w:r>
    </w:p>
    <w:p w14:paraId="1F945906" w14:textId="77777777" w:rsidR="00D378D6" w:rsidRPr="0008404F" w:rsidRDefault="0010098C" w:rsidP="00F12BA3">
      <w:hyperlink r:id="rId13" w:history="1">
        <w:r w:rsidR="00D378D6" w:rsidRPr="0008404F">
          <w:rPr>
            <w:rStyle w:val="Hyperlink"/>
          </w:rPr>
          <w:t>https://www.nzsl.govt.nz/strategy/nzsl-strategy-2026-2036</w:t>
        </w:r>
      </w:hyperlink>
    </w:p>
    <w:p w14:paraId="1927ECEF" w14:textId="3B193C1D" w:rsidR="00D378D6" w:rsidRDefault="00D378D6" w:rsidP="00F12BA3">
      <w:pPr>
        <w:rPr>
          <w:rStyle w:val="Hyperlink"/>
        </w:rPr>
      </w:pPr>
      <w:r w:rsidRPr="0008404F">
        <w:t xml:space="preserve">Short url: </w:t>
      </w:r>
      <w:hyperlink r:id="rId14" w:history="1">
        <w:r w:rsidRPr="0008404F">
          <w:rPr>
            <w:rStyle w:val="Hyperlink"/>
          </w:rPr>
          <w:t>https://shorturl.at/RDffj</w:t>
        </w:r>
      </w:hyperlink>
    </w:p>
    <w:p w14:paraId="5223F468" w14:textId="48642BBF" w:rsidR="002744CC" w:rsidRDefault="002744CC" w:rsidP="00F12BA3"/>
    <w:p w14:paraId="42315992" w14:textId="0844E6DC" w:rsidR="002744CC" w:rsidRPr="002744CC" w:rsidRDefault="002744CC" w:rsidP="002744CC">
      <w:pPr>
        <w:rPr>
          <w:rFonts w:ascii="Arial Bold" w:hAnsi="Arial Bold"/>
          <w:b/>
          <w:sz w:val="40"/>
        </w:rPr>
      </w:pPr>
      <w:bookmarkStart w:id="1" w:name="_Hlk208758069"/>
      <w:bookmarkStart w:id="2" w:name="_Hlk214195754"/>
      <w:r w:rsidRPr="002744CC">
        <w:rPr>
          <w:rFonts w:ascii="Arial Bold" w:hAnsi="Arial Bold"/>
          <w:b/>
          <w:sz w:val="40"/>
        </w:rPr>
        <w:lastRenderedPageBreak/>
        <w:t xml:space="preserve">End of: Media Release, </w:t>
      </w:r>
      <w:r w:rsidRPr="002744CC">
        <w:rPr>
          <w:rFonts w:ascii="Arial Bold" w:hAnsi="Arial Bold"/>
          <w:b/>
          <w:bCs/>
          <w:sz w:val="40"/>
          <w:szCs w:val="64"/>
        </w:rPr>
        <w:t>Hon Louise Upston</w:t>
      </w:r>
      <w:r w:rsidRPr="002744CC">
        <w:rPr>
          <w:rFonts w:ascii="Arial Bold" w:hAnsi="Arial Bold"/>
          <w:b/>
          <w:bCs/>
          <w:sz w:val="40"/>
          <w:szCs w:val="64"/>
        </w:rPr>
        <w:br/>
        <w:t>Minister for Disability Issues</w:t>
      </w:r>
      <w:r>
        <w:rPr>
          <w:rFonts w:ascii="Arial Bold" w:hAnsi="Arial Bold"/>
          <w:b/>
          <w:bCs/>
          <w:sz w:val="40"/>
          <w:szCs w:val="64"/>
        </w:rPr>
        <w:t xml:space="preserve"> | </w:t>
      </w:r>
      <w:r w:rsidRPr="002744CC">
        <w:rPr>
          <w:rFonts w:ascii="Arial Bold" w:hAnsi="Arial Bold"/>
          <w:b/>
          <w:sz w:val="40"/>
        </w:rPr>
        <w:t>Valued and visible: making sign language live</w:t>
      </w:r>
    </w:p>
    <w:p w14:paraId="45EF22CA" w14:textId="3E95AA7A" w:rsidR="002744CC" w:rsidRPr="0008404F" w:rsidRDefault="002744CC" w:rsidP="00F12BA3">
      <w:r w:rsidRPr="00270A17">
        <w:t xml:space="preserve">This Large Print document is adapted by Blind Citizens NZ from the standard document provided by </w:t>
      </w:r>
      <w:bookmarkEnd w:id="1"/>
      <w:bookmarkEnd w:id="2"/>
      <w:r w:rsidR="004D1D4D">
        <w:t>Whaikaha | Ministry of Disabled People</w:t>
      </w:r>
    </w:p>
    <w:sectPr w:rsidR="002744CC" w:rsidRPr="0008404F" w:rsidSect="0008404F">
      <w:headerReference w:type="even" r:id="rId15"/>
      <w:headerReference w:type="first" r:id="rId16"/>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581D1" w14:textId="77777777" w:rsidR="0010098C" w:rsidRDefault="0010098C" w:rsidP="00F12BA3">
      <w:r>
        <w:separator/>
      </w:r>
    </w:p>
  </w:endnote>
  <w:endnote w:type="continuationSeparator" w:id="0">
    <w:p w14:paraId="0081638A" w14:textId="77777777" w:rsidR="0010098C" w:rsidRDefault="0010098C" w:rsidP="00F1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28B3D" w14:textId="77777777" w:rsidR="0010098C" w:rsidRDefault="0010098C" w:rsidP="00F12BA3">
      <w:r>
        <w:separator/>
      </w:r>
    </w:p>
  </w:footnote>
  <w:footnote w:type="continuationSeparator" w:id="0">
    <w:p w14:paraId="615CC5B4" w14:textId="77777777" w:rsidR="0010098C" w:rsidRDefault="0010098C" w:rsidP="00F12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016A6" w14:textId="753E9BA7" w:rsidR="005C597A" w:rsidRDefault="005C597A" w:rsidP="00F12BA3">
    <w:pPr>
      <w:pStyle w:val="Header"/>
    </w:pPr>
    <w:r>
      <w:rPr>
        <w:noProof/>
      </w:rPr>
      <mc:AlternateContent>
        <mc:Choice Requires="wps">
          <w:drawing>
            <wp:anchor distT="0" distB="0" distL="0" distR="0" simplePos="0" relativeHeight="251658241" behindDoc="0" locked="0" layoutInCell="1" allowOverlap="1" wp14:anchorId="7DE64814" wp14:editId="1857E973">
              <wp:simplePos x="635" y="635"/>
              <wp:positionH relativeFrom="page">
                <wp:align>center</wp:align>
              </wp:positionH>
              <wp:positionV relativeFrom="page">
                <wp:align>top</wp:align>
              </wp:positionV>
              <wp:extent cx="829310" cy="345440"/>
              <wp:effectExtent l="0" t="0" r="8890" b="16510"/>
              <wp:wrapNone/>
              <wp:docPr id="87173125" name="Text Box 2" descr="IN-CONFIDENC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08FFC569" w14:textId="574510F4" w:rsidR="005C597A" w:rsidRPr="005C597A" w:rsidRDefault="005C597A" w:rsidP="00F12BA3">
                          <w:pPr>
                            <w:rPr>
                              <w:noProof/>
                            </w:rPr>
                          </w:pPr>
                          <w:r w:rsidRPr="005C597A">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E64814" id="_x0000_t202" coordsize="21600,21600" o:spt="202" path="m,l,21600r21600,l21600,xe">
              <v:stroke joinstyle="miter"/>
              <v:path gradientshapeok="t" o:connecttype="rect"/>
            </v:shapetype>
            <v:shape id="Text Box 2" o:spid="_x0000_s1026" type="#_x0000_t202" alt="IN-CONFIDENCE" style="position:absolute;margin-left:0;margin-top:0;width:65.3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" filled="f" stroked="f">
              <v:textbox style="mso-fit-shape-to-text:t" inset="0,15pt,0,0">
                <w:txbxContent>
                  <w:p w14:paraId="08FFC569" w14:textId="574510F4" w:rsidR="005C597A" w:rsidRPr="005C597A" w:rsidRDefault="005C597A" w:rsidP="00F12BA3">
                    <w:pPr>
                      <w:rPr>
                        <w:noProof/>
                      </w:rPr>
                    </w:pPr>
                    <w:r w:rsidRPr="005C597A">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6DEC9" w14:textId="641870DD" w:rsidR="005C597A" w:rsidRDefault="005C597A" w:rsidP="00F12BA3">
    <w:pPr>
      <w:pStyle w:val="Header"/>
    </w:pPr>
    <w:r>
      <w:rPr>
        <w:noProof/>
      </w:rPr>
      <mc:AlternateContent>
        <mc:Choice Requires="wps">
          <w:drawing>
            <wp:anchor distT="0" distB="0" distL="0" distR="0" simplePos="0" relativeHeight="251658240" behindDoc="0" locked="0" layoutInCell="1" allowOverlap="1" wp14:anchorId="18AEBB15" wp14:editId="53CA5623">
              <wp:simplePos x="635" y="635"/>
              <wp:positionH relativeFrom="page">
                <wp:align>center</wp:align>
              </wp:positionH>
              <wp:positionV relativeFrom="page">
                <wp:align>top</wp:align>
              </wp:positionV>
              <wp:extent cx="829310" cy="345440"/>
              <wp:effectExtent l="0" t="0" r="8890" b="16510"/>
              <wp:wrapNone/>
              <wp:docPr id="403399879" name="Text Box 1" descr="IN-CONFIDENC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19BAC788" w14:textId="2D85602F" w:rsidR="005C597A" w:rsidRPr="005C597A" w:rsidRDefault="005C597A" w:rsidP="00F12BA3">
                          <w:pPr>
                            <w:rPr>
                              <w:noProof/>
                            </w:rPr>
                          </w:pPr>
                          <w:r w:rsidRPr="005C597A">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AEBB15" id="_x0000_t202" coordsize="21600,21600" o:spt="202" path="m,l,21600r21600,l21600,xe">
              <v:stroke joinstyle="miter"/>
              <v:path gradientshapeok="t" o:connecttype="rect"/>
            </v:shapetype>
            <v:shape id="Text Box 1" o:spid="_x0000_s1027" type="#_x0000_t202" alt="IN-CONFIDENCE" style="position:absolute;margin-left:0;margin-top:0;width:65.3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" filled="f" stroked="f">
              <v:textbox style="mso-fit-shape-to-text:t" inset="0,15pt,0,0">
                <w:txbxContent>
                  <w:p w14:paraId="19BAC788" w14:textId="2D85602F" w:rsidR="005C597A" w:rsidRPr="005C597A" w:rsidRDefault="005C597A" w:rsidP="00F12BA3">
                    <w:pPr>
                      <w:rPr>
                        <w:noProof/>
                      </w:rPr>
                    </w:pPr>
                    <w:r w:rsidRPr="005C597A">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FB202A"/>
    <w:multiLevelType w:val="hybridMultilevel"/>
    <w:tmpl w:val="45E48D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3"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7"/>
  </w:num>
  <w:num w:numId="7">
    <w:abstractNumId w:val="23"/>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2"/>
  </w:num>
  <w:num w:numId="12">
    <w:abstractNumId w:val="9"/>
  </w:num>
  <w:num w:numId="13">
    <w:abstractNumId w:val="10"/>
  </w:num>
  <w:num w:numId="14">
    <w:abstractNumId w:val="19"/>
  </w:num>
  <w:num w:numId="15">
    <w:abstractNumId w:val="13"/>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25"/>
  </w:num>
  <w:num w:numId="26">
    <w:abstractNumId w:val="26"/>
  </w:num>
  <w:num w:numId="27">
    <w:abstractNumId w:val="24"/>
  </w:num>
  <w:num w:numId="28">
    <w:abstractNumId w:val="17"/>
  </w:num>
  <w:num w:numId="29">
    <w:abstractNumId w:val="11"/>
  </w:num>
  <w:num w:numId="30">
    <w:abstractNumId w:val="18"/>
  </w:num>
  <w:num w:numId="31">
    <w:abstractNumId w:val="27"/>
  </w:num>
  <w:num w:numId="32">
    <w:abstractNumId w:val="2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08"/>
    <w:rsid w:val="00000B4C"/>
    <w:rsid w:val="00005BBE"/>
    <w:rsid w:val="000106D0"/>
    <w:rsid w:val="000110B8"/>
    <w:rsid w:val="00034336"/>
    <w:rsid w:val="00037CB0"/>
    <w:rsid w:val="0006518E"/>
    <w:rsid w:val="000674A7"/>
    <w:rsid w:val="0008404F"/>
    <w:rsid w:val="000A576B"/>
    <w:rsid w:val="000E2706"/>
    <w:rsid w:val="000E3BB9"/>
    <w:rsid w:val="000E5808"/>
    <w:rsid w:val="0010098C"/>
    <w:rsid w:val="00106AED"/>
    <w:rsid w:val="001D3744"/>
    <w:rsid w:val="00200F32"/>
    <w:rsid w:val="00213DA6"/>
    <w:rsid w:val="00216302"/>
    <w:rsid w:val="00236D2D"/>
    <w:rsid w:val="00245A2B"/>
    <w:rsid w:val="0026281E"/>
    <w:rsid w:val="00264C5A"/>
    <w:rsid w:val="002744CC"/>
    <w:rsid w:val="002D1C62"/>
    <w:rsid w:val="002D367B"/>
    <w:rsid w:val="00354EC2"/>
    <w:rsid w:val="00397220"/>
    <w:rsid w:val="003B0A38"/>
    <w:rsid w:val="003E2869"/>
    <w:rsid w:val="003E3722"/>
    <w:rsid w:val="004227ED"/>
    <w:rsid w:val="004444F8"/>
    <w:rsid w:val="00445BCE"/>
    <w:rsid w:val="00454F25"/>
    <w:rsid w:val="00455BC6"/>
    <w:rsid w:val="004710B8"/>
    <w:rsid w:val="004D1D4D"/>
    <w:rsid w:val="00533E65"/>
    <w:rsid w:val="0056681E"/>
    <w:rsid w:val="00572AA9"/>
    <w:rsid w:val="00595906"/>
    <w:rsid w:val="005B11F9"/>
    <w:rsid w:val="005C597A"/>
    <w:rsid w:val="00607D0A"/>
    <w:rsid w:val="00631D73"/>
    <w:rsid w:val="006B19BD"/>
    <w:rsid w:val="0075304C"/>
    <w:rsid w:val="007B201A"/>
    <w:rsid w:val="007C2143"/>
    <w:rsid w:val="007E3D1C"/>
    <w:rsid w:val="007F3ACD"/>
    <w:rsid w:val="0080133F"/>
    <w:rsid w:val="0080498F"/>
    <w:rsid w:val="00841BAF"/>
    <w:rsid w:val="00860654"/>
    <w:rsid w:val="00903467"/>
    <w:rsid w:val="00906EAA"/>
    <w:rsid w:val="00963D0A"/>
    <w:rsid w:val="00970DD2"/>
    <w:rsid w:val="009D15F1"/>
    <w:rsid w:val="009D2B10"/>
    <w:rsid w:val="009D2C08"/>
    <w:rsid w:val="00A173D2"/>
    <w:rsid w:val="00A2199C"/>
    <w:rsid w:val="00A43896"/>
    <w:rsid w:val="00A6244E"/>
    <w:rsid w:val="00A872E5"/>
    <w:rsid w:val="00B41635"/>
    <w:rsid w:val="00B5357A"/>
    <w:rsid w:val="00B72F5D"/>
    <w:rsid w:val="00BE6EA9"/>
    <w:rsid w:val="00C23F49"/>
    <w:rsid w:val="00C3078A"/>
    <w:rsid w:val="00C314D8"/>
    <w:rsid w:val="00C503A7"/>
    <w:rsid w:val="00C5215F"/>
    <w:rsid w:val="00CB4A28"/>
    <w:rsid w:val="00CF5F94"/>
    <w:rsid w:val="00D15DFF"/>
    <w:rsid w:val="00D34EA0"/>
    <w:rsid w:val="00D378D6"/>
    <w:rsid w:val="00DD6907"/>
    <w:rsid w:val="00DD7526"/>
    <w:rsid w:val="00E03F1F"/>
    <w:rsid w:val="00E2359A"/>
    <w:rsid w:val="00E671C3"/>
    <w:rsid w:val="00E81019"/>
    <w:rsid w:val="00E90142"/>
    <w:rsid w:val="00E9269E"/>
    <w:rsid w:val="00F06EE8"/>
    <w:rsid w:val="00F07349"/>
    <w:rsid w:val="00F113EF"/>
    <w:rsid w:val="00F126F3"/>
    <w:rsid w:val="00F12BA3"/>
    <w:rsid w:val="00F22AE5"/>
    <w:rsid w:val="00F829C0"/>
    <w:rsid w:val="00F829F6"/>
    <w:rsid w:val="00FD7B44"/>
    <w:rsid w:val="18395A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D0D0B0"/>
  <w15:chartTrackingRefBased/>
  <w15:docId w15:val="{4D2D9F49-0FCB-49EE-BFF1-57FC8D57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kern w:val="2"/>
        <w:sz w:val="24"/>
        <w:szCs w:val="24"/>
        <w:lang w:val="en-N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BA3"/>
    <w:pPr>
      <w:spacing w:after="320" w:line="336" w:lineRule="auto"/>
    </w:pPr>
    <w:rPr>
      <w:rFonts w:eastAsiaTheme="minorHAnsi"/>
      <w:color w:val="000000"/>
      <w:kern w:val="0"/>
      <w:sz w:val="36"/>
      <w:szCs w:val="36"/>
      <w14:ligatures w14:val="none"/>
    </w:rPr>
  </w:style>
  <w:style w:type="paragraph" w:styleId="Heading1">
    <w:name w:val="heading 1"/>
    <w:basedOn w:val="Normal"/>
    <w:next w:val="Normal"/>
    <w:link w:val="Heading1Char"/>
    <w:uiPriority w:val="99"/>
    <w:qFormat/>
    <w:rsid w:val="0008404F"/>
    <w:pPr>
      <w:keepNext/>
      <w:keepLines/>
      <w:spacing w:before="400" w:after="240" w:line="288" w:lineRule="auto"/>
      <w:outlineLvl w:val="0"/>
    </w:pPr>
    <w:rPr>
      <w:rFonts w:eastAsiaTheme="majorEastAsia"/>
      <w:b/>
      <w:bCs/>
      <w:color w:val="auto"/>
      <w:kern w:val="2"/>
      <w:sz w:val="64"/>
      <w:szCs w:val="64"/>
      <w14:ligatures w14:val="standardContextual"/>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8404F"/>
    <w:rPr>
      <w:rFonts w:eastAsiaTheme="majorEastAsia"/>
      <w:b/>
      <w:bCs/>
      <w:sz w:val="64"/>
      <w:szCs w:val="64"/>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cs="Times New Roman"/>
      <w:color w:val="000000"/>
      <w:spacing w:val="5"/>
      <w:kern w:val="28"/>
      <w:sz w:val="36"/>
      <w:szCs w:val="52"/>
      <w14:ligatures w14:val="none"/>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qFormat/>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rsid w:val="003E3722"/>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5C597A"/>
    <w:pPr>
      <w:tabs>
        <w:tab w:val="center" w:pos="4513"/>
        <w:tab w:val="right" w:pos="9026"/>
      </w:tabs>
    </w:pPr>
  </w:style>
  <w:style w:type="character" w:customStyle="1" w:styleId="HeaderChar">
    <w:name w:val="Header Char"/>
    <w:basedOn w:val="DefaultParagraphFont"/>
    <w:link w:val="Header"/>
    <w:uiPriority w:val="99"/>
    <w:rsid w:val="005C597A"/>
    <w:rPr>
      <w:rFonts w:eastAsiaTheme="minorHAnsi"/>
      <w:color w:val="000000"/>
      <w:kern w:val="0"/>
      <w:sz w:val="22"/>
      <w:szCs w:val="22"/>
      <w14:ligatures w14:val="none"/>
    </w:rPr>
  </w:style>
  <w:style w:type="character" w:styleId="Hyperlink">
    <w:name w:val="Hyperlink"/>
    <w:basedOn w:val="DefaultParagraphFont"/>
    <w:uiPriority w:val="99"/>
    <w:semiHidden/>
    <w:rsid w:val="00D378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70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zsl.govt.nz/strategy/nzsl-strategy-2026-203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A21DA.4DA30F5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orturl.at/RDff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P Document" ma:contentTypeID="0x010100A4C634B9829F5B4CA6729CA17A9903AF00FE035ACD525D6F47AF5DD87D41AB06BE" ma:contentTypeVersion="20" ma:contentTypeDescription="Accommodates MDP specific document metadata" ma:contentTypeScope="" ma:versionID="f9ed8a59548c61c7e9b05640afe12a76">
  <xsd:schema xmlns:xsd="http://www.w3.org/2001/XMLSchema" xmlns:xs="http://www.w3.org/2001/XMLSchema" xmlns:p="http://schemas.microsoft.com/office/2006/metadata/properties" xmlns:ns1="http://schemas.microsoft.com/sharepoint/v3" xmlns:ns2="02a84152-8596-43a3-9bc5-723f546ac1f5" xmlns:ns3="cb296aed-a801-4319-a131-d67e09f2b211" targetNamespace="http://schemas.microsoft.com/office/2006/metadata/properties" ma:root="true" ma:fieldsID="e68d9b735262f06737f8e6cd65ab3f38" ns1:_="" ns2:_="" ns3:_="">
    <xsd:import namespace="http://schemas.microsoft.com/sharepoint/v3"/>
    <xsd:import namespace="02a84152-8596-43a3-9bc5-723f546ac1f5"/>
    <xsd:import namespace="cb296aed-a801-4319-a131-d67e09f2b2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1:_ip_UnifiedCompliancePolicyProperties" minOccurs="0"/>
                <xsd:element ref="ns1:_ip_UnifiedCompliancePolicyUIAc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84152-8596-43a3-9bc5-723f546ac1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a880f12-283d-472d-923f-387bd5e7c09a}" ma:internalName="TaxCatchAll" ma:showField="CatchAllData" ma:web="02a84152-8596-43a3-9bc5-723f546ac1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296aed-a801-4319-a131-d67e09f2b2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_Flow_SignoffStatus" ma:index="28"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a84152-8596-43a3-9bc5-723f546ac1f5" xsi:nil="true"/>
    <lcf76f155ced4ddcb4097134ff3c332f xmlns="cb296aed-a801-4319-a131-d67e09f2b211">
      <Terms xmlns="http://schemas.microsoft.com/office/infopath/2007/PartnerControls"/>
    </lcf76f155ced4ddcb4097134ff3c332f>
    <_ip_UnifiedCompliancePolicyUIAction xmlns="http://schemas.microsoft.com/sharepoint/v3" xsi:nil="true"/>
    <_Flow_SignoffStatus xmlns="cb296aed-a801-4319-a131-d67e09f2b211" xsi:nil="true"/>
    <_ip_UnifiedCompliancePolicyProperties xmlns="http://schemas.microsoft.com/sharepoint/v3" xsi:nil="true"/>
    <_dlc_DocId xmlns="02a84152-8596-43a3-9bc5-723f546ac1f5">INFO-1616570407-4089</_dlc_DocId>
    <_dlc_DocIdUrl xmlns="02a84152-8596-43a3-9bc5-723f546ac1f5">
      <Url>https://msdgovtnz.sharepoint.com/sites/whaikaha-ORG-NZSL-Office/_layouts/15/DocIdRedir.aspx?ID=INFO-1616570407-4089</Url>
      <Description>INFO-1616570407-4089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C4613E-0612-427A-A7F3-8F63A5412585}"/>
</file>

<file path=customXml/itemProps2.xml><?xml version="1.0" encoding="utf-8"?>
<ds:datastoreItem xmlns:ds="http://schemas.openxmlformats.org/officeDocument/2006/customXml" ds:itemID="{71453AEF-4D3A-42FD-BF0F-ADF1E7C2A4A9}">
  <ds:schemaRefs>
    <ds:schemaRef ds:uri="http://schemas.microsoft.com/sharepoint/v3/contenttype/forms"/>
  </ds:schemaRefs>
</ds:datastoreItem>
</file>

<file path=customXml/itemProps3.xml><?xml version="1.0" encoding="utf-8"?>
<ds:datastoreItem xmlns:ds="http://schemas.openxmlformats.org/officeDocument/2006/customXml" ds:itemID="{9B44B45E-933E-4555-A55C-EC8A3A017A2C}">
  <ds:schemaRefs>
    <ds:schemaRef ds:uri="http://schemas.microsoft.com/office/2006/metadata/properties"/>
    <ds:schemaRef ds:uri="http://schemas.microsoft.com/office/infopath/2007/PartnerControls"/>
    <ds:schemaRef ds:uri="0c8419a8-0969-48de-a896-901fe0661d3e"/>
    <ds:schemaRef ds:uri="6a7f7810-7080-4eb4-b66c-c41c6fc69d87"/>
  </ds:schemaRefs>
</ds:datastoreItem>
</file>

<file path=customXml/itemProps4.xml><?xml version="1.0" encoding="utf-8"?>
<ds:datastoreItem xmlns:ds="http://schemas.openxmlformats.org/officeDocument/2006/customXml" ds:itemID="{A388E838-9C44-496C-8D14-7DE6F13FBA82}">
  <ds:schemaRefs>
    <ds:schemaRef ds:uri="http://schemas.openxmlformats.org/officeDocument/2006/bibliography"/>
  </ds:schemaRefs>
</ds:datastoreItem>
</file>

<file path=customXml/itemProps5.xml><?xml version="1.0" encoding="utf-8"?>
<ds:datastoreItem xmlns:ds="http://schemas.openxmlformats.org/officeDocument/2006/customXml" ds:itemID="{DA29E805-DAF1-4FA1-9795-894C218EB6C6}"/>
</file>

<file path=docProps/app.xml><?xml version="1.0" encoding="utf-8"?>
<Properties xmlns="http://schemas.openxmlformats.org/officeDocument/2006/extended-properties" xmlns:vt="http://schemas.openxmlformats.org/officeDocument/2006/docPropsVTypes">
  <Template>Normal</Template>
  <TotalTime>13</TotalTime>
  <Pages>4</Pages>
  <Words>474</Words>
  <Characters>2554</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Links>
    <vt:vector size="12" baseType="variant">
      <vt:variant>
        <vt:i4>6160404</vt:i4>
      </vt:variant>
      <vt:variant>
        <vt:i4>3</vt:i4>
      </vt:variant>
      <vt:variant>
        <vt:i4>0</vt:i4>
      </vt:variant>
      <vt:variant>
        <vt:i4>5</vt:i4>
      </vt:variant>
      <vt:variant>
        <vt:lpwstr>https://shorturl.at/RDffj</vt:lpwstr>
      </vt:variant>
      <vt:variant>
        <vt:lpwstr/>
      </vt:variant>
      <vt:variant>
        <vt:i4>524292</vt:i4>
      </vt:variant>
      <vt:variant>
        <vt:i4>0</vt:i4>
      </vt:variant>
      <vt:variant>
        <vt:i4>0</vt:i4>
      </vt:variant>
      <vt:variant>
        <vt:i4>5</vt:i4>
      </vt:variant>
      <vt:variant>
        <vt:lpwstr>https://www.nzsl.govt.nz/strategy/nzsl-strategy-2026-2036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Briony Tustanowski</dc:creator>
  <cp:keywords/>
  <dc:description/>
  <cp:lastModifiedBy>Rose Wilkinson</cp:lastModifiedBy>
  <cp:revision>14</cp:revision>
  <dcterms:created xsi:type="dcterms:W3CDTF">2025-11-11T21:33:00Z</dcterms:created>
  <dcterms:modified xsi:type="dcterms:W3CDTF">2025-11-16T01:33:00Z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180b64c7,5322805,9d38ede</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2025-11-10T03:19:16Z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ee679357-49d9-48bd-8836-587ea8d2c25f</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y fmtid="{D5CDD505-2E9C-101B-9397-08002B2CF9AE}" pid="13" name="ContentTypeId">
    <vt:lpwstr>0x010100A4C634B9829F5B4CA6729CA17A9903AF00FE035ACD525D6F47AF5DD87D41AB06BE</vt:lpwstr>
  </property>
  <property fmtid="{D5CDD505-2E9C-101B-9397-08002B2CF9AE}" pid="14" name="_dlc_DocIdItemGuid">
    <vt:lpwstr>79629fcf-61c5-4abc-bb77-e16f92b1c59f</vt:lpwstr>
  </property>
  <property fmtid="{D5CDD505-2E9C-101B-9397-08002B2CF9AE}" pid="15" name="MediaServiceImageTags">
    <vt:lpwstr/>
  </property>
  <property fmtid="{D5CDD505-2E9C-101B-9397-08002B2CF9AE}" pid="16" name="GrammarlyDocumentId">
    <vt:lpwstr>414859fb-cf50-4081-a04a-61de6a28b54c</vt:lpwstr>
  </property>
</Properties>
</file>