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0D6DE0" w14:textId="1791FC68" w:rsidR="00172000" w:rsidRPr="00795296" w:rsidRDefault="00F07F55" w:rsidP="00857BDF">
      <w:pPr>
        <w:jc w:val="right"/>
      </w:pPr>
      <w:bookmarkStart w:id="0" w:name="_Hlk208823608"/>
      <w:bookmarkEnd w:id="0"/>
      <w:r>
        <w:rPr>
          <w:noProof/>
        </w:rPr>
        <w:drawing>
          <wp:anchor distT="0" distB="0" distL="114300" distR="114300" simplePos="0" relativeHeight="251658240" behindDoc="0" locked="0" layoutInCell="1" allowOverlap="1" wp14:anchorId="7B3CCFB0" wp14:editId="0FC056E2">
            <wp:simplePos x="0" y="0"/>
            <wp:positionH relativeFrom="column">
              <wp:posOffset>-236496</wp:posOffset>
            </wp:positionH>
            <wp:positionV relativeFrom="page">
              <wp:posOffset>733453</wp:posOffset>
            </wp:positionV>
            <wp:extent cx="2102485" cy="1315720"/>
            <wp:effectExtent l="0" t="0" r="0" b="0"/>
            <wp:wrapSquare wrapText="bothSides"/>
            <wp:docPr id="904895749" name="Picture 2" descr="This is the logo for the New Zealand Sign Language Board, also known as the NZSL Board. It depicts four colorful leaves, along with the Board's nam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4895749" name="Picture 2" descr="This is the logo for the New Zealand Sign Language Board, also known as the NZSL Board. It depicts four colorful leaves, along with the Board's name. &#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02485" cy="1315720"/>
                    </a:xfrm>
                    <a:prstGeom prst="rect">
                      <a:avLst/>
                    </a:prstGeom>
                    <a:noFill/>
                  </pic:spPr>
                </pic:pic>
              </a:graphicData>
            </a:graphic>
            <wp14:sizeRelH relativeFrom="page">
              <wp14:pctWidth>0</wp14:pctWidth>
            </wp14:sizeRelH>
            <wp14:sizeRelV relativeFrom="page">
              <wp14:pctHeight>0</wp14:pctHeight>
            </wp14:sizeRelV>
          </wp:anchor>
        </w:drawing>
      </w:r>
      <w:r w:rsidR="00D217EF">
        <w:rPr>
          <w:rFonts w:ascii="Verdana" w:hAnsi="Verdana"/>
          <w:noProof/>
          <w:sz w:val="52"/>
          <w:szCs w:val="52"/>
        </w:rPr>
        <w:drawing>
          <wp:inline distT="0" distB="0" distL="0" distR="0" wp14:anchorId="2277EE81" wp14:editId="6B698EA2">
            <wp:extent cx="2331085" cy="1360170"/>
            <wp:effectExtent l="0" t="0" r="0" b="0"/>
            <wp:docPr id="779022251" name="Picture 1" descr="This is the logo for the Whaikaha - Ministry of Disabled People.  It is purple, and has a QR scan for the NZSL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022251" name="Picture 1" descr="This is the logo for the Whaikaha - Ministry of Disabled People.  It is purple, and has a QR scan for the NZSL nam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31085" cy="1360170"/>
                    </a:xfrm>
                    <a:prstGeom prst="rect">
                      <a:avLst/>
                    </a:prstGeom>
                    <a:noFill/>
                    <a:ln>
                      <a:noFill/>
                    </a:ln>
                  </pic:spPr>
                </pic:pic>
              </a:graphicData>
            </a:graphic>
          </wp:inline>
        </w:drawing>
      </w:r>
    </w:p>
    <w:p w14:paraId="6147D20D" w14:textId="67CDB82E" w:rsidR="005D207B" w:rsidRPr="003D06E1" w:rsidRDefault="005D207B" w:rsidP="003D06E1">
      <w:pPr>
        <w:pStyle w:val="Title"/>
      </w:pPr>
      <w:r w:rsidRPr="003D06E1">
        <w:t xml:space="preserve">New Zealand Sign Language </w:t>
      </w:r>
      <w:r w:rsidR="00860642" w:rsidRPr="003D06E1">
        <w:t>–</w:t>
      </w:r>
      <w:r w:rsidR="002D0DBF" w:rsidRPr="003D06E1">
        <w:t xml:space="preserve"> </w:t>
      </w:r>
      <w:r w:rsidR="007218F8" w:rsidRPr="003D06E1">
        <w:t xml:space="preserve">everyone, </w:t>
      </w:r>
      <w:r w:rsidR="00B31109" w:rsidRPr="003D06E1">
        <w:t xml:space="preserve">everywhere, </w:t>
      </w:r>
      <w:r w:rsidRPr="003D06E1">
        <w:t>every day</w:t>
      </w:r>
    </w:p>
    <w:p w14:paraId="59045810" w14:textId="77777777" w:rsidR="001915D9" w:rsidRPr="00CD6AAC" w:rsidRDefault="001915D9" w:rsidP="006B05B4">
      <w:pPr>
        <w:rPr>
          <w:b/>
          <w:bCs/>
          <w:sz w:val="64"/>
          <w:szCs w:val="64"/>
        </w:rPr>
      </w:pPr>
    </w:p>
    <w:p w14:paraId="44C958B1" w14:textId="4F9FAE08" w:rsidR="43BF1136" w:rsidRPr="00CD6AAC" w:rsidRDefault="0031428D" w:rsidP="003D06E1">
      <w:pPr>
        <w:pStyle w:val="Title"/>
      </w:pPr>
      <w:r w:rsidRPr="00CD6AAC">
        <w:t>New Zealand Sign Language Strategy 202</w:t>
      </w:r>
      <w:r w:rsidR="007C21D7" w:rsidRPr="00CD6AAC">
        <w:t>6</w:t>
      </w:r>
      <w:r w:rsidR="00860642" w:rsidRPr="00CD6AAC">
        <w:t>–</w:t>
      </w:r>
      <w:r w:rsidRPr="00CD6AAC">
        <w:t>20</w:t>
      </w:r>
      <w:r w:rsidR="000F6663" w:rsidRPr="00CD6AAC">
        <w:t>3</w:t>
      </w:r>
      <w:r w:rsidR="007C21D7" w:rsidRPr="00CD6AAC">
        <w:t>6</w:t>
      </w:r>
      <w:r w:rsidR="00860642" w:rsidRPr="00CD6AAC">
        <w:t xml:space="preserve"> </w:t>
      </w:r>
    </w:p>
    <w:p w14:paraId="19F84C78" w14:textId="77777777" w:rsidR="0031428D" w:rsidRPr="00450512" w:rsidRDefault="0031428D" w:rsidP="006B05B4"/>
    <w:p w14:paraId="01D9F554" w14:textId="77777777" w:rsidR="004D241F" w:rsidRPr="00450512" w:rsidRDefault="004D241F" w:rsidP="006B05B4"/>
    <w:p w14:paraId="51CCDC7C" w14:textId="77777777" w:rsidR="0089564A" w:rsidRDefault="0089564A" w:rsidP="006B05B4"/>
    <w:p w14:paraId="396DDFAE" w14:textId="77777777" w:rsidR="0089564A" w:rsidRPr="00450512" w:rsidRDefault="0089564A" w:rsidP="006B05B4">
      <w:pPr>
        <w:sectPr w:rsidR="0089564A" w:rsidRPr="00450512" w:rsidSect="003D06E1">
          <w:headerReference w:type="even" r:id="rId14"/>
          <w:headerReference w:type="first" r:id="rId15"/>
          <w:footerReference w:type="first" r:id="rId16"/>
          <w:pgSz w:w="11906" w:h="16838"/>
          <w:pgMar w:top="1134" w:right="1134" w:bottom="851" w:left="1134" w:header="0" w:footer="709" w:gutter="0"/>
          <w:pgNumType w:start="1"/>
          <w:cols w:space="708"/>
          <w:docGrid w:linePitch="360"/>
        </w:sectPr>
      </w:pPr>
    </w:p>
    <w:p w14:paraId="2E52675B" w14:textId="7054DD2C" w:rsidR="006367B3" w:rsidRPr="003D06E1" w:rsidRDefault="00E845CB" w:rsidP="003D06E1">
      <w:pPr>
        <w:pStyle w:val="Heading1"/>
      </w:pPr>
      <w:bookmarkStart w:id="1" w:name="_Toc183076775"/>
      <w:bookmarkStart w:id="2" w:name="_Toc183598685"/>
      <w:bookmarkStart w:id="3" w:name="_Toc183615228"/>
      <w:bookmarkStart w:id="4" w:name="_Toc183618079"/>
      <w:bookmarkStart w:id="5" w:name="_Toc183782919"/>
      <w:bookmarkStart w:id="6" w:name="_Toc184032366"/>
      <w:bookmarkStart w:id="7" w:name="_Toc184722568"/>
      <w:bookmarkStart w:id="8" w:name="_Toc184746009"/>
      <w:bookmarkStart w:id="9" w:name="_Toc185232893"/>
      <w:bookmarkStart w:id="10" w:name="_Toc185413595"/>
      <w:bookmarkStart w:id="11" w:name="_Toc185413750"/>
      <w:bookmarkStart w:id="12" w:name="_Toc188373190"/>
      <w:bookmarkStart w:id="13" w:name="_Toc188438403"/>
      <w:bookmarkStart w:id="14" w:name="_Toc188438445"/>
      <w:bookmarkStart w:id="15" w:name="_Toc189134593"/>
      <w:bookmarkStart w:id="16" w:name="_Toc189135197"/>
      <w:bookmarkStart w:id="17" w:name="_Toc190083532"/>
      <w:bookmarkStart w:id="18" w:name="_Toc190681166"/>
      <w:bookmarkStart w:id="19" w:name="_Toc190683496"/>
      <w:bookmarkStart w:id="20" w:name="_Toc190689176"/>
      <w:bookmarkStart w:id="21" w:name="_Toc190700866"/>
      <w:bookmarkStart w:id="22" w:name="_Toc190704556"/>
      <w:bookmarkStart w:id="23" w:name="_Toc190768684"/>
      <w:bookmarkStart w:id="24" w:name="_Toc191639443"/>
      <w:bookmarkStart w:id="25" w:name="_Toc191976525"/>
      <w:bookmarkStart w:id="26" w:name="_Toc193275531"/>
      <w:bookmarkStart w:id="27" w:name="_Toc193283938"/>
      <w:bookmarkStart w:id="28" w:name="_Toc194065377"/>
      <w:r w:rsidRPr="003D06E1">
        <w:lastRenderedPageBreak/>
        <w:t>Acknowledgments</w:t>
      </w:r>
    </w:p>
    <w:p w14:paraId="011BA767" w14:textId="3BE45A6C" w:rsidR="006367B3" w:rsidRPr="006B05B4" w:rsidRDefault="006367B3" w:rsidP="006B05B4">
      <w:r w:rsidRPr="006B05B4">
        <w:t xml:space="preserve">The New Zealand Sign Language Board and </w:t>
      </w:r>
      <w:r w:rsidR="00AD54A4" w:rsidRPr="006B05B4">
        <w:t xml:space="preserve">the </w:t>
      </w:r>
      <w:r w:rsidR="00E845CB" w:rsidRPr="006B05B4">
        <w:t xml:space="preserve">Ministry of Disabled People </w:t>
      </w:r>
      <w:r w:rsidR="002F3AF5" w:rsidRPr="006B05B4">
        <w:t>–</w:t>
      </w:r>
      <w:r w:rsidR="00140D6E" w:rsidRPr="006B05B4">
        <w:t xml:space="preserve"> </w:t>
      </w:r>
      <w:r w:rsidR="00E845CB" w:rsidRPr="006B05B4">
        <w:t>Whaikaha</w:t>
      </w:r>
      <w:r w:rsidR="7BAF3467" w:rsidRPr="006B05B4">
        <w:t xml:space="preserve"> </w:t>
      </w:r>
      <w:r w:rsidR="00E845CB" w:rsidRPr="006B05B4">
        <w:t xml:space="preserve">acknowledge </w:t>
      </w:r>
      <w:r w:rsidR="006E59A0" w:rsidRPr="006B05B4">
        <w:t xml:space="preserve">and thank </w:t>
      </w:r>
      <w:r w:rsidR="00374CDD" w:rsidRPr="006B05B4">
        <w:t>everyone</w:t>
      </w:r>
      <w:r w:rsidR="006E59A0" w:rsidRPr="006B05B4">
        <w:t xml:space="preserve"> </w:t>
      </w:r>
      <w:r w:rsidR="00E845CB" w:rsidRPr="006B05B4">
        <w:t xml:space="preserve">who provided input </w:t>
      </w:r>
      <w:r w:rsidR="00374CDD" w:rsidRPr="006B05B4">
        <w:t>to</w:t>
      </w:r>
      <w:r w:rsidR="00E845CB" w:rsidRPr="006B05B4">
        <w:t xml:space="preserve"> develop</w:t>
      </w:r>
      <w:r w:rsidR="00374CDD" w:rsidRPr="006B05B4">
        <w:t xml:space="preserve"> </w:t>
      </w:r>
      <w:r w:rsidR="006B3BE3" w:rsidRPr="006B05B4">
        <w:t>this s</w:t>
      </w:r>
      <w:r w:rsidRPr="006B05B4">
        <w:t>trategy.</w:t>
      </w:r>
      <w:r w:rsidR="006E59A0" w:rsidRPr="006B05B4">
        <w:t xml:space="preserve"> </w:t>
      </w:r>
    </w:p>
    <w:p w14:paraId="743F7673" w14:textId="7F545F58" w:rsidR="00B02225" w:rsidRPr="007248D8" w:rsidRDefault="00B02225" w:rsidP="006B05B4">
      <w:r w:rsidRPr="007248D8">
        <w:t xml:space="preserve">QR codes are designed to be read using the camera in a </w:t>
      </w:r>
      <w:r w:rsidR="00442269" w:rsidRPr="007248D8">
        <w:t xml:space="preserve">smartphone </w:t>
      </w:r>
      <w:r w:rsidRPr="007248D8">
        <w:t>or table</w:t>
      </w:r>
      <w:r w:rsidR="00442269" w:rsidRPr="007248D8">
        <w:t>t and make it easier to link to the NZS</w:t>
      </w:r>
      <w:r w:rsidR="00374CDD">
        <w:t>L</w:t>
      </w:r>
      <w:r w:rsidR="00442269" w:rsidRPr="007248D8">
        <w:t xml:space="preserve"> version and alternate formats of each section</w:t>
      </w:r>
      <w:r w:rsidR="00A669DE">
        <w:t xml:space="preserve">. </w:t>
      </w:r>
      <w:r w:rsidR="00442269" w:rsidRPr="007248D8">
        <w:t>For most devices, open your camera application and point it at the QR code</w:t>
      </w:r>
      <w:r w:rsidR="00A669DE">
        <w:t xml:space="preserve">. </w:t>
      </w:r>
      <w:r w:rsidR="00442269" w:rsidRPr="007248D8">
        <w:t>To work, the system requires you to be connected to the internet.</w:t>
      </w:r>
    </w:p>
    <w:p w14:paraId="767FB562" w14:textId="062AF8D7" w:rsidR="00442269" w:rsidRPr="007248D8" w:rsidRDefault="00442269" w:rsidP="006B05B4">
      <w:r w:rsidRPr="003E5C59">
        <w:t>You can also access the NZSL version and alternate formats at www.nzsl</w:t>
      </w:r>
      <w:r w:rsidR="00592196" w:rsidRPr="003E5C59">
        <w:t>.govt.nz/nzsl-strategy-202</w:t>
      </w:r>
      <w:r w:rsidR="007C21D7" w:rsidRPr="003E5C59">
        <w:t>6-2036</w:t>
      </w:r>
    </w:p>
    <w:p w14:paraId="2621FE4E" w14:textId="0AF33537" w:rsidR="003C39AE" w:rsidRDefault="003C39AE">
      <w:pPr>
        <w:spacing w:after="160" w:line="259" w:lineRule="auto"/>
      </w:pPr>
      <w:r>
        <w:br w:type="page"/>
      </w:r>
    </w:p>
    <w:p w14:paraId="649120B0" w14:textId="77777777" w:rsidR="00592196" w:rsidRPr="00DA4E8F" w:rsidRDefault="00592196" w:rsidP="003D06E1">
      <w:pPr>
        <w:pStyle w:val="Heading1"/>
      </w:pPr>
      <w:r w:rsidRPr="00DA4E8F">
        <w:lastRenderedPageBreak/>
        <w:t>Creative Commons Attribution 4.0</w:t>
      </w:r>
    </w:p>
    <w:p w14:paraId="67CE8F2F" w14:textId="34B37B62" w:rsidR="00C15541" w:rsidRPr="007248D8" w:rsidRDefault="00E845CB" w:rsidP="006B05B4">
      <w:r w:rsidRPr="007248D8">
        <w:t xml:space="preserve">This work is licensed under the Creative Commons Attribution 4.0. </w:t>
      </w:r>
    </w:p>
    <w:p w14:paraId="292D3EC6" w14:textId="69471A73" w:rsidR="003660A8" w:rsidRPr="007248D8" w:rsidRDefault="00E845CB" w:rsidP="006B05B4">
      <w:r w:rsidRPr="007248D8">
        <w:t xml:space="preserve">In essence, you are free to copy, distribute and adapt the work, as long as you attribute the work to the Crown and abide by the other licence terms. To view a copy of this licence, visit: CC BY 4.0 Legal Code | Attribution 4.0 International | Creative Commons. </w:t>
      </w:r>
    </w:p>
    <w:p w14:paraId="731791BE" w14:textId="2A737E3C" w:rsidR="00881D73" w:rsidRPr="007248D8" w:rsidRDefault="00E845CB" w:rsidP="006B05B4">
      <w:r w:rsidRPr="007248D8">
        <w:t xml:space="preserve">Please note that no departmental or governmental emblem, logo or </w:t>
      </w:r>
      <w:r w:rsidR="00B75B49">
        <w:t>c</w:t>
      </w:r>
      <w:r w:rsidRPr="007248D8">
        <w:t xml:space="preserve">oat of </w:t>
      </w:r>
      <w:r w:rsidR="00B75B49">
        <w:t>a</w:t>
      </w:r>
      <w:r w:rsidRPr="007248D8">
        <w:t xml:space="preserve">rms may be used in any way which infringes any provision of the Flags, Emblems, and Names Protection Act 1981. Attribution to the Crown should be in written form and not by reproduction of any such emblem, </w:t>
      </w:r>
      <w:r w:rsidR="00480891" w:rsidRPr="007248D8">
        <w:t>logo,</w:t>
      </w:r>
      <w:r w:rsidRPr="007248D8">
        <w:t xml:space="preserve"> or </w:t>
      </w:r>
      <w:r w:rsidR="005023E6">
        <w:t>c</w:t>
      </w:r>
      <w:r w:rsidRPr="007248D8">
        <w:t xml:space="preserve">oat of </w:t>
      </w:r>
      <w:r w:rsidR="005023E6">
        <w:t>a</w:t>
      </w:r>
      <w:r w:rsidRPr="007248D8">
        <w:t xml:space="preserve">rms. </w:t>
      </w:r>
    </w:p>
    <w:p w14:paraId="1D635D10" w14:textId="77777777" w:rsidR="005342FF" w:rsidRPr="007248D8" w:rsidRDefault="005342FF" w:rsidP="006B05B4"/>
    <w:p w14:paraId="3CD50E80" w14:textId="12CDEE49" w:rsidR="006B516C" w:rsidRPr="007248D8" w:rsidRDefault="007248D8" w:rsidP="006B05B4">
      <w:r w:rsidRPr="003E5C59">
        <w:t xml:space="preserve">Published </w:t>
      </w:r>
      <w:r w:rsidR="003E5C59" w:rsidRPr="003E5C59">
        <w:t>November 2025</w:t>
      </w:r>
      <w:r w:rsidR="003D06E1">
        <w:br/>
      </w:r>
      <w:r w:rsidR="00E845CB" w:rsidRPr="00911B90">
        <w:t xml:space="preserve">ISSN (Print) </w:t>
      </w:r>
      <w:r w:rsidR="00335226" w:rsidRPr="00911B90">
        <w:t>978-1-991429-00-1</w:t>
      </w:r>
      <w:r w:rsidR="003D06E1">
        <w:br/>
      </w:r>
      <w:r w:rsidR="00E845CB" w:rsidRPr="00911B90">
        <w:t>ISSN (Online</w:t>
      </w:r>
      <w:r w:rsidR="00881D73" w:rsidRPr="00911B90">
        <w:t>)</w:t>
      </w:r>
      <w:r w:rsidR="00911B90" w:rsidRPr="00911B90">
        <w:t xml:space="preserve"> 978-1-991429-01-8</w:t>
      </w:r>
    </w:p>
    <w:p w14:paraId="37C2B266" w14:textId="77777777" w:rsidR="00881D73" w:rsidRPr="00E845CB" w:rsidRDefault="00881D73" w:rsidP="006B05B4"/>
    <w:p w14:paraId="2B99A052" w14:textId="071A1F48" w:rsidR="00E845CB" w:rsidRPr="006B516C" w:rsidRDefault="00E845CB" w:rsidP="006B05B4">
      <w:pPr>
        <w:sectPr w:rsidR="00E845CB" w:rsidRPr="006B516C" w:rsidSect="00857BDF">
          <w:headerReference w:type="default" r:id="rId17"/>
          <w:footerReference w:type="default" r:id="rId18"/>
          <w:headerReference w:type="first" r:id="rId19"/>
          <w:pgSz w:w="11906" w:h="16838"/>
          <w:pgMar w:top="1134" w:right="1134" w:bottom="851" w:left="1134" w:header="709" w:footer="709" w:gutter="0"/>
          <w:pgNumType w:start="1"/>
          <w:cols w:space="708"/>
          <w:docGrid w:linePitch="360"/>
        </w:sectPr>
      </w:pPr>
    </w:p>
    <w:p w14:paraId="6E9C2F59" w14:textId="4FBDD4CC" w:rsidR="00F829F6" w:rsidRPr="00FF14F5" w:rsidRDefault="0031428D" w:rsidP="00163679">
      <w:pPr>
        <w:pStyle w:val="Heading1"/>
      </w:pPr>
      <w:bookmarkStart w:id="29" w:name="_Toc202277636"/>
      <w:bookmarkStart w:id="30" w:name="_Toc202280892"/>
      <w:bookmarkStart w:id="31" w:name="_Toc202280953"/>
      <w:bookmarkStart w:id="32" w:name="_Toc202347411"/>
      <w:bookmarkStart w:id="33" w:name="_Toc202354643"/>
      <w:bookmarkStart w:id="34" w:name="_Toc202877507"/>
      <w:bookmarkStart w:id="35" w:name="_Toc204797530"/>
      <w:bookmarkStart w:id="36" w:name="_Toc205371606"/>
      <w:bookmarkStart w:id="37" w:name="_Toc206491837"/>
      <w:bookmarkStart w:id="38" w:name="_Toc207008987"/>
      <w:bookmarkStart w:id="39" w:name="_Toc207092391"/>
      <w:bookmarkStart w:id="40" w:name="_Toc207092456"/>
      <w:bookmarkStart w:id="41" w:name="_Toc207812520"/>
      <w:bookmarkStart w:id="42" w:name="_Toc208475089"/>
      <w:bookmarkStart w:id="43" w:name="_Toc209528347"/>
      <w:bookmarkStart w:id="44" w:name="_Toc210139531"/>
      <w:bookmarkStart w:id="45" w:name="_Toc210636004"/>
      <w:bookmarkStart w:id="46" w:name="_Toc210815417"/>
      <w:bookmarkStart w:id="47" w:name="_Toc213840262"/>
      <w:r w:rsidRPr="00FF14F5">
        <w:lastRenderedPageBreak/>
        <w:t>Contents page</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p>
    <w:sdt>
      <w:sdtPr>
        <w:rPr>
          <w:rFonts w:ascii="Verdana" w:hAnsi="Verdana"/>
          <w:b/>
          <w:bCs/>
        </w:rPr>
        <w:id w:val="-1844781816"/>
        <w:docPartObj>
          <w:docPartGallery w:val="Table of Contents"/>
          <w:docPartUnique/>
        </w:docPartObj>
      </w:sdtPr>
      <w:sdtEndPr>
        <w:rPr>
          <w:rFonts w:ascii="Arial" w:hAnsi="Arial"/>
          <w:b w:val="0"/>
          <w:bCs w:val="0"/>
        </w:rPr>
      </w:sdtEndPr>
      <w:sdtContent>
        <w:p w14:paraId="69851E03" w14:textId="41AF7150" w:rsidR="004E5A23" w:rsidRDefault="00CA7BE6" w:rsidP="00224DEF">
          <w:pPr>
            <w:pStyle w:val="TOC1"/>
            <w:tabs>
              <w:tab w:val="right" w:leader="dot" w:pos="9016"/>
            </w:tabs>
            <w:spacing w:after="80"/>
            <w:rPr>
              <w:rFonts w:asciiTheme="minorHAnsi" w:hAnsiTheme="minorHAnsi" w:cstheme="minorBidi"/>
              <w:noProof/>
              <w:kern w:val="2"/>
              <w:sz w:val="24"/>
              <w:szCs w:val="24"/>
              <w:lang w:eastAsia="en-NZ"/>
              <w14:ligatures w14:val="standardContextual"/>
            </w:rPr>
          </w:pPr>
          <w:r w:rsidRPr="00450512">
            <w:rPr>
              <w:rFonts w:ascii="Verdana" w:eastAsiaTheme="majorEastAsia" w:hAnsi="Verdana" w:cstheme="majorBidi"/>
              <w:szCs w:val="28"/>
              <w:lang w:val="en-US" w:eastAsia="ja-JP"/>
            </w:rPr>
            <w:fldChar w:fldCharType="begin"/>
          </w:r>
          <w:r w:rsidRPr="00450512">
            <w:rPr>
              <w:rFonts w:ascii="Verdana" w:hAnsi="Verdana"/>
            </w:rPr>
            <w:instrText xml:space="preserve"> TOC \o "1-3" \h \z \u </w:instrText>
          </w:r>
          <w:r w:rsidRPr="00450512">
            <w:rPr>
              <w:rFonts w:ascii="Verdana" w:eastAsiaTheme="majorEastAsia" w:hAnsi="Verdana" w:cstheme="majorBidi"/>
              <w:szCs w:val="28"/>
              <w:lang w:val="en-US" w:eastAsia="ja-JP"/>
            </w:rPr>
            <w:fldChar w:fldCharType="separate"/>
          </w:r>
          <w:hyperlink w:anchor="_Toc213840262" w:history="1">
            <w:r w:rsidR="004E5A23" w:rsidRPr="00BE44D7">
              <w:rPr>
                <w:rStyle w:val="Hyperlink"/>
                <w:noProof/>
              </w:rPr>
              <w:t>Contents page</w:t>
            </w:r>
            <w:r w:rsidR="004E5A23">
              <w:rPr>
                <w:noProof/>
                <w:webHidden/>
              </w:rPr>
              <w:tab/>
            </w:r>
            <w:r w:rsidR="004E5A23">
              <w:rPr>
                <w:noProof/>
                <w:webHidden/>
              </w:rPr>
              <w:fldChar w:fldCharType="begin"/>
            </w:r>
            <w:r w:rsidR="004E5A23">
              <w:rPr>
                <w:noProof/>
                <w:webHidden/>
              </w:rPr>
              <w:instrText xml:space="preserve"> PAGEREF _Toc213840262 \h </w:instrText>
            </w:r>
            <w:r w:rsidR="004E5A23">
              <w:rPr>
                <w:noProof/>
                <w:webHidden/>
              </w:rPr>
            </w:r>
            <w:r w:rsidR="004E5A23">
              <w:rPr>
                <w:noProof/>
                <w:webHidden/>
              </w:rPr>
              <w:fldChar w:fldCharType="separate"/>
            </w:r>
            <w:r w:rsidR="000953DB">
              <w:rPr>
                <w:noProof/>
                <w:webHidden/>
              </w:rPr>
              <w:t>1</w:t>
            </w:r>
            <w:r w:rsidR="004E5A23">
              <w:rPr>
                <w:noProof/>
                <w:webHidden/>
              </w:rPr>
              <w:fldChar w:fldCharType="end"/>
            </w:r>
          </w:hyperlink>
        </w:p>
        <w:p w14:paraId="32DD47FC" w14:textId="3BE80139" w:rsidR="004E5A23" w:rsidRDefault="004E5A23" w:rsidP="00224DEF">
          <w:pPr>
            <w:pStyle w:val="TOC1"/>
            <w:tabs>
              <w:tab w:val="right" w:leader="dot" w:pos="9016"/>
            </w:tabs>
            <w:spacing w:after="80"/>
            <w:rPr>
              <w:rFonts w:asciiTheme="minorHAnsi" w:hAnsiTheme="minorHAnsi" w:cstheme="minorBidi"/>
              <w:noProof/>
              <w:kern w:val="2"/>
              <w:sz w:val="24"/>
              <w:szCs w:val="24"/>
              <w:lang w:eastAsia="en-NZ"/>
              <w14:ligatures w14:val="standardContextual"/>
            </w:rPr>
          </w:pPr>
          <w:hyperlink w:anchor="_Toc213840263" w:history="1">
            <w:r w:rsidRPr="00BE44D7">
              <w:rPr>
                <w:rStyle w:val="Hyperlink"/>
                <w:noProof/>
              </w:rPr>
              <w:t>Minister’s foreword</w:t>
            </w:r>
            <w:r>
              <w:rPr>
                <w:noProof/>
                <w:webHidden/>
              </w:rPr>
              <w:tab/>
            </w:r>
            <w:r>
              <w:rPr>
                <w:noProof/>
                <w:webHidden/>
              </w:rPr>
              <w:fldChar w:fldCharType="begin"/>
            </w:r>
            <w:r>
              <w:rPr>
                <w:noProof/>
                <w:webHidden/>
              </w:rPr>
              <w:instrText xml:space="preserve"> PAGEREF _Toc213840263 \h </w:instrText>
            </w:r>
            <w:r>
              <w:rPr>
                <w:noProof/>
                <w:webHidden/>
              </w:rPr>
            </w:r>
            <w:r>
              <w:rPr>
                <w:noProof/>
                <w:webHidden/>
              </w:rPr>
              <w:fldChar w:fldCharType="separate"/>
            </w:r>
            <w:r w:rsidR="000953DB">
              <w:rPr>
                <w:noProof/>
                <w:webHidden/>
              </w:rPr>
              <w:t>1</w:t>
            </w:r>
            <w:r>
              <w:rPr>
                <w:noProof/>
                <w:webHidden/>
              </w:rPr>
              <w:fldChar w:fldCharType="end"/>
            </w:r>
          </w:hyperlink>
        </w:p>
        <w:p w14:paraId="6E1F61CA" w14:textId="7A492AD3" w:rsidR="004E5A23" w:rsidRDefault="004E5A23" w:rsidP="00224DEF">
          <w:pPr>
            <w:pStyle w:val="TOC1"/>
            <w:tabs>
              <w:tab w:val="right" w:leader="dot" w:pos="9016"/>
            </w:tabs>
            <w:spacing w:after="80"/>
            <w:rPr>
              <w:rFonts w:asciiTheme="minorHAnsi" w:hAnsiTheme="minorHAnsi" w:cstheme="minorBidi"/>
              <w:noProof/>
              <w:kern w:val="2"/>
              <w:sz w:val="24"/>
              <w:szCs w:val="24"/>
              <w:lang w:eastAsia="en-NZ"/>
              <w14:ligatures w14:val="standardContextual"/>
            </w:rPr>
          </w:pPr>
          <w:hyperlink w:anchor="_Toc213840264" w:history="1">
            <w:r w:rsidRPr="00BE44D7">
              <w:rPr>
                <w:rStyle w:val="Hyperlink"/>
                <w:noProof/>
              </w:rPr>
              <w:t>NZSL Board Chair’s foreword</w:t>
            </w:r>
            <w:r>
              <w:rPr>
                <w:noProof/>
                <w:webHidden/>
              </w:rPr>
              <w:tab/>
            </w:r>
            <w:r>
              <w:rPr>
                <w:noProof/>
                <w:webHidden/>
              </w:rPr>
              <w:fldChar w:fldCharType="begin"/>
            </w:r>
            <w:r>
              <w:rPr>
                <w:noProof/>
                <w:webHidden/>
              </w:rPr>
              <w:instrText xml:space="preserve"> PAGEREF _Toc213840264 \h </w:instrText>
            </w:r>
            <w:r>
              <w:rPr>
                <w:noProof/>
                <w:webHidden/>
              </w:rPr>
            </w:r>
            <w:r>
              <w:rPr>
                <w:noProof/>
                <w:webHidden/>
              </w:rPr>
              <w:fldChar w:fldCharType="separate"/>
            </w:r>
            <w:r w:rsidR="000953DB">
              <w:rPr>
                <w:noProof/>
                <w:webHidden/>
              </w:rPr>
              <w:t>3</w:t>
            </w:r>
            <w:r>
              <w:rPr>
                <w:noProof/>
                <w:webHidden/>
              </w:rPr>
              <w:fldChar w:fldCharType="end"/>
            </w:r>
          </w:hyperlink>
        </w:p>
        <w:p w14:paraId="44F77B04" w14:textId="0C51146B" w:rsidR="004E5A23" w:rsidRDefault="004E5A23" w:rsidP="00224DEF">
          <w:pPr>
            <w:pStyle w:val="TOC1"/>
            <w:tabs>
              <w:tab w:val="right" w:leader="dot" w:pos="9016"/>
            </w:tabs>
            <w:spacing w:after="80"/>
            <w:rPr>
              <w:rFonts w:asciiTheme="minorHAnsi" w:hAnsiTheme="minorHAnsi" w:cstheme="minorBidi"/>
              <w:noProof/>
              <w:kern w:val="2"/>
              <w:sz w:val="24"/>
              <w:szCs w:val="24"/>
              <w:lang w:eastAsia="en-NZ"/>
              <w14:ligatures w14:val="standardContextual"/>
            </w:rPr>
          </w:pPr>
          <w:hyperlink w:anchor="_Toc213840265" w:history="1">
            <w:r w:rsidRPr="00BE44D7">
              <w:rPr>
                <w:rStyle w:val="Hyperlink"/>
                <w:noProof/>
              </w:rPr>
              <w:t>Te Rōpū Kaitiaki kupu whakataki / foreword</w:t>
            </w:r>
            <w:r>
              <w:rPr>
                <w:noProof/>
                <w:webHidden/>
              </w:rPr>
              <w:tab/>
            </w:r>
            <w:r>
              <w:rPr>
                <w:noProof/>
                <w:webHidden/>
              </w:rPr>
              <w:fldChar w:fldCharType="begin"/>
            </w:r>
            <w:r>
              <w:rPr>
                <w:noProof/>
                <w:webHidden/>
              </w:rPr>
              <w:instrText xml:space="preserve"> PAGEREF _Toc213840265 \h </w:instrText>
            </w:r>
            <w:r>
              <w:rPr>
                <w:noProof/>
                <w:webHidden/>
              </w:rPr>
            </w:r>
            <w:r>
              <w:rPr>
                <w:noProof/>
                <w:webHidden/>
              </w:rPr>
              <w:fldChar w:fldCharType="separate"/>
            </w:r>
            <w:r w:rsidR="000953DB">
              <w:rPr>
                <w:noProof/>
                <w:webHidden/>
              </w:rPr>
              <w:t>5</w:t>
            </w:r>
            <w:r>
              <w:rPr>
                <w:noProof/>
                <w:webHidden/>
              </w:rPr>
              <w:fldChar w:fldCharType="end"/>
            </w:r>
          </w:hyperlink>
        </w:p>
        <w:p w14:paraId="65373360" w14:textId="61C4D6D2" w:rsidR="004E5A23" w:rsidRDefault="004E5A23" w:rsidP="00224DEF">
          <w:pPr>
            <w:pStyle w:val="TOC1"/>
            <w:tabs>
              <w:tab w:val="right" w:leader="dot" w:pos="9016"/>
            </w:tabs>
            <w:spacing w:after="80"/>
            <w:rPr>
              <w:rFonts w:asciiTheme="minorHAnsi" w:hAnsiTheme="minorHAnsi" w:cstheme="minorBidi"/>
              <w:noProof/>
              <w:kern w:val="2"/>
              <w:sz w:val="24"/>
              <w:szCs w:val="24"/>
              <w:lang w:eastAsia="en-NZ"/>
              <w14:ligatures w14:val="standardContextual"/>
            </w:rPr>
          </w:pPr>
          <w:hyperlink w:anchor="_Toc213840266" w:history="1">
            <w:r w:rsidRPr="00BE44D7">
              <w:rPr>
                <w:rStyle w:val="Hyperlink"/>
                <w:noProof/>
              </w:rPr>
              <w:t>Executive summary</w:t>
            </w:r>
            <w:r>
              <w:rPr>
                <w:noProof/>
                <w:webHidden/>
              </w:rPr>
              <w:tab/>
            </w:r>
            <w:r>
              <w:rPr>
                <w:noProof/>
                <w:webHidden/>
              </w:rPr>
              <w:fldChar w:fldCharType="begin"/>
            </w:r>
            <w:r>
              <w:rPr>
                <w:noProof/>
                <w:webHidden/>
              </w:rPr>
              <w:instrText xml:space="preserve"> PAGEREF _Toc213840266 \h </w:instrText>
            </w:r>
            <w:r>
              <w:rPr>
                <w:noProof/>
                <w:webHidden/>
              </w:rPr>
            </w:r>
            <w:r>
              <w:rPr>
                <w:noProof/>
                <w:webHidden/>
              </w:rPr>
              <w:fldChar w:fldCharType="separate"/>
            </w:r>
            <w:r w:rsidR="000953DB">
              <w:rPr>
                <w:noProof/>
                <w:webHidden/>
              </w:rPr>
              <w:t>8</w:t>
            </w:r>
            <w:r>
              <w:rPr>
                <w:noProof/>
                <w:webHidden/>
              </w:rPr>
              <w:fldChar w:fldCharType="end"/>
            </w:r>
          </w:hyperlink>
        </w:p>
        <w:p w14:paraId="11BACB6F" w14:textId="22043A12" w:rsidR="004E5A23" w:rsidRDefault="004E5A23" w:rsidP="00224DEF">
          <w:pPr>
            <w:pStyle w:val="TOC2"/>
            <w:tabs>
              <w:tab w:val="right" w:leader="dot" w:pos="9016"/>
            </w:tabs>
            <w:spacing w:after="80"/>
            <w:rPr>
              <w:rFonts w:asciiTheme="minorHAnsi" w:hAnsiTheme="minorHAnsi" w:cstheme="minorBidi"/>
              <w:noProof/>
              <w:kern w:val="2"/>
              <w:sz w:val="24"/>
              <w:szCs w:val="24"/>
              <w:lang w:eastAsia="en-NZ"/>
              <w14:ligatures w14:val="standardContextual"/>
            </w:rPr>
          </w:pPr>
          <w:hyperlink w:anchor="_Toc213840267" w:history="1">
            <w:r w:rsidRPr="00BE44D7">
              <w:rPr>
                <w:rStyle w:val="Hyperlink"/>
                <w:noProof/>
              </w:rPr>
              <w:t>New Zealand Sign Language (NZSL) is an official language of New Zealand</w:t>
            </w:r>
            <w:r>
              <w:rPr>
                <w:noProof/>
                <w:webHidden/>
              </w:rPr>
              <w:tab/>
            </w:r>
            <w:r>
              <w:rPr>
                <w:noProof/>
                <w:webHidden/>
              </w:rPr>
              <w:fldChar w:fldCharType="begin"/>
            </w:r>
            <w:r>
              <w:rPr>
                <w:noProof/>
                <w:webHidden/>
              </w:rPr>
              <w:instrText xml:space="preserve"> PAGEREF _Toc213840267 \h </w:instrText>
            </w:r>
            <w:r>
              <w:rPr>
                <w:noProof/>
                <w:webHidden/>
              </w:rPr>
            </w:r>
            <w:r>
              <w:rPr>
                <w:noProof/>
                <w:webHidden/>
              </w:rPr>
              <w:fldChar w:fldCharType="separate"/>
            </w:r>
            <w:r w:rsidR="000953DB">
              <w:rPr>
                <w:noProof/>
                <w:webHidden/>
              </w:rPr>
              <w:t>8</w:t>
            </w:r>
            <w:r>
              <w:rPr>
                <w:noProof/>
                <w:webHidden/>
              </w:rPr>
              <w:fldChar w:fldCharType="end"/>
            </w:r>
          </w:hyperlink>
        </w:p>
        <w:p w14:paraId="461B27D5" w14:textId="322CBE4E" w:rsidR="004E5A23" w:rsidRDefault="004E5A23" w:rsidP="00224DEF">
          <w:pPr>
            <w:pStyle w:val="TOC2"/>
            <w:tabs>
              <w:tab w:val="right" w:leader="dot" w:pos="9016"/>
            </w:tabs>
            <w:spacing w:after="80"/>
            <w:rPr>
              <w:rFonts w:asciiTheme="minorHAnsi" w:hAnsiTheme="minorHAnsi" w:cstheme="minorBidi"/>
              <w:noProof/>
              <w:kern w:val="2"/>
              <w:sz w:val="24"/>
              <w:szCs w:val="24"/>
              <w:lang w:eastAsia="en-NZ"/>
              <w14:ligatures w14:val="standardContextual"/>
            </w:rPr>
          </w:pPr>
          <w:hyperlink w:anchor="_Toc213840268" w:history="1">
            <w:r w:rsidRPr="00BE44D7">
              <w:rPr>
                <w:rStyle w:val="Hyperlink"/>
                <w:noProof/>
              </w:rPr>
              <w:t>This strategy has a goal of everyone being aware of, using and accepting NZSL</w:t>
            </w:r>
            <w:r>
              <w:rPr>
                <w:noProof/>
                <w:webHidden/>
              </w:rPr>
              <w:tab/>
            </w:r>
            <w:r>
              <w:rPr>
                <w:noProof/>
                <w:webHidden/>
              </w:rPr>
              <w:fldChar w:fldCharType="begin"/>
            </w:r>
            <w:r>
              <w:rPr>
                <w:noProof/>
                <w:webHidden/>
              </w:rPr>
              <w:instrText xml:space="preserve"> PAGEREF _Toc213840268 \h </w:instrText>
            </w:r>
            <w:r>
              <w:rPr>
                <w:noProof/>
                <w:webHidden/>
              </w:rPr>
            </w:r>
            <w:r>
              <w:rPr>
                <w:noProof/>
                <w:webHidden/>
              </w:rPr>
              <w:fldChar w:fldCharType="separate"/>
            </w:r>
            <w:r w:rsidR="000953DB">
              <w:rPr>
                <w:noProof/>
                <w:webHidden/>
              </w:rPr>
              <w:t>9</w:t>
            </w:r>
            <w:r>
              <w:rPr>
                <w:noProof/>
                <w:webHidden/>
              </w:rPr>
              <w:fldChar w:fldCharType="end"/>
            </w:r>
          </w:hyperlink>
        </w:p>
        <w:p w14:paraId="1AD3ED4C" w14:textId="488057A0" w:rsidR="004E5A23" w:rsidRDefault="004E5A23" w:rsidP="00224DEF">
          <w:pPr>
            <w:pStyle w:val="TOC2"/>
            <w:tabs>
              <w:tab w:val="right" w:leader="dot" w:pos="9016"/>
            </w:tabs>
            <w:spacing w:after="80"/>
            <w:rPr>
              <w:rFonts w:asciiTheme="minorHAnsi" w:hAnsiTheme="minorHAnsi" w:cstheme="minorBidi"/>
              <w:noProof/>
              <w:kern w:val="2"/>
              <w:sz w:val="24"/>
              <w:szCs w:val="24"/>
              <w:lang w:eastAsia="en-NZ"/>
              <w14:ligatures w14:val="standardContextual"/>
            </w:rPr>
          </w:pPr>
          <w:hyperlink w:anchor="_Toc213840269" w:history="1">
            <w:r w:rsidRPr="00BE44D7">
              <w:rPr>
                <w:rStyle w:val="Hyperlink"/>
                <w:noProof/>
              </w:rPr>
              <w:t>Building NZSL use will improve outcomes for all New Zealanders</w:t>
            </w:r>
            <w:r>
              <w:rPr>
                <w:noProof/>
                <w:webHidden/>
              </w:rPr>
              <w:tab/>
            </w:r>
            <w:r>
              <w:rPr>
                <w:noProof/>
                <w:webHidden/>
              </w:rPr>
              <w:fldChar w:fldCharType="begin"/>
            </w:r>
            <w:r>
              <w:rPr>
                <w:noProof/>
                <w:webHidden/>
              </w:rPr>
              <w:instrText xml:space="preserve"> PAGEREF _Toc213840269 \h </w:instrText>
            </w:r>
            <w:r>
              <w:rPr>
                <w:noProof/>
                <w:webHidden/>
              </w:rPr>
            </w:r>
            <w:r>
              <w:rPr>
                <w:noProof/>
                <w:webHidden/>
              </w:rPr>
              <w:fldChar w:fldCharType="separate"/>
            </w:r>
            <w:r w:rsidR="000953DB">
              <w:rPr>
                <w:noProof/>
                <w:webHidden/>
              </w:rPr>
              <w:t>10</w:t>
            </w:r>
            <w:r>
              <w:rPr>
                <w:noProof/>
                <w:webHidden/>
              </w:rPr>
              <w:fldChar w:fldCharType="end"/>
            </w:r>
          </w:hyperlink>
        </w:p>
        <w:p w14:paraId="4F434B0F" w14:textId="6EC75A77" w:rsidR="004E5A23" w:rsidRDefault="004E5A23" w:rsidP="00224DEF">
          <w:pPr>
            <w:pStyle w:val="TOC2"/>
            <w:tabs>
              <w:tab w:val="right" w:leader="dot" w:pos="9016"/>
            </w:tabs>
            <w:spacing w:after="80"/>
            <w:rPr>
              <w:rFonts w:asciiTheme="minorHAnsi" w:hAnsiTheme="minorHAnsi" w:cstheme="minorBidi"/>
              <w:noProof/>
              <w:kern w:val="2"/>
              <w:sz w:val="24"/>
              <w:szCs w:val="24"/>
              <w:lang w:eastAsia="en-NZ"/>
              <w14:ligatures w14:val="standardContextual"/>
            </w:rPr>
          </w:pPr>
          <w:hyperlink w:anchor="_Toc213840270" w:history="1">
            <w:r w:rsidRPr="00BE44D7">
              <w:rPr>
                <w:rStyle w:val="Hyperlink"/>
                <w:noProof/>
              </w:rPr>
              <w:t>Everyone has a role to play to achieve real change</w:t>
            </w:r>
            <w:r>
              <w:rPr>
                <w:noProof/>
                <w:webHidden/>
              </w:rPr>
              <w:tab/>
            </w:r>
            <w:r>
              <w:rPr>
                <w:noProof/>
                <w:webHidden/>
              </w:rPr>
              <w:fldChar w:fldCharType="begin"/>
            </w:r>
            <w:r>
              <w:rPr>
                <w:noProof/>
                <w:webHidden/>
              </w:rPr>
              <w:instrText xml:space="preserve"> PAGEREF _Toc213840270 \h </w:instrText>
            </w:r>
            <w:r>
              <w:rPr>
                <w:noProof/>
                <w:webHidden/>
              </w:rPr>
            </w:r>
            <w:r>
              <w:rPr>
                <w:noProof/>
                <w:webHidden/>
              </w:rPr>
              <w:fldChar w:fldCharType="separate"/>
            </w:r>
            <w:r w:rsidR="000953DB">
              <w:rPr>
                <w:noProof/>
                <w:webHidden/>
              </w:rPr>
              <w:t>12</w:t>
            </w:r>
            <w:r>
              <w:rPr>
                <w:noProof/>
                <w:webHidden/>
              </w:rPr>
              <w:fldChar w:fldCharType="end"/>
            </w:r>
          </w:hyperlink>
        </w:p>
        <w:p w14:paraId="63A35F1B" w14:textId="44DCFD80" w:rsidR="004E5A23" w:rsidRDefault="004E5A23" w:rsidP="00224DEF">
          <w:pPr>
            <w:pStyle w:val="TOC1"/>
            <w:tabs>
              <w:tab w:val="right" w:leader="dot" w:pos="9016"/>
            </w:tabs>
            <w:spacing w:after="80"/>
            <w:rPr>
              <w:rFonts w:asciiTheme="minorHAnsi" w:hAnsiTheme="minorHAnsi" w:cstheme="minorBidi"/>
              <w:noProof/>
              <w:kern w:val="2"/>
              <w:sz w:val="24"/>
              <w:szCs w:val="24"/>
              <w:lang w:eastAsia="en-NZ"/>
              <w14:ligatures w14:val="standardContextual"/>
            </w:rPr>
          </w:pPr>
          <w:hyperlink w:anchor="_Toc213840271" w:history="1">
            <w:r w:rsidRPr="00BE44D7">
              <w:rPr>
                <w:rStyle w:val="Hyperlink"/>
                <w:noProof/>
              </w:rPr>
              <w:t>This strategy is about NZSL and the people who use NZSL</w:t>
            </w:r>
            <w:r>
              <w:rPr>
                <w:noProof/>
                <w:webHidden/>
              </w:rPr>
              <w:tab/>
            </w:r>
            <w:r>
              <w:rPr>
                <w:noProof/>
                <w:webHidden/>
              </w:rPr>
              <w:fldChar w:fldCharType="begin"/>
            </w:r>
            <w:r>
              <w:rPr>
                <w:noProof/>
                <w:webHidden/>
              </w:rPr>
              <w:instrText xml:space="preserve"> PAGEREF _Toc213840271 \h </w:instrText>
            </w:r>
            <w:r>
              <w:rPr>
                <w:noProof/>
                <w:webHidden/>
              </w:rPr>
            </w:r>
            <w:r>
              <w:rPr>
                <w:noProof/>
                <w:webHidden/>
              </w:rPr>
              <w:fldChar w:fldCharType="separate"/>
            </w:r>
            <w:r w:rsidR="000953DB">
              <w:rPr>
                <w:noProof/>
                <w:webHidden/>
              </w:rPr>
              <w:t>13</w:t>
            </w:r>
            <w:r>
              <w:rPr>
                <w:noProof/>
                <w:webHidden/>
              </w:rPr>
              <w:fldChar w:fldCharType="end"/>
            </w:r>
          </w:hyperlink>
        </w:p>
        <w:p w14:paraId="0D8474CA" w14:textId="3B0B466E" w:rsidR="004E5A23" w:rsidRDefault="004E5A23" w:rsidP="00224DEF">
          <w:pPr>
            <w:pStyle w:val="TOC2"/>
            <w:tabs>
              <w:tab w:val="right" w:leader="dot" w:pos="9016"/>
            </w:tabs>
            <w:spacing w:after="80"/>
            <w:rPr>
              <w:rFonts w:asciiTheme="minorHAnsi" w:hAnsiTheme="minorHAnsi" w:cstheme="minorBidi"/>
              <w:noProof/>
              <w:kern w:val="2"/>
              <w:sz w:val="24"/>
              <w:szCs w:val="24"/>
              <w:lang w:eastAsia="en-NZ"/>
              <w14:ligatures w14:val="standardContextual"/>
            </w:rPr>
          </w:pPr>
          <w:hyperlink w:anchor="_Toc213840272" w:history="1">
            <w:r w:rsidRPr="00BE44D7">
              <w:rPr>
                <w:rStyle w:val="Hyperlink"/>
                <w:noProof/>
              </w:rPr>
              <w:t>NZSL is a dynamic, visual language</w:t>
            </w:r>
            <w:r>
              <w:rPr>
                <w:noProof/>
                <w:webHidden/>
              </w:rPr>
              <w:tab/>
            </w:r>
            <w:r>
              <w:rPr>
                <w:noProof/>
                <w:webHidden/>
              </w:rPr>
              <w:fldChar w:fldCharType="begin"/>
            </w:r>
            <w:r>
              <w:rPr>
                <w:noProof/>
                <w:webHidden/>
              </w:rPr>
              <w:instrText xml:space="preserve"> PAGEREF _Toc213840272 \h </w:instrText>
            </w:r>
            <w:r>
              <w:rPr>
                <w:noProof/>
                <w:webHidden/>
              </w:rPr>
            </w:r>
            <w:r>
              <w:rPr>
                <w:noProof/>
                <w:webHidden/>
              </w:rPr>
              <w:fldChar w:fldCharType="separate"/>
            </w:r>
            <w:r w:rsidR="000953DB">
              <w:rPr>
                <w:noProof/>
                <w:webHidden/>
              </w:rPr>
              <w:t>13</w:t>
            </w:r>
            <w:r>
              <w:rPr>
                <w:noProof/>
                <w:webHidden/>
              </w:rPr>
              <w:fldChar w:fldCharType="end"/>
            </w:r>
          </w:hyperlink>
        </w:p>
        <w:p w14:paraId="2D812507" w14:textId="4A210277" w:rsidR="004E5A23" w:rsidRDefault="004E5A23" w:rsidP="00224DEF">
          <w:pPr>
            <w:pStyle w:val="TOC2"/>
            <w:tabs>
              <w:tab w:val="right" w:leader="dot" w:pos="9016"/>
            </w:tabs>
            <w:spacing w:after="80"/>
            <w:rPr>
              <w:rFonts w:asciiTheme="minorHAnsi" w:hAnsiTheme="minorHAnsi" w:cstheme="minorBidi"/>
              <w:noProof/>
              <w:kern w:val="2"/>
              <w:sz w:val="24"/>
              <w:szCs w:val="24"/>
              <w:lang w:eastAsia="en-NZ"/>
              <w14:ligatures w14:val="standardContextual"/>
            </w:rPr>
          </w:pPr>
          <w:hyperlink w:anchor="_Toc213840273" w:history="1">
            <w:r w:rsidRPr="00BE44D7">
              <w:rPr>
                <w:rStyle w:val="Hyperlink"/>
                <w:noProof/>
              </w:rPr>
              <w:t>NZSL access, use and human rights</w:t>
            </w:r>
            <w:r>
              <w:rPr>
                <w:noProof/>
                <w:webHidden/>
              </w:rPr>
              <w:tab/>
            </w:r>
            <w:r>
              <w:rPr>
                <w:noProof/>
                <w:webHidden/>
              </w:rPr>
              <w:fldChar w:fldCharType="begin"/>
            </w:r>
            <w:r>
              <w:rPr>
                <w:noProof/>
                <w:webHidden/>
              </w:rPr>
              <w:instrText xml:space="preserve"> PAGEREF _Toc213840273 \h </w:instrText>
            </w:r>
            <w:r>
              <w:rPr>
                <w:noProof/>
                <w:webHidden/>
              </w:rPr>
            </w:r>
            <w:r>
              <w:rPr>
                <w:noProof/>
                <w:webHidden/>
              </w:rPr>
              <w:fldChar w:fldCharType="separate"/>
            </w:r>
            <w:r w:rsidR="000953DB">
              <w:rPr>
                <w:noProof/>
                <w:webHidden/>
              </w:rPr>
              <w:t>13</w:t>
            </w:r>
            <w:r>
              <w:rPr>
                <w:noProof/>
                <w:webHidden/>
              </w:rPr>
              <w:fldChar w:fldCharType="end"/>
            </w:r>
          </w:hyperlink>
        </w:p>
        <w:p w14:paraId="4E76477F" w14:textId="2126AC29" w:rsidR="004E5A23" w:rsidRDefault="004E5A23" w:rsidP="00224DEF">
          <w:pPr>
            <w:pStyle w:val="TOC2"/>
            <w:tabs>
              <w:tab w:val="right" w:leader="dot" w:pos="9016"/>
            </w:tabs>
            <w:spacing w:after="80"/>
            <w:rPr>
              <w:rFonts w:asciiTheme="minorHAnsi" w:hAnsiTheme="minorHAnsi" w:cstheme="minorBidi"/>
              <w:noProof/>
              <w:kern w:val="2"/>
              <w:sz w:val="24"/>
              <w:szCs w:val="24"/>
              <w:lang w:eastAsia="en-NZ"/>
              <w14:ligatures w14:val="standardContextual"/>
            </w:rPr>
          </w:pPr>
          <w:hyperlink w:anchor="_Toc213840274" w:history="1">
            <w:r w:rsidRPr="00BE44D7">
              <w:rPr>
                <w:rStyle w:val="Hyperlink"/>
                <w:noProof/>
              </w:rPr>
              <w:t>Why is NZSL essential?</w:t>
            </w:r>
            <w:r>
              <w:rPr>
                <w:noProof/>
                <w:webHidden/>
              </w:rPr>
              <w:tab/>
            </w:r>
            <w:r>
              <w:rPr>
                <w:noProof/>
                <w:webHidden/>
              </w:rPr>
              <w:fldChar w:fldCharType="begin"/>
            </w:r>
            <w:r>
              <w:rPr>
                <w:noProof/>
                <w:webHidden/>
              </w:rPr>
              <w:instrText xml:space="preserve"> PAGEREF _Toc213840274 \h </w:instrText>
            </w:r>
            <w:r>
              <w:rPr>
                <w:noProof/>
                <w:webHidden/>
              </w:rPr>
            </w:r>
            <w:r>
              <w:rPr>
                <w:noProof/>
                <w:webHidden/>
              </w:rPr>
              <w:fldChar w:fldCharType="separate"/>
            </w:r>
            <w:r w:rsidR="000953DB">
              <w:rPr>
                <w:noProof/>
                <w:webHidden/>
              </w:rPr>
              <w:t>14</w:t>
            </w:r>
            <w:r>
              <w:rPr>
                <w:noProof/>
                <w:webHidden/>
              </w:rPr>
              <w:fldChar w:fldCharType="end"/>
            </w:r>
          </w:hyperlink>
        </w:p>
        <w:p w14:paraId="2AA1B7B1" w14:textId="381B1033" w:rsidR="004E5A23" w:rsidRDefault="004E5A23" w:rsidP="00224DEF">
          <w:pPr>
            <w:pStyle w:val="TOC2"/>
            <w:tabs>
              <w:tab w:val="right" w:leader="dot" w:pos="9016"/>
            </w:tabs>
            <w:spacing w:after="80"/>
            <w:rPr>
              <w:rFonts w:asciiTheme="minorHAnsi" w:hAnsiTheme="minorHAnsi" w:cstheme="minorBidi"/>
              <w:noProof/>
              <w:kern w:val="2"/>
              <w:sz w:val="24"/>
              <w:szCs w:val="24"/>
              <w:lang w:eastAsia="en-NZ"/>
              <w14:ligatures w14:val="standardContextual"/>
            </w:rPr>
          </w:pPr>
          <w:hyperlink w:anchor="_Toc213840275" w:history="1">
            <w:r w:rsidRPr="00BE44D7">
              <w:rPr>
                <w:rStyle w:val="Hyperlink"/>
                <w:noProof/>
              </w:rPr>
              <w:t>Outcomes for Deaf people in New Zealand</w:t>
            </w:r>
            <w:r>
              <w:rPr>
                <w:noProof/>
                <w:webHidden/>
              </w:rPr>
              <w:tab/>
            </w:r>
            <w:r>
              <w:rPr>
                <w:noProof/>
                <w:webHidden/>
              </w:rPr>
              <w:fldChar w:fldCharType="begin"/>
            </w:r>
            <w:r>
              <w:rPr>
                <w:noProof/>
                <w:webHidden/>
              </w:rPr>
              <w:instrText xml:space="preserve"> PAGEREF _Toc213840275 \h </w:instrText>
            </w:r>
            <w:r>
              <w:rPr>
                <w:noProof/>
                <w:webHidden/>
              </w:rPr>
            </w:r>
            <w:r>
              <w:rPr>
                <w:noProof/>
                <w:webHidden/>
              </w:rPr>
              <w:fldChar w:fldCharType="separate"/>
            </w:r>
            <w:r w:rsidR="000953DB">
              <w:rPr>
                <w:noProof/>
                <w:webHidden/>
              </w:rPr>
              <w:t>18</w:t>
            </w:r>
            <w:r>
              <w:rPr>
                <w:noProof/>
                <w:webHidden/>
              </w:rPr>
              <w:fldChar w:fldCharType="end"/>
            </w:r>
          </w:hyperlink>
        </w:p>
        <w:p w14:paraId="1910D200" w14:textId="0061064F" w:rsidR="004E5A23" w:rsidRDefault="004E5A23" w:rsidP="00224DEF">
          <w:pPr>
            <w:pStyle w:val="TOC2"/>
            <w:tabs>
              <w:tab w:val="right" w:leader="dot" w:pos="9016"/>
            </w:tabs>
            <w:spacing w:after="80"/>
            <w:rPr>
              <w:rFonts w:asciiTheme="minorHAnsi" w:hAnsiTheme="minorHAnsi" w:cstheme="minorBidi"/>
              <w:noProof/>
              <w:kern w:val="2"/>
              <w:sz w:val="24"/>
              <w:szCs w:val="24"/>
              <w:lang w:eastAsia="en-NZ"/>
              <w14:ligatures w14:val="standardContextual"/>
            </w:rPr>
          </w:pPr>
          <w:hyperlink w:anchor="_Toc213840276" w:history="1">
            <w:r w:rsidRPr="00BE44D7">
              <w:rPr>
                <w:rStyle w:val="Hyperlink"/>
                <w:noProof/>
              </w:rPr>
              <w:t>NZSL is also used by other people in New Zealand</w:t>
            </w:r>
            <w:r>
              <w:rPr>
                <w:noProof/>
                <w:webHidden/>
              </w:rPr>
              <w:tab/>
            </w:r>
            <w:r>
              <w:rPr>
                <w:noProof/>
                <w:webHidden/>
              </w:rPr>
              <w:fldChar w:fldCharType="begin"/>
            </w:r>
            <w:r>
              <w:rPr>
                <w:noProof/>
                <w:webHidden/>
              </w:rPr>
              <w:instrText xml:space="preserve"> PAGEREF _Toc213840276 \h </w:instrText>
            </w:r>
            <w:r>
              <w:rPr>
                <w:noProof/>
                <w:webHidden/>
              </w:rPr>
            </w:r>
            <w:r>
              <w:rPr>
                <w:noProof/>
                <w:webHidden/>
              </w:rPr>
              <w:fldChar w:fldCharType="separate"/>
            </w:r>
            <w:r w:rsidR="000953DB">
              <w:rPr>
                <w:noProof/>
                <w:webHidden/>
              </w:rPr>
              <w:t>21</w:t>
            </w:r>
            <w:r>
              <w:rPr>
                <w:noProof/>
                <w:webHidden/>
              </w:rPr>
              <w:fldChar w:fldCharType="end"/>
            </w:r>
          </w:hyperlink>
        </w:p>
        <w:p w14:paraId="35551587" w14:textId="1A4729BA" w:rsidR="004E5A23" w:rsidRDefault="004E5A23" w:rsidP="00224DEF">
          <w:pPr>
            <w:pStyle w:val="TOC1"/>
            <w:tabs>
              <w:tab w:val="right" w:leader="dot" w:pos="9016"/>
            </w:tabs>
            <w:spacing w:after="80"/>
            <w:rPr>
              <w:rFonts w:asciiTheme="minorHAnsi" w:hAnsiTheme="minorHAnsi" w:cstheme="minorBidi"/>
              <w:noProof/>
              <w:kern w:val="2"/>
              <w:sz w:val="24"/>
              <w:szCs w:val="24"/>
              <w:lang w:eastAsia="en-NZ"/>
              <w14:ligatures w14:val="standardContextual"/>
            </w:rPr>
          </w:pPr>
          <w:hyperlink w:anchor="_Toc213840277" w:history="1">
            <w:r w:rsidRPr="00BE44D7">
              <w:rPr>
                <w:rStyle w:val="Hyperlink"/>
                <w:noProof/>
              </w:rPr>
              <w:t>Refreshing the NZSL Strategy</w:t>
            </w:r>
            <w:r>
              <w:rPr>
                <w:noProof/>
                <w:webHidden/>
              </w:rPr>
              <w:tab/>
            </w:r>
            <w:r>
              <w:rPr>
                <w:noProof/>
                <w:webHidden/>
              </w:rPr>
              <w:fldChar w:fldCharType="begin"/>
            </w:r>
            <w:r>
              <w:rPr>
                <w:noProof/>
                <w:webHidden/>
              </w:rPr>
              <w:instrText xml:space="preserve"> PAGEREF _Toc213840277 \h </w:instrText>
            </w:r>
            <w:r>
              <w:rPr>
                <w:noProof/>
                <w:webHidden/>
              </w:rPr>
            </w:r>
            <w:r>
              <w:rPr>
                <w:noProof/>
                <w:webHidden/>
              </w:rPr>
              <w:fldChar w:fldCharType="separate"/>
            </w:r>
            <w:r w:rsidR="000953DB">
              <w:rPr>
                <w:noProof/>
                <w:webHidden/>
              </w:rPr>
              <w:t>23</w:t>
            </w:r>
            <w:r>
              <w:rPr>
                <w:noProof/>
                <w:webHidden/>
              </w:rPr>
              <w:fldChar w:fldCharType="end"/>
            </w:r>
          </w:hyperlink>
        </w:p>
        <w:p w14:paraId="1C27B97B" w14:textId="57562B12" w:rsidR="004E5A23" w:rsidRDefault="004E5A23">
          <w:pPr>
            <w:pStyle w:val="TOC2"/>
            <w:tabs>
              <w:tab w:val="right" w:leader="dot" w:pos="9016"/>
            </w:tabs>
            <w:rPr>
              <w:rFonts w:asciiTheme="minorHAnsi" w:hAnsiTheme="minorHAnsi" w:cstheme="minorBidi"/>
              <w:noProof/>
              <w:kern w:val="2"/>
              <w:sz w:val="24"/>
              <w:szCs w:val="24"/>
              <w:lang w:eastAsia="en-NZ"/>
              <w14:ligatures w14:val="standardContextual"/>
            </w:rPr>
          </w:pPr>
          <w:hyperlink w:anchor="_Toc213840278" w:history="1">
            <w:r w:rsidRPr="00BE44D7">
              <w:rPr>
                <w:rStyle w:val="Hyperlink"/>
                <w:noProof/>
              </w:rPr>
              <w:t>The first NZSL strategy responded to concerns NZSL was a language at risk – and it is still at risk</w:t>
            </w:r>
            <w:r>
              <w:rPr>
                <w:noProof/>
                <w:webHidden/>
              </w:rPr>
              <w:tab/>
            </w:r>
            <w:r>
              <w:rPr>
                <w:noProof/>
                <w:webHidden/>
              </w:rPr>
              <w:fldChar w:fldCharType="begin"/>
            </w:r>
            <w:r>
              <w:rPr>
                <w:noProof/>
                <w:webHidden/>
              </w:rPr>
              <w:instrText xml:space="preserve"> PAGEREF _Toc213840278 \h </w:instrText>
            </w:r>
            <w:r>
              <w:rPr>
                <w:noProof/>
                <w:webHidden/>
              </w:rPr>
            </w:r>
            <w:r>
              <w:rPr>
                <w:noProof/>
                <w:webHidden/>
              </w:rPr>
              <w:fldChar w:fldCharType="separate"/>
            </w:r>
            <w:r w:rsidR="000953DB">
              <w:rPr>
                <w:noProof/>
                <w:webHidden/>
              </w:rPr>
              <w:t>23</w:t>
            </w:r>
            <w:r>
              <w:rPr>
                <w:noProof/>
                <w:webHidden/>
              </w:rPr>
              <w:fldChar w:fldCharType="end"/>
            </w:r>
          </w:hyperlink>
        </w:p>
        <w:p w14:paraId="3B036A91" w14:textId="49DF8130" w:rsidR="004E5A23" w:rsidRDefault="004E5A23">
          <w:pPr>
            <w:pStyle w:val="TOC2"/>
            <w:tabs>
              <w:tab w:val="right" w:leader="dot" w:pos="9016"/>
            </w:tabs>
            <w:rPr>
              <w:rFonts w:asciiTheme="minorHAnsi" w:hAnsiTheme="minorHAnsi" w:cstheme="minorBidi"/>
              <w:noProof/>
              <w:kern w:val="2"/>
              <w:sz w:val="24"/>
              <w:szCs w:val="24"/>
              <w:lang w:eastAsia="en-NZ"/>
              <w14:ligatures w14:val="standardContextual"/>
            </w:rPr>
          </w:pPr>
          <w:hyperlink w:anchor="_Toc213840279" w:history="1">
            <w:r w:rsidRPr="00BE44D7">
              <w:rPr>
                <w:rStyle w:val="Hyperlink"/>
                <w:noProof/>
              </w:rPr>
              <w:t>NZSL users cannot always access services and information using NZSL</w:t>
            </w:r>
            <w:r>
              <w:rPr>
                <w:noProof/>
                <w:webHidden/>
              </w:rPr>
              <w:tab/>
            </w:r>
            <w:r>
              <w:rPr>
                <w:noProof/>
                <w:webHidden/>
              </w:rPr>
              <w:fldChar w:fldCharType="begin"/>
            </w:r>
            <w:r>
              <w:rPr>
                <w:noProof/>
                <w:webHidden/>
              </w:rPr>
              <w:instrText xml:space="preserve"> PAGEREF _Toc213840279 \h </w:instrText>
            </w:r>
            <w:r>
              <w:rPr>
                <w:noProof/>
                <w:webHidden/>
              </w:rPr>
            </w:r>
            <w:r>
              <w:rPr>
                <w:noProof/>
                <w:webHidden/>
              </w:rPr>
              <w:fldChar w:fldCharType="separate"/>
            </w:r>
            <w:r w:rsidR="000953DB">
              <w:rPr>
                <w:noProof/>
                <w:webHidden/>
              </w:rPr>
              <w:t>24</w:t>
            </w:r>
            <w:r>
              <w:rPr>
                <w:noProof/>
                <w:webHidden/>
              </w:rPr>
              <w:fldChar w:fldCharType="end"/>
            </w:r>
          </w:hyperlink>
        </w:p>
        <w:p w14:paraId="0D1C1013" w14:textId="02F26B5D" w:rsidR="004E5A23" w:rsidRDefault="004E5A23">
          <w:pPr>
            <w:pStyle w:val="TOC2"/>
            <w:tabs>
              <w:tab w:val="right" w:leader="dot" w:pos="9016"/>
            </w:tabs>
            <w:rPr>
              <w:rFonts w:asciiTheme="minorHAnsi" w:hAnsiTheme="minorHAnsi" w:cstheme="minorBidi"/>
              <w:noProof/>
              <w:kern w:val="2"/>
              <w:sz w:val="24"/>
              <w:szCs w:val="24"/>
              <w:lang w:eastAsia="en-NZ"/>
              <w14:ligatures w14:val="standardContextual"/>
            </w:rPr>
          </w:pPr>
          <w:hyperlink w:anchor="_Toc213840280" w:history="1">
            <w:r w:rsidRPr="00BE44D7">
              <w:rPr>
                <w:rStyle w:val="Hyperlink"/>
                <w:noProof/>
              </w:rPr>
              <w:t>Ensuring NZSL is recognised and embraced by all New Zealanders</w:t>
            </w:r>
            <w:r>
              <w:rPr>
                <w:noProof/>
                <w:webHidden/>
              </w:rPr>
              <w:tab/>
            </w:r>
            <w:r>
              <w:rPr>
                <w:noProof/>
                <w:webHidden/>
              </w:rPr>
              <w:fldChar w:fldCharType="begin"/>
            </w:r>
            <w:r>
              <w:rPr>
                <w:noProof/>
                <w:webHidden/>
              </w:rPr>
              <w:instrText xml:space="preserve"> PAGEREF _Toc213840280 \h </w:instrText>
            </w:r>
            <w:r>
              <w:rPr>
                <w:noProof/>
                <w:webHidden/>
              </w:rPr>
            </w:r>
            <w:r>
              <w:rPr>
                <w:noProof/>
                <w:webHidden/>
              </w:rPr>
              <w:fldChar w:fldCharType="separate"/>
            </w:r>
            <w:r w:rsidR="000953DB">
              <w:rPr>
                <w:noProof/>
                <w:webHidden/>
              </w:rPr>
              <w:t>26</w:t>
            </w:r>
            <w:r>
              <w:rPr>
                <w:noProof/>
                <w:webHidden/>
              </w:rPr>
              <w:fldChar w:fldCharType="end"/>
            </w:r>
          </w:hyperlink>
        </w:p>
        <w:p w14:paraId="08A162C0" w14:textId="67CDDF1D" w:rsidR="004E5A23" w:rsidRDefault="004E5A23">
          <w:pPr>
            <w:pStyle w:val="TOC1"/>
            <w:tabs>
              <w:tab w:val="right" w:leader="dot" w:pos="9016"/>
            </w:tabs>
            <w:rPr>
              <w:rFonts w:asciiTheme="minorHAnsi" w:hAnsiTheme="minorHAnsi" w:cstheme="minorBidi"/>
              <w:noProof/>
              <w:kern w:val="2"/>
              <w:sz w:val="24"/>
              <w:szCs w:val="24"/>
              <w:lang w:eastAsia="en-NZ"/>
              <w14:ligatures w14:val="standardContextual"/>
            </w:rPr>
          </w:pPr>
          <w:hyperlink w:anchor="_Toc213840281" w:history="1">
            <w:r w:rsidRPr="00BE44D7">
              <w:rPr>
                <w:rStyle w:val="Hyperlink"/>
                <w:noProof/>
              </w:rPr>
              <w:t>The NZSL Strategy</w:t>
            </w:r>
            <w:r>
              <w:rPr>
                <w:noProof/>
                <w:webHidden/>
              </w:rPr>
              <w:tab/>
            </w:r>
            <w:r>
              <w:rPr>
                <w:noProof/>
                <w:webHidden/>
              </w:rPr>
              <w:fldChar w:fldCharType="begin"/>
            </w:r>
            <w:r>
              <w:rPr>
                <w:noProof/>
                <w:webHidden/>
              </w:rPr>
              <w:instrText xml:space="preserve"> PAGEREF _Toc213840281 \h </w:instrText>
            </w:r>
            <w:r>
              <w:rPr>
                <w:noProof/>
                <w:webHidden/>
              </w:rPr>
            </w:r>
            <w:r>
              <w:rPr>
                <w:noProof/>
                <w:webHidden/>
              </w:rPr>
              <w:fldChar w:fldCharType="separate"/>
            </w:r>
            <w:r w:rsidR="000953DB">
              <w:rPr>
                <w:noProof/>
                <w:webHidden/>
              </w:rPr>
              <w:t>29</w:t>
            </w:r>
            <w:r>
              <w:rPr>
                <w:noProof/>
                <w:webHidden/>
              </w:rPr>
              <w:fldChar w:fldCharType="end"/>
            </w:r>
          </w:hyperlink>
        </w:p>
        <w:p w14:paraId="32561BEB" w14:textId="4EB0D790" w:rsidR="004E5A23" w:rsidRDefault="004E5A23">
          <w:pPr>
            <w:pStyle w:val="TOC1"/>
            <w:tabs>
              <w:tab w:val="right" w:leader="dot" w:pos="9016"/>
            </w:tabs>
            <w:rPr>
              <w:rFonts w:asciiTheme="minorHAnsi" w:hAnsiTheme="minorHAnsi" w:cstheme="minorBidi"/>
              <w:noProof/>
              <w:kern w:val="2"/>
              <w:sz w:val="24"/>
              <w:szCs w:val="24"/>
              <w:lang w:eastAsia="en-NZ"/>
              <w14:ligatures w14:val="standardContextual"/>
            </w:rPr>
          </w:pPr>
          <w:hyperlink w:anchor="_Toc213840282" w:history="1">
            <w:r w:rsidRPr="00BE44D7">
              <w:rPr>
                <w:rStyle w:val="Hyperlink"/>
                <w:noProof/>
              </w:rPr>
              <w:t>The NZSL Strategy is based around two strategic approaches</w:t>
            </w:r>
            <w:r>
              <w:rPr>
                <w:noProof/>
                <w:webHidden/>
              </w:rPr>
              <w:tab/>
            </w:r>
            <w:r>
              <w:rPr>
                <w:noProof/>
                <w:webHidden/>
              </w:rPr>
              <w:fldChar w:fldCharType="begin"/>
            </w:r>
            <w:r>
              <w:rPr>
                <w:noProof/>
                <w:webHidden/>
              </w:rPr>
              <w:instrText xml:space="preserve"> PAGEREF _Toc213840282 \h </w:instrText>
            </w:r>
            <w:r>
              <w:rPr>
                <w:noProof/>
                <w:webHidden/>
              </w:rPr>
            </w:r>
            <w:r>
              <w:rPr>
                <w:noProof/>
                <w:webHidden/>
              </w:rPr>
              <w:fldChar w:fldCharType="separate"/>
            </w:r>
            <w:r w:rsidR="000953DB">
              <w:rPr>
                <w:noProof/>
                <w:webHidden/>
              </w:rPr>
              <w:t>31</w:t>
            </w:r>
            <w:r>
              <w:rPr>
                <w:noProof/>
                <w:webHidden/>
              </w:rPr>
              <w:fldChar w:fldCharType="end"/>
            </w:r>
          </w:hyperlink>
        </w:p>
        <w:p w14:paraId="2C79DABE" w14:textId="22967617" w:rsidR="004E5A23" w:rsidRDefault="004E5A23">
          <w:pPr>
            <w:pStyle w:val="TOC1"/>
            <w:tabs>
              <w:tab w:val="right" w:leader="dot" w:pos="9016"/>
            </w:tabs>
            <w:rPr>
              <w:rFonts w:asciiTheme="minorHAnsi" w:hAnsiTheme="minorHAnsi" w:cstheme="minorBidi"/>
              <w:noProof/>
              <w:kern w:val="2"/>
              <w:sz w:val="24"/>
              <w:szCs w:val="24"/>
              <w:lang w:eastAsia="en-NZ"/>
              <w14:ligatures w14:val="standardContextual"/>
            </w:rPr>
          </w:pPr>
          <w:hyperlink w:anchor="_Toc213840283" w:history="1">
            <w:r w:rsidRPr="00BE44D7">
              <w:rPr>
                <w:rStyle w:val="Hyperlink"/>
                <w:noProof/>
              </w:rPr>
              <w:t>Five priority areas sit under the two approaches</w:t>
            </w:r>
            <w:r>
              <w:rPr>
                <w:noProof/>
                <w:webHidden/>
              </w:rPr>
              <w:tab/>
            </w:r>
            <w:r>
              <w:rPr>
                <w:noProof/>
                <w:webHidden/>
              </w:rPr>
              <w:fldChar w:fldCharType="begin"/>
            </w:r>
            <w:r>
              <w:rPr>
                <w:noProof/>
                <w:webHidden/>
              </w:rPr>
              <w:instrText xml:space="preserve"> PAGEREF _Toc213840283 \h </w:instrText>
            </w:r>
            <w:r>
              <w:rPr>
                <w:noProof/>
                <w:webHidden/>
              </w:rPr>
            </w:r>
            <w:r>
              <w:rPr>
                <w:noProof/>
                <w:webHidden/>
              </w:rPr>
              <w:fldChar w:fldCharType="separate"/>
            </w:r>
            <w:r w:rsidR="000953DB">
              <w:rPr>
                <w:noProof/>
                <w:webHidden/>
              </w:rPr>
              <w:t>36</w:t>
            </w:r>
            <w:r>
              <w:rPr>
                <w:noProof/>
                <w:webHidden/>
              </w:rPr>
              <w:fldChar w:fldCharType="end"/>
            </w:r>
          </w:hyperlink>
        </w:p>
        <w:p w14:paraId="59C972BB" w14:textId="50D5537D" w:rsidR="004E5A23" w:rsidRDefault="004E5A23">
          <w:pPr>
            <w:pStyle w:val="TOC2"/>
            <w:tabs>
              <w:tab w:val="right" w:leader="dot" w:pos="9016"/>
            </w:tabs>
            <w:rPr>
              <w:rFonts w:asciiTheme="minorHAnsi" w:hAnsiTheme="minorHAnsi" w:cstheme="minorBidi"/>
              <w:noProof/>
              <w:kern w:val="2"/>
              <w:sz w:val="24"/>
              <w:szCs w:val="24"/>
              <w:lang w:eastAsia="en-NZ"/>
              <w14:ligatures w14:val="standardContextual"/>
            </w:rPr>
          </w:pPr>
          <w:hyperlink w:anchor="_Toc213840284" w:history="1">
            <w:r w:rsidRPr="00BE44D7">
              <w:rPr>
                <w:rStyle w:val="Hyperlink"/>
                <w:noProof/>
              </w:rPr>
              <w:t>Priority Area: Acquisition and Learning</w:t>
            </w:r>
            <w:r>
              <w:rPr>
                <w:noProof/>
                <w:webHidden/>
              </w:rPr>
              <w:tab/>
            </w:r>
            <w:r>
              <w:rPr>
                <w:noProof/>
                <w:webHidden/>
              </w:rPr>
              <w:fldChar w:fldCharType="begin"/>
            </w:r>
            <w:r>
              <w:rPr>
                <w:noProof/>
                <w:webHidden/>
              </w:rPr>
              <w:instrText xml:space="preserve"> PAGEREF _Toc213840284 \h </w:instrText>
            </w:r>
            <w:r>
              <w:rPr>
                <w:noProof/>
                <w:webHidden/>
              </w:rPr>
            </w:r>
            <w:r>
              <w:rPr>
                <w:noProof/>
                <w:webHidden/>
              </w:rPr>
              <w:fldChar w:fldCharType="separate"/>
            </w:r>
            <w:r w:rsidR="000953DB">
              <w:rPr>
                <w:noProof/>
                <w:webHidden/>
              </w:rPr>
              <w:t>38</w:t>
            </w:r>
            <w:r>
              <w:rPr>
                <w:noProof/>
                <w:webHidden/>
              </w:rPr>
              <w:fldChar w:fldCharType="end"/>
            </w:r>
          </w:hyperlink>
        </w:p>
        <w:p w14:paraId="20434342" w14:textId="119BDD09" w:rsidR="004E5A23" w:rsidRDefault="004E5A23">
          <w:pPr>
            <w:pStyle w:val="TOC2"/>
            <w:tabs>
              <w:tab w:val="right" w:leader="dot" w:pos="9016"/>
            </w:tabs>
            <w:rPr>
              <w:rFonts w:asciiTheme="minorHAnsi" w:hAnsiTheme="minorHAnsi" w:cstheme="minorBidi"/>
              <w:noProof/>
              <w:kern w:val="2"/>
              <w:sz w:val="24"/>
              <w:szCs w:val="24"/>
              <w:lang w:eastAsia="en-NZ"/>
              <w14:ligatures w14:val="standardContextual"/>
            </w:rPr>
          </w:pPr>
          <w:hyperlink w:anchor="_Toc213840285" w:history="1">
            <w:r w:rsidRPr="00BE44D7">
              <w:rPr>
                <w:rStyle w:val="Hyperlink"/>
                <w:noProof/>
              </w:rPr>
              <w:t>Priority Area: Evidence and Data</w:t>
            </w:r>
            <w:r>
              <w:rPr>
                <w:noProof/>
                <w:webHidden/>
              </w:rPr>
              <w:tab/>
            </w:r>
            <w:r>
              <w:rPr>
                <w:noProof/>
                <w:webHidden/>
              </w:rPr>
              <w:fldChar w:fldCharType="begin"/>
            </w:r>
            <w:r>
              <w:rPr>
                <w:noProof/>
                <w:webHidden/>
              </w:rPr>
              <w:instrText xml:space="preserve"> PAGEREF _Toc213840285 \h </w:instrText>
            </w:r>
            <w:r>
              <w:rPr>
                <w:noProof/>
                <w:webHidden/>
              </w:rPr>
            </w:r>
            <w:r>
              <w:rPr>
                <w:noProof/>
                <w:webHidden/>
              </w:rPr>
              <w:fldChar w:fldCharType="separate"/>
            </w:r>
            <w:r w:rsidR="000953DB">
              <w:rPr>
                <w:noProof/>
                <w:webHidden/>
              </w:rPr>
              <w:t>41</w:t>
            </w:r>
            <w:r>
              <w:rPr>
                <w:noProof/>
                <w:webHidden/>
              </w:rPr>
              <w:fldChar w:fldCharType="end"/>
            </w:r>
          </w:hyperlink>
        </w:p>
        <w:p w14:paraId="4F77EDDA" w14:textId="4D580B99" w:rsidR="004E5A23" w:rsidRDefault="004E5A23">
          <w:pPr>
            <w:pStyle w:val="TOC2"/>
            <w:tabs>
              <w:tab w:val="right" w:leader="dot" w:pos="9016"/>
            </w:tabs>
            <w:rPr>
              <w:rFonts w:asciiTheme="minorHAnsi" w:hAnsiTheme="minorHAnsi" w:cstheme="minorBidi"/>
              <w:noProof/>
              <w:kern w:val="2"/>
              <w:sz w:val="24"/>
              <w:szCs w:val="24"/>
              <w:lang w:eastAsia="en-NZ"/>
              <w14:ligatures w14:val="standardContextual"/>
            </w:rPr>
          </w:pPr>
          <w:hyperlink w:anchor="_Toc213840286" w:history="1">
            <w:r w:rsidRPr="00BE44D7">
              <w:rPr>
                <w:rStyle w:val="Hyperlink"/>
                <w:noProof/>
              </w:rPr>
              <w:t>Priority Area: Deaf and NZSL workforce</w:t>
            </w:r>
            <w:r>
              <w:rPr>
                <w:noProof/>
                <w:webHidden/>
              </w:rPr>
              <w:tab/>
            </w:r>
            <w:r>
              <w:rPr>
                <w:noProof/>
                <w:webHidden/>
              </w:rPr>
              <w:fldChar w:fldCharType="begin"/>
            </w:r>
            <w:r>
              <w:rPr>
                <w:noProof/>
                <w:webHidden/>
              </w:rPr>
              <w:instrText xml:space="preserve"> PAGEREF _Toc213840286 \h </w:instrText>
            </w:r>
            <w:r>
              <w:rPr>
                <w:noProof/>
                <w:webHidden/>
              </w:rPr>
            </w:r>
            <w:r>
              <w:rPr>
                <w:noProof/>
                <w:webHidden/>
              </w:rPr>
              <w:fldChar w:fldCharType="separate"/>
            </w:r>
            <w:r w:rsidR="000953DB">
              <w:rPr>
                <w:noProof/>
                <w:webHidden/>
              </w:rPr>
              <w:t>44</w:t>
            </w:r>
            <w:r>
              <w:rPr>
                <w:noProof/>
                <w:webHidden/>
              </w:rPr>
              <w:fldChar w:fldCharType="end"/>
            </w:r>
          </w:hyperlink>
        </w:p>
        <w:p w14:paraId="46ECAAD9" w14:textId="62675275" w:rsidR="004E5A23" w:rsidRDefault="004E5A23">
          <w:pPr>
            <w:pStyle w:val="TOC2"/>
            <w:tabs>
              <w:tab w:val="right" w:leader="dot" w:pos="9016"/>
            </w:tabs>
            <w:rPr>
              <w:rFonts w:asciiTheme="minorHAnsi" w:hAnsiTheme="minorHAnsi" w:cstheme="minorBidi"/>
              <w:noProof/>
              <w:kern w:val="2"/>
              <w:sz w:val="24"/>
              <w:szCs w:val="24"/>
              <w:lang w:eastAsia="en-NZ"/>
              <w14:ligatures w14:val="standardContextual"/>
            </w:rPr>
          </w:pPr>
          <w:hyperlink w:anchor="_Toc213840287" w:history="1">
            <w:r w:rsidRPr="00BE44D7">
              <w:rPr>
                <w:rStyle w:val="Hyperlink"/>
                <w:noProof/>
              </w:rPr>
              <w:t>Priority Area: Public Sector</w:t>
            </w:r>
            <w:r>
              <w:rPr>
                <w:noProof/>
                <w:webHidden/>
              </w:rPr>
              <w:tab/>
            </w:r>
            <w:r>
              <w:rPr>
                <w:noProof/>
                <w:webHidden/>
              </w:rPr>
              <w:fldChar w:fldCharType="begin"/>
            </w:r>
            <w:r>
              <w:rPr>
                <w:noProof/>
                <w:webHidden/>
              </w:rPr>
              <w:instrText xml:space="preserve"> PAGEREF _Toc213840287 \h </w:instrText>
            </w:r>
            <w:r>
              <w:rPr>
                <w:noProof/>
                <w:webHidden/>
              </w:rPr>
            </w:r>
            <w:r>
              <w:rPr>
                <w:noProof/>
                <w:webHidden/>
              </w:rPr>
              <w:fldChar w:fldCharType="separate"/>
            </w:r>
            <w:r w:rsidR="000953DB">
              <w:rPr>
                <w:noProof/>
                <w:webHidden/>
              </w:rPr>
              <w:t>47</w:t>
            </w:r>
            <w:r>
              <w:rPr>
                <w:noProof/>
                <w:webHidden/>
              </w:rPr>
              <w:fldChar w:fldCharType="end"/>
            </w:r>
          </w:hyperlink>
        </w:p>
        <w:p w14:paraId="00631AD5" w14:textId="665EAAD6" w:rsidR="004E5A23" w:rsidRDefault="004E5A23">
          <w:pPr>
            <w:pStyle w:val="TOC2"/>
            <w:tabs>
              <w:tab w:val="right" w:leader="dot" w:pos="9016"/>
            </w:tabs>
            <w:rPr>
              <w:rFonts w:asciiTheme="minorHAnsi" w:hAnsiTheme="minorHAnsi" w:cstheme="minorBidi"/>
              <w:noProof/>
              <w:kern w:val="2"/>
              <w:sz w:val="24"/>
              <w:szCs w:val="24"/>
              <w:lang w:eastAsia="en-NZ"/>
              <w14:ligatures w14:val="standardContextual"/>
            </w:rPr>
          </w:pPr>
          <w:hyperlink w:anchor="_Toc213840288" w:history="1">
            <w:r w:rsidRPr="00BE44D7">
              <w:rPr>
                <w:rStyle w:val="Hyperlink"/>
                <w:noProof/>
              </w:rPr>
              <w:t>Priority Area: Celebrating NZSL</w:t>
            </w:r>
            <w:r>
              <w:rPr>
                <w:noProof/>
                <w:webHidden/>
              </w:rPr>
              <w:tab/>
            </w:r>
            <w:r>
              <w:rPr>
                <w:noProof/>
                <w:webHidden/>
              </w:rPr>
              <w:fldChar w:fldCharType="begin"/>
            </w:r>
            <w:r>
              <w:rPr>
                <w:noProof/>
                <w:webHidden/>
              </w:rPr>
              <w:instrText xml:space="preserve"> PAGEREF _Toc213840288 \h </w:instrText>
            </w:r>
            <w:r>
              <w:rPr>
                <w:noProof/>
                <w:webHidden/>
              </w:rPr>
            </w:r>
            <w:r>
              <w:rPr>
                <w:noProof/>
                <w:webHidden/>
              </w:rPr>
              <w:fldChar w:fldCharType="separate"/>
            </w:r>
            <w:r w:rsidR="000953DB">
              <w:rPr>
                <w:noProof/>
                <w:webHidden/>
              </w:rPr>
              <w:t>52</w:t>
            </w:r>
            <w:r>
              <w:rPr>
                <w:noProof/>
                <w:webHidden/>
              </w:rPr>
              <w:fldChar w:fldCharType="end"/>
            </w:r>
          </w:hyperlink>
        </w:p>
        <w:p w14:paraId="7509023E" w14:textId="5245D320" w:rsidR="004E5A23" w:rsidRDefault="004E5A23">
          <w:pPr>
            <w:pStyle w:val="TOC1"/>
            <w:tabs>
              <w:tab w:val="right" w:leader="dot" w:pos="9016"/>
            </w:tabs>
            <w:rPr>
              <w:rFonts w:asciiTheme="minorHAnsi" w:hAnsiTheme="minorHAnsi" w:cstheme="minorBidi"/>
              <w:noProof/>
              <w:kern w:val="2"/>
              <w:sz w:val="24"/>
              <w:szCs w:val="24"/>
              <w:lang w:eastAsia="en-NZ"/>
              <w14:ligatures w14:val="standardContextual"/>
            </w:rPr>
          </w:pPr>
          <w:hyperlink w:anchor="_Toc213840289" w:history="1">
            <w:r w:rsidRPr="00BE44D7">
              <w:rPr>
                <w:rStyle w:val="Hyperlink"/>
                <w:noProof/>
              </w:rPr>
              <w:t>Implementing the refreshed NZSL Strategy</w:t>
            </w:r>
            <w:r>
              <w:rPr>
                <w:noProof/>
                <w:webHidden/>
              </w:rPr>
              <w:tab/>
            </w:r>
            <w:r>
              <w:rPr>
                <w:noProof/>
                <w:webHidden/>
              </w:rPr>
              <w:fldChar w:fldCharType="begin"/>
            </w:r>
            <w:r>
              <w:rPr>
                <w:noProof/>
                <w:webHidden/>
              </w:rPr>
              <w:instrText xml:space="preserve"> PAGEREF _Toc213840289 \h </w:instrText>
            </w:r>
            <w:r>
              <w:rPr>
                <w:noProof/>
                <w:webHidden/>
              </w:rPr>
            </w:r>
            <w:r>
              <w:rPr>
                <w:noProof/>
                <w:webHidden/>
              </w:rPr>
              <w:fldChar w:fldCharType="separate"/>
            </w:r>
            <w:r w:rsidR="000953DB">
              <w:rPr>
                <w:noProof/>
                <w:webHidden/>
              </w:rPr>
              <w:t>55</w:t>
            </w:r>
            <w:r>
              <w:rPr>
                <w:noProof/>
                <w:webHidden/>
              </w:rPr>
              <w:fldChar w:fldCharType="end"/>
            </w:r>
          </w:hyperlink>
        </w:p>
        <w:p w14:paraId="75A7EC73" w14:textId="38CFE483" w:rsidR="004E5A23" w:rsidRDefault="004E5A23">
          <w:pPr>
            <w:pStyle w:val="TOC2"/>
            <w:tabs>
              <w:tab w:val="right" w:leader="dot" w:pos="9016"/>
            </w:tabs>
            <w:rPr>
              <w:rFonts w:asciiTheme="minorHAnsi" w:hAnsiTheme="minorHAnsi" w:cstheme="minorBidi"/>
              <w:noProof/>
              <w:kern w:val="2"/>
              <w:sz w:val="24"/>
              <w:szCs w:val="24"/>
              <w:lang w:eastAsia="en-NZ"/>
              <w14:ligatures w14:val="standardContextual"/>
            </w:rPr>
          </w:pPr>
          <w:hyperlink w:anchor="_Toc213840290" w:history="1">
            <w:r w:rsidRPr="00BE44D7">
              <w:rPr>
                <w:rStyle w:val="Hyperlink"/>
                <w:noProof/>
              </w:rPr>
              <w:t>Developing action plans to deliver on the strategy</w:t>
            </w:r>
            <w:r>
              <w:rPr>
                <w:noProof/>
                <w:webHidden/>
              </w:rPr>
              <w:tab/>
            </w:r>
            <w:r>
              <w:rPr>
                <w:noProof/>
                <w:webHidden/>
              </w:rPr>
              <w:fldChar w:fldCharType="begin"/>
            </w:r>
            <w:r>
              <w:rPr>
                <w:noProof/>
                <w:webHidden/>
              </w:rPr>
              <w:instrText xml:space="preserve"> PAGEREF _Toc213840290 \h </w:instrText>
            </w:r>
            <w:r>
              <w:rPr>
                <w:noProof/>
                <w:webHidden/>
              </w:rPr>
            </w:r>
            <w:r>
              <w:rPr>
                <w:noProof/>
                <w:webHidden/>
              </w:rPr>
              <w:fldChar w:fldCharType="separate"/>
            </w:r>
            <w:r w:rsidR="000953DB">
              <w:rPr>
                <w:noProof/>
                <w:webHidden/>
              </w:rPr>
              <w:t>55</w:t>
            </w:r>
            <w:r>
              <w:rPr>
                <w:noProof/>
                <w:webHidden/>
              </w:rPr>
              <w:fldChar w:fldCharType="end"/>
            </w:r>
          </w:hyperlink>
        </w:p>
        <w:p w14:paraId="4626DD9B" w14:textId="56F44333" w:rsidR="004E5A23" w:rsidRDefault="004E5A23">
          <w:pPr>
            <w:pStyle w:val="TOC2"/>
            <w:tabs>
              <w:tab w:val="right" w:leader="dot" w:pos="9016"/>
            </w:tabs>
            <w:rPr>
              <w:rFonts w:asciiTheme="minorHAnsi" w:hAnsiTheme="minorHAnsi" w:cstheme="minorBidi"/>
              <w:noProof/>
              <w:kern w:val="2"/>
              <w:sz w:val="24"/>
              <w:szCs w:val="24"/>
              <w:lang w:eastAsia="en-NZ"/>
              <w14:ligatures w14:val="standardContextual"/>
            </w:rPr>
          </w:pPr>
          <w:hyperlink w:anchor="_Toc213840291" w:history="1">
            <w:r w:rsidRPr="00BE44D7">
              <w:rPr>
                <w:rStyle w:val="Hyperlink"/>
                <w:noProof/>
              </w:rPr>
              <w:t>Reporting on progress</w:t>
            </w:r>
            <w:r>
              <w:rPr>
                <w:noProof/>
                <w:webHidden/>
              </w:rPr>
              <w:tab/>
            </w:r>
            <w:r>
              <w:rPr>
                <w:noProof/>
                <w:webHidden/>
              </w:rPr>
              <w:fldChar w:fldCharType="begin"/>
            </w:r>
            <w:r>
              <w:rPr>
                <w:noProof/>
                <w:webHidden/>
              </w:rPr>
              <w:instrText xml:space="preserve"> PAGEREF _Toc213840291 \h </w:instrText>
            </w:r>
            <w:r>
              <w:rPr>
                <w:noProof/>
                <w:webHidden/>
              </w:rPr>
            </w:r>
            <w:r>
              <w:rPr>
                <w:noProof/>
                <w:webHidden/>
              </w:rPr>
              <w:fldChar w:fldCharType="separate"/>
            </w:r>
            <w:r w:rsidR="000953DB">
              <w:rPr>
                <w:noProof/>
                <w:webHidden/>
              </w:rPr>
              <w:t>56</w:t>
            </w:r>
            <w:r>
              <w:rPr>
                <w:noProof/>
                <w:webHidden/>
              </w:rPr>
              <w:fldChar w:fldCharType="end"/>
            </w:r>
          </w:hyperlink>
        </w:p>
        <w:p w14:paraId="5C105774" w14:textId="1BC7CD88" w:rsidR="004E5A23" w:rsidRDefault="004E5A23">
          <w:pPr>
            <w:pStyle w:val="TOC1"/>
            <w:tabs>
              <w:tab w:val="right" w:leader="dot" w:pos="9016"/>
            </w:tabs>
            <w:rPr>
              <w:rFonts w:asciiTheme="minorHAnsi" w:hAnsiTheme="minorHAnsi" w:cstheme="minorBidi"/>
              <w:noProof/>
              <w:kern w:val="2"/>
              <w:sz w:val="24"/>
              <w:szCs w:val="24"/>
              <w:lang w:eastAsia="en-NZ"/>
              <w14:ligatures w14:val="standardContextual"/>
            </w:rPr>
          </w:pPr>
          <w:hyperlink w:anchor="_Toc213840292" w:history="1">
            <w:r w:rsidRPr="00BE44D7">
              <w:rPr>
                <w:rStyle w:val="Hyperlink"/>
                <w:noProof/>
              </w:rPr>
              <w:t>Measuring change</w:t>
            </w:r>
            <w:r>
              <w:rPr>
                <w:noProof/>
                <w:webHidden/>
              </w:rPr>
              <w:tab/>
            </w:r>
            <w:r>
              <w:rPr>
                <w:noProof/>
                <w:webHidden/>
              </w:rPr>
              <w:fldChar w:fldCharType="begin"/>
            </w:r>
            <w:r>
              <w:rPr>
                <w:noProof/>
                <w:webHidden/>
              </w:rPr>
              <w:instrText xml:space="preserve"> PAGEREF _Toc213840292 \h </w:instrText>
            </w:r>
            <w:r>
              <w:rPr>
                <w:noProof/>
                <w:webHidden/>
              </w:rPr>
            </w:r>
            <w:r>
              <w:rPr>
                <w:noProof/>
                <w:webHidden/>
              </w:rPr>
              <w:fldChar w:fldCharType="separate"/>
            </w:r>
            <w:r w:rsidR="000953DB">
              <w:rPr>
                <w:noProof/>
                <w:webHidden/>
              </w:rPr>
              <w:t>58</w:t>
            </w:r>
            <w:r>
              <w:rPr>
                <w:noProof/>
                <w:webHidden/>
              </w:rPr>
              <w:fldChar w:fldCharType="end"/>
            </w:r>
          </w:hyperlink>
        </w:p>
        <w:p w14:paraId="79F7D64D" w14:textId="6C87EA5F" w:rsidR="004E5A23" w:rsidRDefault="004E5A23">
          <w:pPr>
            <w:pStyle w:val="TOC2"/>
            <w:tabs>
              <w:tab w:val="right" w:leader="dot" w:pos="9016"/>
            </w:tabs>
            <w:rPr>
              <w:rFonts w:asciiTheme="minorHAnsi" w:hAnsiTheme="minorHAnsi" w:cstheme="minorBidi"/>
              <w:noProof/>
              <w:kern w:val="2"/>
              <w:sz w:val="24"/>
              <w:szCs w:val="24"/>
              <w:lang w:eastAsia="en-NZ"/>
              <w14:ligatures w14:val="standardContextual"/>
            </w:rPr>
          </w:pPr>
          <w:hyperlink w:anchor="_Toc213840293" w:history="1">
            <w:r w:rsidRPr="00BE44D7">
              <w:rPr>
                <w:rStyle w:val="Hyperlink"/>
                <w:noProof/>
              </w:rPr>
              <w:t>Knowing whether the strategy is making a difference</w:t>
            </w:r>
            <w:r>
              <w:rPr>
                <w:noProof/>
                <w:webHidden/>
              </w:rPr>
              <w:tab/>
            </w:r>
            <w:r>
              <w:rPr>
                <w:noProof/>
                <w:webHidden/>
              </w:rPr>
              <w:fldChar w:fldCharType="begin"/>
            </w:r>
            <w:r>
              <w:rPr>
                <w:noProof/>
                <w:webHidden/>
              </w:rPr>
              <w:instrText xml:space="preserve"> PAGEREF _Toc213840293 \h </w:instrText>
            </w:r>
            <w:r>
              <w:rPr>
                <w:noProof/>
                <w:webHidden/>
              </w:rPr>
            </w:r>
            <w:r>
              <w:rPr>
                <w:noProof/>
                <w:webHidden/>
              </w:rPr>
              <w:fldChar w:fldCharType="separate"/>
            </w:r>
            <w:r w:rsidR="000953DB">
              <w:rPr>
                <w:noProof/>
                <w:webHidden/>
              </w:rPr>
              <w:t>58</w:t>
            </w:r>
            <w:r>
              <w:rPr>
                <w:noProof/>
                <w:webHidden/>
              </w:rPr>
              <w:fldChar w:fldCharType="end"/>
            </w:r>
          </w:hyperlink>
        </w:p>
        <w:p w14:paraId="1B17C0F3" w14:textId="33E54E05" w:rsidR="00061579" w:rsidRPr="008C2588" w:rsidRDefault="00CA7BE6" w:rsidP="006B05B4">
          <w:pPr>
            <w:rPr>
              <w:sz w:val="6"/>
              <w:szCs w:val="6"/>
            </w:rPr>
            <w:sectPr w:rsidR="00061579" w:rsidRPr="008C2588" w:rsidSect="00061579">
              <w:footerReference w:type="default" r:id="rId20"/>
              <w:pgSz w:w="11906" w:h="16838"/>
              <w:pgMar w:top="1440" w:right="1440" w:bottom="1440" w:left="1440" w:header="709" w:footer="709" w:gutter="0"/>
              <w:pgNumType w:start="1"/>
              <w:cols w:space="708"/>
              <w:docGrid w:linePitch="360"/>
            </w:sectPr>
          </w:pPr>
          <w:r w:rsidRPr="00450512">
            <w:rPr>
              <w:b/>
              <w:bCs/>
              <w:noProof/>
            </w:rPr>
            <w:fldChar w:fldCharType="end"/>
          </w:r>
        </w:p>
      </w:sdtContent>
    </w:sdt>
    <w:p w14:paraId="13E3E7CA" w14:textId="40057082" w:rsidR="0031428D" w:rsidRPr="00163679" w:rsidRDefault="0031428D" w:rsidP="00163679">
      <w:pPr>
        <w:pStyle w:val="Heading1"/>
      </w:pPr>
      <w:bookmarkStart w:id="48" w:name="_Toc213840263"/>
      <w:r w:rsidRPr="00163679">
        <w:lastRenderedPageBreak/>
        <w:t>Minister’s foreword</w:t>
      </w:r>
      <w:bookmarkEnd w:id="48"/>
    </w:p>
    <w:p w14:paraId="369F7513" w14:textId="77777777" w:rsidR="00CA4A09" w:rsidRDefault="00CA4A09" w:rsidP="006B05B4">
      <w:pPr>
        <w:rPr>
          <w:rFonts w:ascii="Verdana" w:hAnsi="Verdana"/>
        </w:rPr>
      </w:pPr>
      <w:r>
        <w:rPr>
          <w:noProof/>
        </w:rPr>
        <w:drawing>
          <wp:inline distT="0" distB="0" distL="0" distR="0" wp14:anchorId="7610E22B" wp14:editId="62B240B7">
            <wp:extent cx="3505200" cy="2332687"/>
            <wp:effectExtent l="0" t="0" r="0" b="0"/>
            <wp:docPr id="1582922185" name="Picture 1" descr="This is a photo of Hon Louise Upston, the Minister for Disability Issues. The Minister has blond shoulder length hair, and is wearing a white shirt, a green koru necklace. She is smiling and has green foliage behind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2922185" name="Picture 1" descr="This is a photo of Hon Louise Upston, the Minister for Disability Issues. The Minister has blond shoulder length hair, and is wearing a white shirt, a green koru necklace. She is smiling and has green foliage behind he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513388" cy="2338136"/>
                    </a:xfrm>
                    <a:prstGeom prst="rect">
                      <a:avLst/>
                    </a:prstGeom>
                    <a:noFill/>
                    <a:ln>
                      <a:noFill/>
                    </a:ln>
                  </pic:spPr>
                </pic:pic>
              </a:graphicData>
            </a:graphic>
          </wp:inline>
        </w:drawing>
      </w:r>
    </w:p>
    <w:p w14:paraId="547087E6" w14:textId="642F44DF" w:rsidR="00F31393" w:rsidRPr="00773961" w:rsidRDefault="00CA4A09" w:rsidP="006B05B4">
      <w:r w:rsidRPr="00450512">
        <w:t xml:space="preserve">I am very pleased to release the New Zealand Sign Language (NZSL) Strategy </w:t>
      </w:r>
      <w:r w:rsidRPr="00773961">
        <w:t>202</w:t>
      </w:r>
      <w:r w:rsidR="007C21D7">
        <w:t>6</w:t>
      </w:r>
      <w:r w:rsidR="005023E6">
        <w:t>–</w:t>
      </w:r>
      <w:r w:rsidRPr="00773961">
        <w:t>203</w:t>
      </w:r>
      <w:r w:rsidR="007C21D7">
        <w:t>6</w:t>
      </w:r>
      <w:r w:rsidRPr="00773961">
        <w:t xml:space="preserve">. </w:t>
      </w:r>
      <w:r w:rsidR="00922E77" w:rsidRPr="00773961">
        <w:t>The strategy is ambitious</w:t>
      </w:r>
      <w:r w:rsidR="002E2F1A" w:rsidRPr="00773961">
        <w:t xml:space="preserve"> and seek</w:t>
      </w:r>
      <w:r w:rsidR="002E2906" w:rsidRPr="00773961">
        <w:t>s</w:t>
      </w:r>
      <w:r w:rsidR="002E2F1A" w:rsidRPr="00773961">
        <w:t xml:space="preserve"> to address </w:t>
      </w:r>
      <w:r w:rsidR="00494528">
        <w:t xml:space="preserve">the </w:t>
      </w:r>
      <w:r w:rsidR="00D84DA2" w:rsidRPr="00773961">
        <w:t xml:space="preserve">issues </w:t>
      </w:r>
      <w:r w:rsidR="00DB46C7">
        <w:t xml:space="preserve">faced by </w:t>
      </w:r>
      <w:r w:rsidR="00D84DA2" w:rsidRPr="00773961">
        <w:t>NZSL users, particularly the Deaf community</w:t>
      </w:r>
      <w:r w:rsidR="00DB46C7">
        <w:t>, when learning and using NZSL</w:t>
      </w:r>
      <w:r w:rsidR="00D84DA2" w:rsidRPr="00773961">
        <w:t xml:space="preserve">. </w:t>
      </w:r>
    </w:p>
    <w:p w14:paraId="30507529" w14:textId="4851D84F" w:rsidR="00B20E22" w:rsidRPr="00773961" w:rsidRDefault="00B20E22" w:rsidP="006B05B4">
      <w:r w:rsidRPr="00773961">
        <w:t xml:space="preserve">I </w:t>
      </w:r>
      <w:r w:rsidR="3E9769A1" w:rsidRPr="651D34CB">
        <w:t>have</w:t>
      </w:r>
      <w:r w:rsidRPr="651D34CB">
        <w:t xml:space="preserve"> spoke</w:t>
      </w:r>
      <w:r w:rsidR="0EE03F4B" w:rsidRPr="651D34CB">
        <w:t>n</w:t>
      </w:r>
      <w:r w:rsidRPr="00773961">
        <w:t xml:space="preserve"> of the importance of </w:t>
      </w:r>
      <w:r w:rsidR="00191EF6" w:rsidRPr="00773961">
        <w:t>NZSL</w:t>
      </w:r>
      <w:r w:rsidR="005460D3">
        <w:t xml:space="preserve"> many times</w:t>
      </w:r>
      <w:r w:rsidR="00855FE0" w:rsidRPr="00773961">
        <w:t xml:space="preserve">. </w:t>
      </w:r>
      <w:r w:rsidR="00804884" w:rsidRPr="00773961">
        <w:t xml:space="preserve">I also recognise that </w:t>
      </w:r>
      <w:r w:rsidR="006221F7" w:rsidRPr="00773961">
        <w:t xml:space="preserve">NZSL users, primarily </w:t>
      </w:r>
      <w:r w:rsidR="00804884" w:rsidRPr="00773961">
        <w:t>Deaf people</w:t>
      </w:r>
      <w:r w:rsidR="006221F7" w:rsidRPr="00773961">
        <w:t>, have</w:t>
      </w:r>
      <w:r w:rsidR="00804884" w:rsidRPr="00773961">
        <w:t xml:space="preserve"> struggled </w:t>
      </w:r>
      <w:r w:rsidR="0074090F" w:rsidRPr="00773961">
        <w:t xml:space="preserve">to access public services or community events using </w:t>
      </w:r>
      <w:r w:rsidR="00804884" w:rsidRPr="00773961">
        <w:t>NZSL</w:t>
      </w:r>
      <w:r w:rsidR="00C50C8B" w:rsidRPr="00773961">
        <w:t xml:space="preserve">. </w:t>
      </w:r>
      <w:r w:rsidR="0074090F" w:rsidRPr="00773961">
        <w:t xml:space="preserve">This ongoing struggle </w:t>
      </w:r>
      <w:r w:rsidR="00662F02" w:rsidRPr="00773961">
        <w:t xml:space="preserve">reflects the importance of </w:t>
      </w:r>
      <w:r w:rsidR="0006301A">
        <w:t xml:space="preserve">having </w:t>
      </w:r>
      <w:r w:rsidR="00C92D1A">
        <w:t xml:space="preserve">a </w:t>
      </w:r>
      <w:r w:rsidR="0006301A">
        <w:t xml:space="preserve">strategy that guides the work </w:t>
      </w:r>
      <w:r w:rsidR="00C92D1A">
        <w:t xml:space="preserve">needed </w:t>
      </w:r>
      <w:r w:rsidR="00662F02" w:rsidRPr="00773961">
        <w:t xml:space="preserve">across government and across community organisations, to ensure that NZSL is and can be used </w:t>
      </w:r>
      <w:r w:rsidR="00E134C6">
        <w:t>by everyone</w:t>
      </w:r>
      <w:r w:rsidR="00360968">
        <w:t>,</w:t>
      </w:r>
      <w:r w:rsidR="00E134C6">
        <w:t xml:space="preserve"> </w:t>
      </w:r>
      <w:r w:rsidR="00433CD1" w:rsidRPr="00773961">
        <w:t>everywhere, every day.</w:t>
      </w:r>
    </w:p>
    <w:p w14:paraId="252E2FA8" w14:textId="2A012A7B" w:rsidR="00000BAF" w:rsidRPr="00773961" w:rsidRDefault="0099629D" w:rsidP="006B05B4">
      <w:r w:rsidRPr="1088B5AC">
        <w:lastRenderedPageBreak/>
        <w:t xml:space="preserve">I </w:t>
      </w:r>
      <w:r w:rsidR="004F769F" w:rsidRPr="1088B5AC">
        <w:t>want</w:t>
      </w:r>
      <w:r w:rsidRPr="1088B5AC">
        <w:t xml:space="preserve"> to thank the </w:t>
      </w:r>
      <w:r w:rsidR="00B13A40" w:rsidRPr="1088B5AC">
        <w:t>NZSL Board</w:t>
      </w:r>
      <w:r w:rsidRPr="1088B5AC">
        <w:t xml:space="preserve"> </w:t>
      </w:r>
      <w:r w:rsidR="00B13A40" w:rsidRPr="1088B5AC">
        <w:t>for its work in developing this strategy</w:t>
      </w:r>
      <w:r w:rsidR="00FD3E25" w:rsidRPr="1088B5AC">
        <w:t xml:space="preserve">, and for its continued work </w:t>
      </w:r>
      <w:r w:rsidR="00B13A40" w:rsidRPr="1088B5AC">
        <w:t xml:space="preserve">in advocating for the maintenance and promotion of NZSL. </w:t>
      </w:r>
      <w:r w:rsidR="00D70DC3" w:rsidRPr="1088B5AC">
        <w:t xml:space="preserve">I also want to acknowledge </w:t>
      </w:r>
      <w:r w:rsidR="00F268F6" w:rsidRPr="1088B5AC">
        <w:t xml:space="preserve">and thank </w:t>
      </w:r>
      <w:r w:rsidR="003C63F6" w:rsidRPr="1088B5AC">
        <w:t>all of</w:t>
      </w:r>
      <w:r w:rsidR="00CD0A60" w:rsidRPr="1088B5AC">
        <w:t xml:space="preserve"> the</w:t>
      </w:r>
      <w:r w:rsidR="003C63F6" w:rsidRPr="1088B5AC">
        <w:t xml:space="preserve"> individuals, </w:t>
      </w:r>
      <w:r w:rsidR="00483697" w:rsidRPr="1088B5AC">
        <w:t>communities,</w:t>
      </w:r>
      <w:r w:rsidR="003C63F6" w:rsidRPr="1088B5AC">
        <w:t xml:space="preserve"> and </w:t>
      </w:r>
      <w:r w:rsidR="00D70DC3" w:rsidRPr="1088B5AC">
        <w:t>organisations</w:t>
      </w:r>
      <w:r w:rsidR="00F268F6" w:rsidRPr="1088B5AC">
        <w:t>,</w:t>
      </w:r>
      <w:r w:rsidR="00D70DC3" w:rsidRPr="1088B5AC">
        <w:t xml:space="preserve"> who participated </w:t>
      </w:r>
      <w:r w:rsidR="00781ED6" w:rsidRPr="1088B5AC">
        <w:t>in the consultation</w:t>
      </w:r>
      <w:r w:rsidR="00FD3E25" w:rsidRPr="1088B5AC">
        <w:t xml:space="preserve"> - y</w:t>
      </w:r>
      <w:r w:rsidR="00F31393" w:rsidRPr="1088B5AC">
        <w:t>our views have helped to shape this strategy</w:t>
      </w:r>
      <w:r w:rsidR="00781ED6" w:rsidRPr="1088B5AC">
        <w:t xml:space="preserve">. </w:t>
      </w:r>
    </w:p>
    <w:p w14:paraId="2D832B61" w14:textId="0D61B586" w:rsidR="00773961" w:rsidRPr="00773961" w:rsidRDefault="00CD0A60" w:rsidP="006B05B4">
      <w:r w:rsidRPr="1088B5AC">
        <w:t>I</w:t>
      </w:r>
      <w:r w:rsidR="00E6359F" w:rsidRPr="1088B5AC">
        <w:t xml:space="preserve">t is important that all </w:t>
      </w:r>
      <w:r w:rsidR="00F31393" w:rsidRPr="1088B5AC">
        <w:t xml:space="preserve">of us </w:t>
      </w:r>
      <w:r w:rsidR="003C63F6" w:rsidRPr="1088B5AC">
        <w:t>–</w:t>
      </w:r>
      <w:r w:rsidRPr="1088B5AC">
        <w:t xml:space="preserve"> </w:t>
      </w:r>
      <w:r w:rsidR="00F31393" w:rsidRPr="1088B5AC">
        <w:t xml:space="preserve">government agencies, </w:t>
      </w:r>
      <w:r w:rsidR="4CBFED26" w:rsidRPr="1088B5AC">
        <w:t xml:space="preserve">community </w:t>
      </w:r>
      <w:r w:rsidR="00667D86" w:rsidRPr="1088B5AC">
        <w:t>organisations</w:t>
      </w:r>
      <w:r w:rsidR="00F31393" w:rsidRPr="1088B5AC">
        <w:t>, businesses</w:t>
      </w:r>
      <w:r w:rsidR="003C63F6" w:rsidRPr="1088B5AC">
        <w:t>, communities, hap</w:t>
      </w:r>
      <w:r w:rsidR="0083131C" w:rsidRPr="1088B5AC">
        <w:t>ū</w:t>
      </w:r>
      <w:r w:rsidR="003C63F6" w:rsidRPr="1088B5AC">
        <w:t xml:space="preserve"> and iwi, families and wh</w:t>
      </w:r>
      <w:r w:rsidR="0083131C" w:rsidRPr="1088B5AC">
        <w:t>ā</w:t>
      </w:r>
      <w:r w:rsidR="003C63F6" w:rsidRPr="1088B5AC">
        <w:t>nau</w:t>
      </w:r>
      <w:r w:rsidR="00FF1A25" w:rsidRPr="1088B5AC">
        <w:t xml:space="preserve"> </w:t>
      </w:r>
      <w:r w:rsidR="005734C9">
        <w:t>–</w:t>
      </w:r>
      <w:r w:rsidR="003C63F6" w:rsidRPr="1088B5AC">
        <w:t xml:space="preserve"> </w:t>
      </w:r>
      <w:r w:rsidR="00773961" w:rsidRPr="1088B5AC">
        <w:t xml:space="preserve">whether we are </w:t>
      </w:r>
      <w:r w:rsidR="00751198" w:rsidRPr="1088B5AC">
        <w:t xml:space="preserve">Deaf, hard of hearing, or </w:t>
      </w:r>
      <w:r w:rsidR="00FB7B0C">
        <w:t xml:space="preserve">hearing </w:t>
      </w:r>
      <w:r w:rsidR="00773961" w:rsidRPr="1088B5AC">
        <w:t xml:space="preserve">–continue to be involved in </w:t>
      </w:r>
      <w:r w:rsidR="005B03A8" w:rsidRPr="1088B5AC">
        <w:t xml:space="preserve">supporting, strengthening, and promoting </w:t>
      </w:r>
      <w:r w:rsidR="00773961" w:rsidRPr="1088B5AC">
        <w:t>NZSL in New Zealand.</w:t>
      </w:r>
    </w:p>
    <w:p w14:paraId="1E5B17A5" w14:textId="6F195ED8" w:rsidR="00CA4A09" w:rsidRDefault="00EF0ACF" w:rsidP="006B05B4">
      <w:r w:rsidRPr="00773961">
        <w:t xml:space="preserve">While </w:t>
      </w:r>
      <w:r w:rsidR="003B48C5">
        <w:t>New Zealand has</w:t>
      </w:r>
      <w:r w:rsidRPr="00773961">
        <w:t xml:space="preserve"> come a long way in promoting NZSL, there is still much more work to do. This strategy reflects </w:t>
      </w:r>
      <w:r w:rsidR="00773961">
        <w:t>both the need</w:t>
      </w:r>
      <w:r w:rsidR="006579B6">
        <w:t>,</w:t>
      </w:r>
      <w:r w:rsidR="00773961">
        <w:t xml:space="preserve"> and the ambition</w:t>
      </w:r>
      <w:r w:rsidR="006579B6">
        <w:t>,</w:t>
      </w:r>
      <w:r w:rsidR="00773961">
        <w:t xml:space="preserve"> for </w:t>
      </w:r>
      <w:r w:rsidR="004C19C5" w:rsidRPr="00534C70">
        <w:t>change to occur</w:t>
      </w:r>
      <w:r w:rsidR="00A35A1A" w:rsidRPr="00534C70">
        <w:t xml:space="preserve"> so tha</w:t>
      </w:r>
      <w:r w:rsidR="008C473B" w:rsidRPr="00534C70">
        <w:t xml:space="preserve">t this nation reflects NZSL </w:t>
      </w:r>
      <w:r w:rsidR="00534C70" w:rsidRPr="00534C70">
        <w:t>-</w:t>
      </w:r>
      <w:r w:rsidR="006579B6" w:rsidRPr="00534C70">
        <w:t xml:space="preserve"> </w:t>
      </w:r>
      <w:r w:rsidR="00234BCC" w:rsidRPr="00534C70">
        <w:t>everyone</w:t>
      </w:r>
      <w:r w:rsidR="008C473B" w:rsidRPr="00534C70">
        <w:t>,</w:t>
      </w:r>
      <w:r w:rsidR="00234BCC" w:rsidRPr="00534C70">
        <w:t xml:space="preserve"> </w:t>
      </w:r>
      <w:r w:rsidR="004C19C5" w:rsidRPr="00534C70">
        <w:t xml:space="preserve">everywhere, every </w:t>
      </w:r>
      <w:r w:rsidR="004C19C5" w:rsidRPr="00172FF5">
        <w:t>day.</w:t>
      </w:r>
    </w:p>
    <w:p w14:paraId="2017663D" w14:textId="77777777" w:rsidR="00CA4A09" w:rsidRDefault="00CA4A09" w:rsidP="006B05B4"/>
    <w:p w14:paraId="43236CE8" w14:textId="2F12DC28" w:rsidR="0031428D" w:rsidRPr="00450512" w:rsidRDefault="00CA4A09" w:rsidP="006B05B4">
      <w:r w:rsidRPr="00450512">
        <w:t>Hon Louise Upston</w:t>
      </w:r>
      <w:r w:rsidR="003D06E1">
        <w:br/>
      </w:r>
      <w:r w:rsidRPr="003D06E1">
        <w:rPr>
          <w:b/>
        </w:rPr>
        <w:t>Minister for Disability Issues</w:t>
      </w:r>
      <w:r w:rsidR="0031428D" w:rsidRPr="00450512">
        <w:br w:type="page"/>
      </w:r>
    </w:p>
    <w:p w14:paraId="7B6F6AAF" w14:textId="003B6C08" w:rsidR="0031428D" w:rsidRDefault="003B48C5" w:rsidP="00163679">
      <w:pPr>
        <w:pStyle w:val="Heading1"/>
      </w:pPr>
      <w:bookmarkStart w:id="49" w:name="_Toc213840264"/>
      <w:r w:rsidRPr="00625267">
        <w:lastRenderedPageBreak/>
        <w:t xml:space="preserve">NZSL </w:t>
      </w:r>
      <w:r w:rsidR="0031428D" w:rsidRPr="00625267">
        <w:t xml:space="preserve">Board </w:t>
      </w:r>
      <w:r w:rsidR="00327186">
        <w:t>C</w:t>
      </w:r>
      <w:r w:rsidR="0031428D" w:rsidRPr="00625267">
        <w:t>hair</w:t>
      </w:r>
      <w:r w:rsidR="00810A0E">
        <w:t>’s</w:t>
      </w:r>
      <w:r w:rsidR="0031428D" w:rsidRPr="00625267">
        <w:t xml:space="preserve"> foreword</w:t>
      </w:r>
      <w:bookmarkEnd w:id="49"/>
    </w:p>
    <w:p w14:paraId="4B9AE168" w14:textId="52CF1059" w:rsidR="00761EF0" w:rsidRDefault="00B30E77" w:rsidP="006B05B4">
      <w:pPr>
        <w:rPr>
          <w:rFonts w:ascii="Verdana" w:hAnsi="Verdana"/>
          <w:sz w:val="20"/>
          <w:szCs w:val="20"/>
        </w:rPr>
      </w:pPr>
      <w:r>
        <w:rPr>
          <w:noProof/>
        </w:rPr>
        <w:drawing>
          <wp:inline distT="0" distB="0" distL="0" distR="0" wp14:anchorId="14CFA4BB" wp14:editId="4FED07D1">
            <wp:extent cx="5600700" cy="2633434"/>
            <wp:effectExtent l="0" t="0" r="0" b="0"/>
            <wp:docPr id="1482776731" name="Picture 1" descr="This photo shows members of the NZSL Board standing on a staircase. There are two rows.  At the back stand five members: Erica Dawson, Jaime Brown, Catherine Greenwood, Sarah Mason, and &#10;Kim Robinson. In the front row are two members, Joanne Beckers and Monica Leach. Absent from the photo is Board member Rosita Rapihan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776731" name="Picture 1" descr="This photo shows members of the NZSL Board standing on a staircase. There are two rows.  At the back stand five members: Erica Dawson, Jaime Brown, Catherine Greenwood, Sarah Mason, and &#10;Kim Robinson. In the front row are two members, Joanne Beckers and Monica Leach. Absent from the photo is Board member Rosita Rapihana.&#1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600700" cy="2633434"/>
                    </a:xfrm>
                    <a:prstGeom prst="rect">
                      <a:avLst/>
                    </a:prstGeom>
                    <a:noFill/>
                    <a:ln>
                      <a:noFill/>
                    </a:ln>
                  </pic:spPr>
                </pic:pic>
              </a:graphicData>
            </a:graphic>
          </wp:inline>
        </w:drawing>
      </w:r>
    </w:p>
    <w:p w14:paraId="3AC5F14B" w14:textId="7160DF17" w:rsidR="00F43CE2" w:rsidRPr="00F43CE2" w:rsidRDefault="00FF6707" w:rsidP="00F52C8F">
      <w:pPr>
        <w:spacing w:before="500" w:after="400"/>
      </w:pPr>
      <w:r w:rsidRPr="00F52C8F">
        <w:rPr>
          <w:b/>
        </w:rPr>
        <w:t>Members of the NZSL Board</w:t>
      </w:r>
      <w:r>
        <w:t xml:space="preserve">. </w:t>
      </w:r>
      <w:r w:rsidRPr="00F43CE2">
        <w:t>Front</w:t>
      </w:r>
      <w:r>
        <w:t>:</w:t>
      </w:r>
      <w:r w:rsidRPr="00F43CE2">
        <w:t xml:space="preserve"> Joanne Beckers, Monica Leach</w:t>
      </w:r>
      <w:r>
        <w:t xml:space="preserve">. </w:t>
      </w:r>
      <w:r w:rsidR="00F43CE2">
        <w:t>Back</w:t>
      </w:r>
      <w:r>
        <w:t xml:space="preserve"> row</w:t>
      </w:r>
      <w:r w:rsidR="00F43CE2">
        <w:t>: Er</w:t>
      </w:r>
      <w:r w:rsidR="00F43CE2" w:rsidRPr="00F43CE2">
        <w:t>ica Dawson, Jaime Brown, Catherine Greenwood, Sarah Mason, Kim Robinson</w:t>
      </w:r>
      <w:r>
        <w:t xml:space="preserve">. </w:t>
      </w:r>
      <w:r w:rsidR="00F43CE2">
        <w:t xml:space="preserve">Absent: </w:t>
      </w:r>
      <w:r w:rsidR="00F43CE2" w:rsidRPr="00F43CE2">
        <w:t xml:space="preserve">Rosita </w:t>
      </w:r>
      <w:proofErr w:type="spellStart"/>
      <w:r w:rsidR="00F43CE2" w:rsidRPr="00F43CE2">
        <w:t>Rapihana</w:t>
      </w:r>
      <w:proofErr w:type="spellEnd"/>
    </w:p>
    <w:p w14:paraId="6D5148B7" w14:textId="62404080" w:rsidR="0088669B" w:rsidRPr="008566B3" w:rsidRDefault="000D732C" w:rsidP="006B05B4">
      <w:r w:rsidRPr="008566B3">
        <w:t>It gives me great pleasure</w:t>
      </w:r>
      <w:r w:rsidR="00995AEF">
        <w:t xml:space="preserve"> </w:t>
      </w:r>
      <w:r w:rsidRPr="008566B3">
        <w:t xml:space="preserve">to </w:t>
      </w:r>
      <w:r w:rsidR="00EC47CA" w:rsidRPr="008566B3">
        <w:t xml:space="preserve">release this </w:t>
      </w:r>
      <w:r w:rsidRPr="008566B3">
        <w:t>NZSL Strategy</w:t>
      </w:r>
      <w:r w:rsidR="008C78A1" w:rsidRPr="008566B3">
        <w:t xml:space="preserve">. This strategy reflects the Board’s </w:t>
      </w:r>
      <w:r w:rsidR="00FB7DD9" w:rsidRPr="008566B3">
        <w:t xml:space="preserve">ambitions for NZSL. </w:t>
      </w:r>
      <w:r w:rsidR="008C78A1" w:rsidRPr="008566B3">
        <w:t>We want NZSL to be a strong</w:t>
      </w:r>
      <w:r w:rsidR="00995AEF">
        <w:t xml:space="preserve"> and</w:t>
      </w:r>
      <w:r w:rsidR="008C78A1" w:rsidRPr="008566B3">
        <w:t xml:space="preserve"> vibrant </w:t>
      </w:r>
      <w:r w:rsidR="008C78A1" w:rsidRPr="008813FC">
        <w:t>language that is recognised and embraced by all New Zealand</w:t>
      </w:r>
      <w:r w:rsidR="004D1EC0" w:rsidRPr="008813FC">
        <w:t>ers</w:t>
      </w:r>
      <w:r w:rsidR="008C78A1" w:rsidRPr="008813FC">
        <w:t>. We want NZSL to be a living language that supports and improves the lives of Deaf people, Turi</w:t>
      </w:r>
      <w:r w:rsidR="00694868">
        <w:t xml:space="preserve"> </w:t>
      </w:r>
      <w:r w:rsidR="008C78A1" w:rsidRPr="008813FC">
        <w:t xml:space="preserve">Māori, and hard of hearing people. </w:t>
      </w:r>
      <w:r w:rsidR="00FC1FC8" w:rsidRPr="008813FC">
        <w:t>W</w:t>
      </w:r>
      <w:r w:rsidR="008C78A1" w:rsidRPr="008813FC">
        <w:t xml:space="preserve">e </w:t>
      </w:r>
      <w:r w:rsidR="008813FC" w:rsidRPr="008813FC">
        <w:t xml:space="preserve">also </w:t>
      </w:r>
      <w:r w:rsidR="008C78A1" w:rsidRPr="008813FC">
        <w:t xml:space="preserve">want NZSL to enrich and enhance </w:t>
      </w:r>
      <w:r w:rsidR="008813FC" w:rsidRPr="008813FC">
        <w:t>the lives of non-speaking people who use NZSL</w:t>
      </w:r>
      <w:r w:rsidR="008C78A1" w:rsidRPr="008813FC">
        <w:t>.</w:t>
      </w:r>
    </w:p>
    <w:p w14:paraId="3E022603" w14:textId="7EC0BE5B" w:rsidR="00554E12" w:rsidRDefault="00554E12" w:rsidP="006B05B4">
      <w:r w:rsidRPr="0026124B">
        <w:lastRenderedPageBreak/>
        <w:t xml:space="preserve">This strategy is </w:t>
      </w:r>
      <w:r w:rsidR="008877B3">
        <w:t>the culmination</w:t>
      </w:r>
      <w:r w:rsidRPr="0026124B">
        <w:t xml:space="preserve"> of research and information collected through engagement with the Deaf community over recent years</w:t>
      </w:r>
      <w:r w:rsidR="00EE0DF3" w:rsidRPr="0026124B">
        <w:t xml:space="preserve">. </w:t>
      </w:r>
      <w:r w:rsidR="003E71E6">
        <w:t>I</w:t>
      </w:r>
      <w:r w:rsidR="00EE0DF3" w:rsidRPr="0026124B">
        <w:t xml:space="preserve">t also reflects the </w:t>
      </w:r>
      <w:r w:rsidR="007B5B39" w:rsidRPr="0026124B">
        <w:t xml:space="preserve">insights </w:t>
      </w:r>
      <w:r w:rsidR="00256E79" w:rsidRPr="0026124B">
        <w:t xml:space="preserve">generously </w:t>
      </w:r>
      <w:r w:rsidR="007B5B39" w:rsidRPr="0026124B">
        <w:t xml:space="preserve">shared by </w:t>
      </w:r>
      <w:r w:rsidRPr="0026124B">
        <w:t xml:space="preserve">Te Taura </w:t>
      </w:r>
      <w:proofErr w:type="spellStart"/>
      <w:r w:rsidRPr="0026124B">
        <w:t>Whiri</w:t>
      </w:r>
      <w:proofErr w:type="spellEnd"/>
      <w:r w:rsidRPr="0026124B">
        <w:t xml:space="preserve"> </w:t>
      </w:r>
      <w:proofErr w:type="spellStart"/>
      <w:r w:rsidRPr="0026124B">
        <w:t>i</w:t>
      </w:r>
      <w:proofErr w:type="spellEnd"/>
      <w:r w:rsidRPr="0026124B">
        <w:t xml:space="preserve"> </w:t>
      </w:r>
      <w:proofErr w:type="spellStart"/>
      <w:r w:rsidRPr="0026124B">
        <w:t>te</w:t>
      </w:r>
      <w:proofErr w:type="spellEnd"/>
      <w:r w:rsidRPr="0026124B">
        <w:t xml:space="preserve"> Reo Māori – the Māori Language Commission</w:t>
      </w:r>
      <w:r w:rsidR="007B5B39" w:rsidRPr="0026124B">
        <w:t xml:space="preserve"> </w:t>
      </w:r>
      <w:r w:rsidR="00EE0DF3" w:rsidRPr="0026124B">
        <w:t xml:space="preserve">on </w:t>
      </w:r>
      <w:r w:rsidR="008813FC">
        <w:t xml:space="preserve">its </w:t>
      </w:r>
      <w:r w:rsidRPr="0026124B">
        <w:t>experiences growing the use of te reo Māori</w:t>
      </w:r>
      <w:r w:rsidR="00256E79" w:rsidRPr="0026124B">
        <w:t>.</w:t>
      </w:r>
      <w:r w:rsidR="003B48F1">
        <w:t xml:space="preserve"> M</w:t>
      </w:r>
      <w:r w:rsidR="00256E79" w:rsidRPr="0026124B">
        <w:t xml:space="preserve">ost of all, this strategy </w:t>
      </w:r>
      <w:r w:rsidR="0026124B" w:rsidRPr="0026124B">
        <w:t xml:space="preserve">reflects you, your </w:t>
      </w:r>
      <w:r w:rsidR="008813FC">
        <w:t xml:space="preserve">participation in research over the last few years, and your </w:t>
      </w:r>
      <w:r w:rsidR="0026124B" w:rsidRPr="0026124B">
        <w:t xml:space="preserve">input </w:t>
      </w:r>
      <w:r w:rsidR="008813FC">
        <w:t xml:space="preserve">and </w:t>
      </w:r>
      <w:r w:rsidR="0026124B" w:rsidRPr="0026124B">
        <w:t xml:space="preserve">insights </w:t>
      </w:r>
      <w:r w:rsidR="008813FC">
        <w:t xml:space="preserve">during </w:t>
      </w:r>
      <w:r w:rsidR="0026124B" w:rsidRPr="0026124B">
        <w:t xml:space="preserve">the public consultation. Thank you. With </w:t>
      </w:r>
      <w:r w:rsidRPr="0026124B">
        <w:t>your continued support, the Board can lift the understanding, acceptance, and value of NZSL in New Zealand so that it is truly valued and recognised as the taonga that it is.</w:t>
      </w:r>
      <w:r w:rsidRPr="00450512">
        <w:t xml:space="preserve"> </w:t>
      </w:r>
    </w:p>
    <w:p w14:paraId="7C502A70" w14:textId="084FEA3C" w:rsidR="00582F8C" w:rsidRPr="008566B3" w:rsidRDefault="0026124B" w:rsidP="006B05B4">
      <w:r>
        <w:t xml:space="preserve">Finally, </w:t>
      </w:r>
      <w:r w:rsidR="00942892" w:rsidRPr="008566B3">
        <w:t xml:space="preserve">I want to </w:t>
      </w:r>
      <w:r w:rsidR="00B92136" w:rsidRPr="008566B3">
        <w:t xml:space="preserve">acknowledge </w:t>
      </w:r>
      <w:r w:rsidR="00582F8C" w:rsidRPr="008566B3">
        <w:t xml:space="preserve">current and </w:t>
      </w:r>
      <w:r w:rsidR="00B909B0" w:rsidRPr="008566B3">
        <w:t xml:space="preserve">recent </w:t>
      </w:r>
      <w:r w:rsidR="00582F8C" w:rsidRPr="008566B3">
        <w:t xml:space="preserve">past </w:t>
      </w:r>
      <w:r w:rsidR="00B92136" w:rsidRPr="008566B3">
        <w:t xml:space="preserve">members of the </w:t>
      </w:r>
      <w:r w:rsidR="00582F8C" w:rsidRPr="008566B3">
        <w:t xml:space="preserve">Board for their work in developing the strategy. I also want to acknowledge </w:t>
      </w:r>
      <w:r w:rsidR="00274B50" w:rsidRPr="008566B3">
        <w:t xml:space="preserve">current and </w:t>
      </w:r>
      <w:r w:rsidR="00B909B0" w:rsidRPr="008566B3">
        <w:t xml:space="preserve">recent </w:t>
      </w:r>
      <w:r w:rsidR="00274B50" w:rsidRPr="008566B3">
        <w:t xml:space="preserve">past members of </w:t>
      </w:r>
      <w:r w:rsidR="00582F8C" w:rsidRPr="008566B3">
        <w:rPr>
          <w:rFonts w:eastAsia="Times New Roman"/>
        </w:rPr>
        <w:t>Te</w:t>
      </w:r>
      <w:r w:rsidR="00FB36F7">
        <w:rPr>
          <w:rFonts w:eastAsia="Times New Roman"/>
        </w:rPr>
        <w:t xml:space="preserve"> </w:t>
      </w:r>
      <w:r w:rsidR="00582F8C" w:rsidRPr="008566B3">
        <w:rPr>
          <w:rFonts w:eastAsia="Times New Roman"/>
        </w:rPr>
        <w:t>Rōpū</w:t>
      </w:r>
      <w:r w:rsidR="00FB36F7">
        <w:rPr>
          <w:rFonts w:eastAsia="Times New Roman"/>
        </w:rPr>
        <w:t xml:space="preserve"> </w:t>
      </w:r>
      <w:r w:rsidR="00582F8C" w:rsidRPr="008566B3">
        <w:rPr>
          <w:rFonts w:eastAsia="Times New Roman"/>
        </w:rPr>
        <w:t>Kaitiaki</w:t>
      </w:r>
      <w:r w:rsidR="00582F8C" w:rsidRPr="008566B3">
        <w:t xml:space="preserve"> </w:t>
      </w:r>
      <w:r w:rsidR="00274B50" w:rsidRPr="008566B3">
        <w:t xml:space="preserve">for their support and advice to the </w:t>
      </w:r>
      <w:r w:rsidR="00AF104B" w:rsidRPr="008566B3">
        <w:t>Board</w:t>
      </w:r>
      <w:r w:rsidR="00582F8C" w:rsidRPr="008566B3">
        <w:t xml:space="preserve">. </w:t>
      </w:r>
    </w:p>
    <w:p w14:paraId="00F4A18C" w14:textId="77777777" w:rsidR="0026124B" w:rsidRDefault="0026124B" w:rsidP="006B05B4"/>
    <w:p w14:paraId="064510D3" w14:textId="7F199F63" w:rsidR="0031428D" w:rsidRPr="000D732C" w:rsidRDefault="000D732C" w:rsidP="006B05B4">
      <w:r w:rsidRPr="00450512">
        <w:t>Catherine Greenwood</w:t>
      </w:r>
      <w:r w:rsidR="003D06E1">
        <w:br/>
      </w:r>
      <w:r w:rsidRPr="003D06E1">
        <w:rPr>
          <w:b/>
        </w:rPr>
        <w:t>Chair, NZSL Board</w:t>
      </w:r>
      <w:r w:rsidR="0031428D" w:rsidRPr="00450512">
        <w:br w:type="page"/>
      </w:r>
    </w:p>
    <w:p w14:paraId="2BE34197" w14:textId="09A3F6BC" w:rsidR="00322DF9" w:rsidRDefault="00322DF9" w:rsidP="00163679">
      <w:pPr>
        <w:pStyle w:val="Heading1"/>
      </w:pPr>
      <w:bookmarkStart w:id="50" w:name="_Toc213840265"/>
      <w:r w:rsidRPr="000C61E1">
        <w:lastRenderedPageBreak/>
        <w:t>Te</w:t>
      </w:r>
      <w:r w:rsidR="00FB36F7">
        <w:t xml:space="preserve"> </w:t>
      </w:r>
      <w:proofErr w:type="spellStart"/>
      <w:r w:rsidRPr="000C61E1">
        <w:t>Rōpū</w:t>
      </w:r>
      <w:proofErr w:type="spellEnd"/>
      <w:r w:rsidR="00FB36F7">
        <w:t xml:space="preserve"> </w:t>
      </w:r>
      <w:r w:rsidRPr="000C61E1">
        <w:t xml:space="preserve">Kaitiaki </w:t>
      </w:r>
      <w:proofErr w:type="spellStart"/>
      <w:r w:rsidR="00241223">
        <w:t>k</w:t>
      </w:r>
      <w:r w:rsidR="00241223" w:rsidRPr="00241223">
        <w:t>upu</w:t>
      </w:r>
      <w:proofErr w:type="spellEnd"/>
      <w:r w:rsidR="00241223" w:rsidRPr="00241223">
        <w:t xml:space="preserve"> </w:t>
      </w:r>
      <w:proofErr w:type="spellStart"/>
      <w:r w:rsidR="00241223">
        <w:t>w</w:t>
      </w:r>
      <w:r w:rsidR="00241223" w:rsidRPr="00241223">
        <w:t>hakataki</w:t>
      </w:r>
      <w:proofErr w:type="spellEnd"/>
      <w:r w:rsidR="00241223" w:rsidRPr="000C61E1">
        <w:t xml:space="preserve"> </w:t>
      </w:r>
      <w:r w:rsidR="00241223">
        <w:t xml:space="preserve">/ </w:t>
      </w:r>
      <w:r w:rsidRPr="000C61E1">
        <w:t>foreword</w:t>
      </w:r>
      <w:bookmarkEnd w:id="50"/>
    </w:p>
    <w:p w14:paraId="10386CF1" w14:textId="4589623F" w:rsidR="00203CC2" w:rsidRDefault="00203CC2" w:rsidP="006B05B4">
      <w:bookmarkStart w:id="51" w:name="_Toc190704561"/>
      <w:r>
        <w:rPr>
          <w:noProof/>
        </w:rPr>
        <w:drawing>
          <wp:anchor distT="0" distB="0" distL="114300" distR="114300" simplePos="0" relativeHeight="251658242" behindDoc="0" locked="0" layoutInCell="1" allowOverlap="1" wp14:anchorId="1C4605B0" wp14:editId="7B34691B">
            <wp:simplePos x="0" y="0"/>
            <wp:positionH relativeFrom="column">
              <wp:posOffset>47625</wp:posOffset>
            </wp:positionH>
            <wp:positionV relativeFrom="paragraph">
              <wp:posOffset>88265</wp:posOffset>
            </wp:positionV>
            <wp:extent cx="4419600" cy="2696845"/>
            <wp:effectExtent l="0" t="0" r="0" b="8255"/>
            <wp:wrapSquare wrapText="bothSides"/>
            <wp:docPr id="1966123912" name="Picture 1" descr="This photo shows four members of Te Rōpū Kaitiaki standing in a row. From left to right Stevie Aiono, Rāhera Turner, Haamiora Sam Te Maari, and Brooklyn West. Absent from the photo is member Mita Mo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123912" name="Picture 1" descr="This photo shows four members of Te Rōpū Kaitiaki standing in a row. From left to right Stevie Aiono, Rāhera Turner, Haamiora Sam Te Maari, and Brooklyn West. Absent from the photo is member Mita Moses."/>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10948" b="7653"/>
                    <a:stretch/>
                  </pic:blipFill>
                  <pic:spPr bwMode="auto">
                    <a:xfrm>
                      <a:off x="0" y="0"/>
                      <a:ext cx="4419600" cy="26968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4879D57" w14:textId="77777777" w:rsidR="00751C12" w:rsidRDefault="00751C12" w:rsidP="006B05B4"/>
    <w:p w14:paraId="6A9DAE77" w14:textId="77777777" w:rsidR="00751C12" w:rsidRDefault="00751C12" w:rsidP="006B05B4"/>
    <w:p w14:paraId="770217B9" w14:textId="77777777" w:rsidR="00751C12" w:rsidRDefault="00751C12" w:rsidP="006B05B4"/>
    <w:p w14:paraId="26173342" w14:textId="77777777" w:rsidR="00751C12" w:rsidRDefault="00751C12" w:rsidP="006B05B4"/>
    <w:p w14:paraId="09504AB7" w14:textId="6699E19C" w:rsidR="00DB0AB5" w:rsidRPr="00FF6707" w:rsidRDefault="000027B7" w:rsidP="00F52C8F">
      <w:pPr>
        <w:spacing w:before="600" w:after="400"/>
      </w:pPr>
      <w:r w:rsidRPr="00F52C8F">
        <w:rPr>
          <w:b/>
        </w:rPr>
        <w:t xml:space="preserve">Members of </w:t>
      </w:r>
      <w:r w:rsidR="00203CC2" w:rsidRPr="00F52C8F">
        <w:rPr>
          <w:b/>
        </w:rPr>
        <w:t>Te Rōpū Kaitiaki</w:t>
      </w:r>
      <w:r w:rsidR="00274858">
        <w:t>.</w:t>
      </w:r>
      <w:r w:rsidR="00203CC2" w:rsidRPr="00FF6707">
        <w:t xml:space="preserve"> </w:t>
      </w:r>
      <w:r w:rsidR="008C6C1C" w:rsidRPr="00FF6707">
        <w:t xml:space="preserve">From left to right: </w:t>
      </w:r>
      <w:r w:rsidR="006A417E" w:rsidRPr="00FF6707">
        <w:br/>
      </w:r>
      <w:r w:rsidR="00203CC2" w:rsidRPr="00FF6707">
        <w:t xml:space="preserve">Stevie Aiono, </w:t>
      </w:r>
      <w:proofErr w:type="spellStart"/>
      <w:r w:rsidR="00203CC2" w:rsidRPr="00FF6707">
        <w:t>Rāhera</w:t>
      </w:r>
      <w:proofErr w:type="spellEnd"/>
      <w:r w:rsidR="00203CC2" w:rsidRPr="00FF6707">
        <w:t xml:space="preserve"> Turner, Haamiora Sam Te Maari, Brooklyn West.</w:t>
      </w:r>
      <w:r w:rsidR="00274858">
        <w:t xml:space="preserve"> </w:t>
      </w:r>
      <w:r w:rsidR="00DB0AB5" w:rsidRPr="00FF6707">
        <w:t>Absent: Mita Moses</w:t>
      </w:r>
      <w:r w:rsidR="00D141C5">
        <w:t>.</w:t>
      </w:r>
    </w:p>
    <w:p w14:paraId="00EAEFAC" w14:textId="0FB0CE63" w:rsidR="00C966AD" w:rsidRPr="00D141C5" w:rsidRDefault="00C966AD" w:rsidP="003D06E1">
      <w:pPr>
        <w:pStyle w:val="Heading2"/>
      </w:pPr>
      <w:r w:rsidRPr="00D141C5">
        <w:t>Mihi</w:t>
      </w:r>
      <w:r w:rsidR="00793D4E" w:rsidRPr="00D141C5">
        <w:t>mihi</w:t>
      </w:r>
      <w:r w:rsidR="008317AB" w:rsidRPr="00D141C5">
        <w:t xml:space="preserve"> </w:t>
      </w:r>
      <w:r w:rsidR="00256006" w:rsidRPr="00D141C5">
        <w:t>/ Welcome</w:t>
      </w:r>
      <w:bookmarkEnd w:id="51"/>
    </w:p>
    <w:p w14:paraId="4FF93E0C" w14:textId="24899702" w:rsidR="00560DE9" w:rsidRDefault="00560DE9" w:rsidP="006B05B4">
      <w:pPr>
        <w:rPr>
          <w:b/>
          <w:bCs/>
        </w:rPr>
      </w:pPr>
      <w:r w:rsidRPr="00D141C5">
        <w:rPr>
          <w:b/>
          <w:bCs/>
        </w:rPr>
        <w:t xml:space="preserve">E ngā mana, e </w:t>
      </w:r>
      <w:proofErr w:type="spellStart"/>
      <w:r w:rsidRPr="00D141C5">
        <w:rPr>
          <w:b/>
          <w:bCs/>
        </w:rPr>
        <w:t>ngā</w:t>
      </w:r>
      <w:proofErr w:type="spellEnd"/>
      <w:r w:rsidRPr="00D141C5">
        <w:rPr>
          <w:b/>
          <w:bCs/>
        </w:rPr>
        <w:t xml:space="preserve"> </w:t>
      </w:r>
      <w:proofErr w:type="spellStart"/>
      <w:r w:rsidRPr="00D141C5">
        <w:rPr>
          <w:b/>
          <w:bCs/>
        </w:rPr>
        <w:t>reo</w:t>
      </w:r>
      <w:proofErr w:type="spellEnd"/>
      <w:r w:rsidRPr="00D141C5">
        <w:rPr>
          <w:b/>
          <w:bCs/>
        </w:rPr>
        <w:t xml:space="preserve"> </w:t>
      </w:r>
      <w:proofErr w:type="spellStart"/>
      <w:r w:rsidRPr="00D141C5">
        <w:rPr>
          <w:b/>
          <w:bCs/>
        </w:rPr>
        <w:t>rotarota</w:t>
      </w:r>
      <w:proofErr w:type="spellEnd"/>
      <w:r w:rsidRPr="00D141C5">
        <w:rPr>
          <w:b/>
          <w:bCs/>
        </w:rPr>
        <w:t xml:space="preserve">, e </w:t>
      </w:r>
      <w:proofErr w:type="spellStart"/>
      <w:r w:rsidRPr="00D141C5">
        <w:rPr>
          <w:b/>
          <w:bCs/>
        </w:rPr>
        <w:t>ngā</w:t>
      </w:r>
      <w:proofErr w:type="spellEnd"/>
      <w:r w:rsidRPr="00D141C5">
        <w:rPr>
          <w:b/>
          <w:bCs/>
        </w:rPr>
        <w:t xml:space="preserve"> Turi Māori me ō koutou whānau </w:t>
      </w:r>
      <w:proofErr w:type="spellStart"/>
      <w:r w:rsidRPr="00D141C5">
        <w:rPr>
          <w:b/>
          <w:bCs/>
        </w:rPr>
        <w:t>whānui</w:t>
      </w:r>
      <w:proofErr w:type="spellEnd"/>
      <w:r w:rsidRPr="00D141C5">
        <w:rPr>
          <w:b/>
          <w:bCs/>
        </w:rPr>
        <w:t xml:space="preserve">, </w:t>
      </w:r>
      <w:proofErr w:type="spellStart"/>
      <w:r w:rsidRPr="00D141C5">
        <w:rPr>
          <w:b/>
          <w:bCs/>
        </w:rPr>
        <w:t>tēnā</w:t>
      </w:r>
      <w:proofErr w:type="spellEnd"/>
      <w:r w:rsidRPr="00D141C5">
        <w:rPr>
          <w:b/>
          <w:bCs/>
        </w:rPr>
        <w:t xml:space="preserve"> koutou </w:t>
      </w:r>
      <w:proofErr w:type="spellStart"/>
      <w:r w:rsidRPr="00D141C5">
        <w:rPr>
          <w:b/>
          <w:bCs/>
        </w:rPr>
        <w:t>katoa</w:t>
      </w:r>
      <w:proofErr w:type="spellEnd"/>
      <w:r w:rsidRPr="00D141C5">
        <w:rPr>
          <w:b/>
          <w:bCs/>
        </w:rPr>
        <w:t xml:space="preserve">! E </w:t>
      </w:r>
      <w:proofErr w:type="spellStart"/>
      <w:r w:rsidRPr="00D141C5">
        <w:rPr>
          <w:b/>
          <w:bCs/>
        </w:rPr>
        <w:t>ngā</w:t>
      </w:r>
      <w:proofErr w:type="spellEnd"/>
      <w:r w:rsidRPr="00D141C5">
        <w:rPr>
          <w:b/>
          <w:bCs/>
        </w:rPr>
        <w:t xml:space="preserve"> mate </w:t>
      </w:r>
      <w:proofErr w:type="spellStart"/>
      <w:r w:rsidRPr="00D141C5">
        <w:rPr>
          <w:b/>
          <w:bCs/>
        </w:rPr>
        <w:t>kua</w:t>
      </w:r>
      <w:proofErr w:type="spellEnd"/>
      <w:r w:rsidRPr="00D141C5">
        <w:rPr>
          <w:b/>
          <w:bCs/>
        </w:rPr>
        <w:t xml:space="preserve"> </w:t>
      </w:r>
      <w:proofErr w:type="spellStart"/>
      <w:r w:rsidRPr="00D141C5">
        <w:rPr>
          <w:b/>
          <w:bCs/>
        </w:rPr>
        <w:t>whetūrangitia</w:t>
      </w:r>
      <w:proofErr w:type="spellEnd"/>
      <w:r w:rsidRPr="00D141C5">
        <w:rPr>
          <w:b/>
          <w:bCs/>
        </w:rPr>
        <w:t xml:space="preserve">, </w:t>
      </w:r>
      <w:proofErr w:type="spellStart"/>
      <w:r w:rsidRPr="00D141C5">
        <w:rPr>
          <w:b/>
          <w:bCs/>
        </w:rPr>
        <w:t>haere</w:t>
      </w:r>
      <w:proofErr w:type="spellEnd"/>
      <w:r w:rsidRPr="00D141C5">
        <w:rPr>
          <w:b/>
          <w:bCs/>
        </w:rPr>
        <w:t xml:space="preserve">, </w:t>
      </w:r>
      <w:proofErr w:type="spellStart"/>
      <w:r w:rsidRPr="00D141C5">
        <w:rPr>
          <w:b/>
          <w:bCs/>
        </w:rPr>
        <w:t>haere</w:t>
      </w:r>
      <w:proofErr w:type="spellEnd"/>
      <w:r w:rsidRPr="00D141C5">
        <w:rPr>
          <w:b/>
          <w:bCs/>
        </w:rPr>
        <w:t xml:space="preserve">, </w:t>
      </w:r>
      <w:proofErr w:type="spellStart"/>
      <w:r w:rsidRPr="00D141C5">
        <w:rPr>
          <w:b/>
          <w:bCs/>
        </w:rPr>
        <w:t>haere</w:t>
      </w:r>
      <w:proofErr w:type="spellEnd"/>
      <w:r w:rsidRPr="00D141C5">
        <w:rPr>
          <w:b/>
          <w:bCs/>
        </w:rPr>
        <w:t xml:space="preserve"> </w:t>
      </w:r>
      <w:proofErr w:type="spellStart"/>
      <w:r w:rsidRPr="00D141C5">
        <w:rPr>
          <w:b/>
          <w:bCs/>
        </w:rPr>
        <w:t>atu</w:t>
      </w:r>
      <w:proofErr w:type="spellEnd"/>
      <w:r w:rsidRPr="00D141C5">
        <w:rPr>
          <w:b/>
          <w:bCs/>
        </w:rPr>
        <w:t xml:space="preserve"> </w:t>
      </w:r>
      <w:proofErr w:type="spellStart"/>
      <w:r w:rsidRPr="00D141C5">
        <w:rPr>
          <w:b/>
          <w:bCs/>
        </w:rPr>
        <w:t>rā</w:t>
      </w:r>
      <w:proofErr w:type="spellEnd"/>
      <w:r w:rsidRPr="00D141C5">
        <w:rPr>
          <w:b/>
          <w:bCs/>
        </w:rPr>
        <w:t>.</w:t>
      </w:r>
    </w:p>
    <w:p w14:paraId="27CE44C7" w14:textId="21CA5787" w:rsidR="00560DE9" w:rsidRPr="00920A8F" w:rsidRDefault="00560DE9" w:rsidP="006B05B4">
      <w:r w:rsidRPr="00920A8F">
        <w:t xml:space="preserve">We acknowledge all Turi Māori across Aotearoa. We honour those who have passed away and now live in </w:t>
      </w:r>
      <w:r w:rsidRPr="00920A8F">
        <w:lastRenderedPageBreak/>
        <w:t>the stars. We farewell you.</w:t>
      </w:r>
      <w:r w:rsidR="009B5063">
        <w:t xml:space="preserve"> </w:t>
      </w:r>
      <w:r w:rsidR="00402256" w:rsidRPr="001B11F1">
        <w:t xml:space="preserve">Tihei </w:t>
      </w:r>
      <w:r w:rsidR="00262B4D">
        <w:t>m</w:t>
      </w:r>
      <w:r w:rsidR="00402256" w:rsidRPr="001B11F1">
        <w:t>auri</w:t>
      </w:r>
      <w:r w:rsidR="00262B4D">
        <w:t xml:space="preserve"> </w:t>
      </w:r>
      <w:r w:rsidR="00402256" w:rsidRPr="001B11F1">
        <w:t>ora!</w:t>
      </w:r>
      <w:r w:rsidRPr="00920A8F">
        <w:t xml:space="preserve"> Your memory lives on as we continue your good work.</w:t>
      </w:r>
    </w:p>
    <w:p w14:paraId="12536045" w14:textId="729A36F3" w:rsidR="00805673" w:rsidRPr="003D06E1" w:rsidRDefault="00805673" w:rsidP="003D06E1">
      <w:pPr>
        <w:pStyle w:val="Heading2"/>
        <w:rPr>
          <w:rStyle w:val="normaltextrun"/>
        </w:rPr>
      </w:pPr>
      <w:r w:rsidRPr="003D06E1">
        <w:rPr>
          <w:rStyle w:val="normaltextrun"/>
        </w:rPr>
        <w:t xml:space="preserve">Kupu </w:t>
      </w:r>
      <w:proofErr w:type="spellStart"/>
      <w:r w:rsidRPr="003D06E1">
        <w:rPr>
          <w:rStyle w:val="normaltextrun"/>
        </w:rPr>
        <w:t>whakataki</w:t>
      </w:r>
      <w:proofErr w:type="spellEnd"/>
      <w:r w:rsidRPr="003D06E1">
        <w:rPr>
          <w:rStyle w:val="normaltextrun"/>
        </w:rPr>
        <w:t xml:space="preserve"> / Foreword</w:t>
      </w:r>
    </w:p>
    <w:p w14:paraId="23A0FC61" w14:textId="12BEA19F" w:rsidR="00402256" w:rsidRPr="00402256" w:rsidRDefault="00402256" w:rsidP="006B05B4">
      <w:r w:rsidRPr="1088B5AC">
        <w:t xml:space="preserve">Te Rōpū Kaitiaki, the Māori Advisory Group to the NZSL Board, offers </w:t>
      </w:r>
      <w:r w:rsidR="00832045" w:rsidRPr="1088B5AC">
        <w:t>cultural</w:t>
      </w:r>
      <w:r w:rsidRPr="1088B5AC">
        <w:t xml:space="preserve"> guidance rooted in Mahi Rangatira – Leading Together. We base our decisions on what</w:t>
      </w:r>
      <w:r w:rsidR="00F96C00">
        <w:t xml:space="preserve"> i</w:t>
      </w:r>
      <w:r w:rsidRPr="1088B5AC">
        <w:t>s best for our mokopuna, aiming to improve access to education, health, and te ao Māori, including more trilingual interpreters</w:t>
      </w:r>
      <w:r w:rsidR="54D61F3E" w:rsidRPr="1088B5AC">
        <w:t xml:space="preserve"> (people skilled in te reo Māori, NZSL and English)</w:t>
      </w:r>
      <w:r w:rsidRPr="1088B5AC">
        <w:t>.</w:t>
      </w:r>
    </w:p>
    <w:p w14:paraId="5680C4FD" w14:textId="4090091C" w:rsidR="00402256" w:rsidRPr="00402256" w:rsidRDefault="00402256" w:rsidP="006B05B4">
      <w:r w:rsidRPr="00402256">
        <w:t>It</w:t>
      </w:r>
      <w:r w:rsidR="00F96C00">
        <w:t xml:space="preserve"> i</w:t>
      </w:r>
      <w:r w:rsidRPr="00402256">
        <w:t xml:space="preserve">s vital that our community – especially </w:t>
      </w:r>
      <w:proofErr w:type="spellStart"/>
      <w:r w:rsidRPr="00402256">
        <w:t>rangatahi</w:t>
      </w:r>
      <w:proofErr w:type="spellEnd"/>
      <w:r w:rsidRPr="00402256">
        <w:t xml:space="preserve"> and mokopuna – can connect with te ao Māori through NZSL. Turi Māori leadership provides strong role models to support this identity. </w:t>
      </w:r>
    </w:p>
    <w:p w14:paraId="3D7CD0DF" w14:textId="6D327C0C" w:rsidR="00402256" w:rsidRPr="00402256" w:rsidRDefault="00402256" w:rsidP="006B05B4">
      <w:r w:rsidRPr="00402256">
        <w:t>We</w:t>
      </w:r>
      <w:r w:rsidR="00832045">
        <w:t xml:space="preserve"> a</w:t>
      </w:r>
      <w:r w:rsidRPr="00402256">
        <w:t xml:space="preserve">re proud the </w:t>
      </w:r>
      <w:r w:rsidR="003E5EE0">
        <w:t>s</w:t>
      </w:r>
      <w:r w:rsidRPr="00402256">
        <w:t xml:space="preserve">trategy reflects Turi Māori aspirations, and we look forward to shaping better outcomes with the NZSL Board, in </w:t>
      </w:r>
      <w:proofErr w:type="spellStart"/>
      <w:r w:rsidRPr="00402256">
        <w:t>kotahitanga</w:t>
      </w:r>
      <w:proofErr w:type="spellEnd"/>
      <w:r w:rsidRPr="00402256">
        <w:t>.</w:t>
      </w:r>
    </w:p>
    <w:p w14:paraId="38EC79AC" w14:textId="77777777" w:rsidR="00F52C8F" w:rsidRDefault="00F52C8F">
      <w:pPr>
        <w:spacing w:after="160" w:line="259" w:lineRule="auto"/>
        <w:rPr>
          <w:b/>
          <w:bCs/>
        </w:rPr>
      </w:pPr>
      <w:r>
        <w:rPr>
          <w:b/>
          <w:bCs/>
        </w:rPr>
        <w:br w:type="page"/>
      </w:r>
    </w:p>
    <w:p w14:paraId="3D3BFF19" w14:textId="249D12F1" w:rsidR="00560DE9" w:rsidRPr="005133CB" w:rsidRDefault="00560DE9" w:rsidP="006B05B4">
      <w:pPr>
        <w:rPr>
          <w:b/>
          <w:bCs/>
        </w:rPr>
      </w:pPr>
      <w:r w:rsidRPr="005133CB">
        <w:rPr>
          <w:b/>
          <w:bCs/>
        </w:rPr>
        <w:lastRenderedPageBreak/>
        <w:t xml:space="preserve">Ka </w:t>
      </w:r>
      <w:proofErr w:type="spellStart"/>
      <w:r w:rsidRPr="005133CB">
        <w:rPr>
          <w:b/>
          <w:bCs/>
        </w:rPr>
        <w:t>mutu</w:t>
      </w:r>
      <w:proofErr w:type="spellEnd"/>
      <w:r w:rsidRPr="005133CB">
        <w:rPr>
          <w:b/>
          <w:bCs/>
        </w:rPr>
        <w:t xml:space="preserve">, kia </w:t>
      </w:r>
      <w:proofErr w:type="spellStart"/>
      <w:r w:rsidRPr="005133CB">
        <w:rPr>
          <w:b/>
          <w:bCs/>
        </w:rPr>
        <w:t>whai</w:t>
      </w:r>
      <w:proofErr w:type="spellEnd"/>
      <w:r w:rsidRPr="005133CB">
        <w:rPr>
          <w:b/>
          <w:bCs/>
        </w:rPr>
        <w:t xml:space="preserve"> ora, kia </w:t>
      </w:r>
      <w:proofErr w:type="spellStart"/>
      <w:r w:rsidRPr="005133CB">
        <w:rPr>
          <w:b/>
          <w:bCs/>
        </w:rPr>
        <w:t>whai</w:t>
      </w:r>
      <w:proofErr w:type="spellEnd"/>
      <w:r w:rsidRPr="005133CB">
        <w:rPr>
          <w:b/>
          <w:bCs/>
        </w:rPr>
        <w:t xml:space="preserve"> </w:t>
      </w:r>
      <w:proofErr w:type="spellStart"/>
      <w:r w:rsidRPr="005133CB">
        <w:rPr>
          <w:b/>
          <w:bCs/>
        </w:rPr>
        <w:t>hua</w:t>
      </w:r>
      <w:proofErr w:type="spellEnd"/>
      <w:r w:rsidRPr="005133CB">
        <w:rPr>
          <w:b/>
          <w:bCs/>
        </w:rPr>
        <w:t xml:space="preserve">, kia </w:t>
      </w:r>
      <w:proofErr w:type="spellStart"/>
      <w:r w:rsidRPr="005133CB">
        <w:rPr>
          <w:b/>
          <w:bCs/>
        </w:rPr>
        <w:t>whai</w:t>
      </w:r>
      <w:proofErr w:type="spellEnd"/>
      <w:r w:rsidRPr="005133CB">
        <w:rPr>
          <w:b/>
          <w:bCs/>
        </w:rPr>
        <w:t xml:space="preserve"> kaha - </w:t>
      </w:r>
      <w:proofErr w:type="spellStart"/>
      <w:r w:rsidRPr="005133CB">
        <w:rPr>
          <w:b/>
          <w:bCs/>
        </w:rPr>
        <w:t>Haumi</w:t>
      </w:r>
      <w:proofErr w:type="spellEnd"/>
      <w:r w:rsidRPr="005133CB">
        <w:rPr>
          <w:b/>
          <w:bCs/>
        </w:rPr>
        <w:t xml:space="preserve"> ē, hui ē, </w:t>
      </w:r>
      <w:proofErr w:type="spellStart"/>
      <w:r w:rsidRPr="005133CB">
        <w:rPr>
          <w:b/>
          <w:bCs/>
        </w:rPr>
        <w:t>tāiki</w:t>
      </w:r>
      <w:proofErr w:type="spellEnd"/>
      <w:r w:rsidRPr="005133CB">
        <w:rPr>
          <w:b/>
          <w:bCs/>
        </w:rPr>
        <w:t xml:space="preserve"> ē! </w:t>
      </w:r>
    </w:p>
    <w:p w14:paraId="1B72A0EF" w14:textId="25B5A101" w:rsidR="00322DF9" w:rsidRPr="00450512" w:rsidRDefault="00560DE9" w:rsidP="006B05B4">
      <w:r w:rsidRPr="00560DE9">
        <w:t>We will embrace and grow these qualities to live well, thrive and find strength. United we are stronger.</w:t>
      </w:r>
      <w:r w:rsidR="00322DF9" w:rsidRPr="00450512">
        <w:br w:type="page"/>
      </w:r>
    </w:p>
    <w:p w14:paraId="40F2A7FD" w14:textId="28A908EE" w:rsidR="005053DB" w:rsidRDefault="00C06C46" w:rsidP="00163679">
      <w:pPr>
        <w:pStyle w:val="Heading1"/>
      </w:pPr>
      <w:bookmarkStart w:id="52" w:name="_Toc213840266"/>
      <w:r w:rsidRPr="0086004F">
        <w:lastRenderedPageBreak/>
        <w:t>Executive summary</w:t>
      </w:r>
      <w:bookmarkEnd w:id="52"/>
    </w:p>
    <w:p w14:paraId="5DF1A0B1" w14:textId="2DCC1DF6" w:rsidR="008F2E07" w:rsidRPr="00240C32" w:rsidRDefault="008F2E07" w:rsidP="000621F5">
      <w:pPr>
        <w:pStyle w:val="Heading2"/>
      </w:pPr>
      <w:bookmarkStart w:id="53" w:name="_Toc213840267"/>
      <w:r w:rsidRPr="00240C32">
        <w:t xml:space="preserve">New Zealand Sign Language </w:t>
      </w:r>
      <w:r w:rsidR="000A4C1A" w:rsidRPr="00240C32">
        <w:t xml:space="preserve">(NZSL) </w:t>
      </w:r>
      <w:r w:rsidRPr="00240C32">
        <w:t xml:space="preserve">is </w:t>
      </w:r>
      <w:r w:rsidR="00E20B4D" w:rsidRPr="00240C32">
        <w:t>an official language of New Zealand</w:t>
      </w:r>
      <w:bookmarkEnd w:id="53"/>
    </w:p>
    <w:p w14:paraId="7A1AD685" w14:textId="31711B36" w:rsidR="00627F63" w:rsidRDefault="00204CEC" w:rsidP="006B05B4">
      <w:r w:rsidRPr="00627F63">
        <w:t xml:space="preserve">NZSL is more than just an official language; </w:t>
      </w:r>
      <w:r w:rsidR="00887303" w:rsidRPr="00627F63">
        <w:t xml:space="preserve">it is about </w:t>
      </w:r>
      <w:r w:rsidR="00627F63" w:rsidRPr="00627F63">
        <w:t xml:space="preserve">communication. Without language and communication, people do not have </w:t>
      </w:r>
      <w:r w:rsidRPr="00627F63">
        <w:t>connection and inclusion.</w:t>
      </w:r>
      <w:r>
        <w:t xml:space="preserve"> </w:t>
      </w:r>
    </w:p>
    <w:p w14:paraId="1A7129C5" w14:textId="26C3BAC6" w:rsidR="00E20B4D" w:rsidRDefault="00627F63" w:rsidP="006B05B4">
      <w:r>
        <w:t xml:space="preserve">NZSL </w:t>
      </w:r>
      <w:r w:rsidR="008C6976" w:rsidRPr="1088B5AC">
        <w:t xml:space="preserve">is </w:t>
      </w:r>
      <w:r w:rsidR="0013736E" w:rsidRPr="1088B5AC">
        <w:t xml:space="preserve">the </w:t>
      </w:r>
      <w:r w:rsidR="00E20B4D" w:rsidRPr="1088B5AC">
        <w:t>language</w:t>
      </w:r>
      <w:r w:rsidR="00554CE7">
        <w:t xml:space="preserve"> </w:t>
      </w:r>
      <w:r w:rsidR="00FF3E11">
        <w:t xml:space="preserve">used by </w:t>
      </w:r>
      <w:r w:rsidR="00E20B4D" w:rsidRPr="1088B5AC">
        <w:t xml:space="preserve">many Deaf </w:t>
      </w:r>
      <w:r w:rsidR="008A7CC1" w:rsidRPr="1088B5AC">
        <w:t xml:space="preserve">and hard of hearing </w:t>
      </w:r>
      <w:r w:rsidR="00E20B4D" w:rsidRPr="1088B5AC">
        <w:t xml:space="preserve">people living in New </w:t>
      </w:r>
      <w:r w:rsidR="008D3C01" w:rsidRPr="1088B5AC">
        <w:t>Z</w:t>
      </w:r>
      <w:r w:rsidR="00E20B4D" w:rsidRPr="1088B5AC">
        <w:t>ealand</w:t>
      </w:r>
      <w:r w:rsidR="00B41A90">
        <w:t xml:space="preserve">. </w:t>
      </w:r>
      <w:r>
        <w:t xml:space="preserve">It </w:t>
      </w:r>
      <w:r w:rsidR="00E20B4D" w:rsidRPr="1088B5AC">
        <w:t xml:space="preserve">can also be the </w:t>
      </w:r>
      <w:r w:rsidR="0003092B" w:rsidRPr="1088B5AC">
        <w:t xml:space="preserve">preferred </w:t>
      </w:r>
      <w:r w:rsidR="00E20B4D" w:rsidRPr="1088B5AC">
        <w:t>language of non-</w:t>
      </w:r>
      <w:r w:rsidR="004A71FD" w:rsidRPr="1088B5AC">
        <w:t xml:space="preserve">speaking </w:t>
      </w:r>
      <w:r w:rsidR="00E20B4D" w:rsidRPr="1088B5AC">
        <w:t xml:space="preserve">people, and people who </w:t>
      </w:r>
      <w:r w:rsidR="007940B3" w:rsidRPr="1088B5AC">
        <w:t xml:space="preserve">use </w:t>
      </w:r>
      <w:r w:rsidR="00DE66A9" w:rsidRPr="1088B5AC">
        <w:t xml:space="preserve">signed </w:t>
      </w:r>
      <w:r w:rsidR="00F46990" w:rsidRPr="1088B5AC">
        <w:t>rather than spoken language</w:t>
      </w:r>
      <w:r w:rsidR="00E20B4D" w:rsidRPr="1088B5AC">
        <w:t xml:space="preserve">. </w:t>
      </w:r>
    </w:p>
    <w:p w14:paraId="5204CA54" w14:textId="369FFE50" w:rsidR="00667D7B" w:rsidRDefault="00667D7B" w:rsidP="006B05B4">
      <w:r>
        <w:t>For some people</w:t>
      </w:r>
      <w:r w:rsidR="00625267">
        <w:t xml:space="preserve"> in New Zealand</w:t>
      </w:r>
      <w:r>
        <w:t xml:space="preserve">, </w:t>
      </w:r>
      <w:r w:rsidR="000E0E73">
        <w:t xml:space="preserve">NZSL will be their </w:t>
      </w:r>
      <w:r>
        <w:t>only language</w:t>
      </w:r>
      <w:r w:rsidR="00B14BC8">
        <w:t xml:space="preserve">. </w:t>
      </w:r>
    </w:p>
    <w:p w14:paraId="15032880" w14:textId="4D7AF60C" w:rsidR="1583B76E" w:rsidRDefault="27A41ED1" w:rsidP="006B05B4">
      <w:r w:rsidRPr="651D34CB">
        <w:t xml:space="preserve">This strategy outlines the changes needed to ensure </w:t>
      </w:r>
      <w:r w:rsidR="00A62693">
        <w:t xml:space="preserve">that Deaf people and </w:t>
      </w:r>
      <w:r w:rsidRPr="651D34CB">
        <w:t xml:space="preserve">NZSL users can learn, access, and use </w:t>
      </w:r>
      <w:r w:rsidR="00A62693">
        <w:t xml:space="preserve">NZSL. Learning and using NZSL is important </w:t>
      </w:r>
      <w:r w:rsidR="00691E71">
        <w:t xml:space="preserve">if Deaf people and NZSL users are to have </w:t>
      </w:r>
      <w:r w:rsidRPr="651D34CB">
        <w:t>equal opportunities in areas like health, education, and employment</w:t>
      </w:r>
      <w:r w:rsidR="00691E71">
        <w:t xml:space="preserve">. It is also important for supporting Deaf people to foster </w:t>
      </w:r>
      <w:r w:rsidRPr="651D34CB">
        <w:t>Deaf identity.</w:t>
      </w:r>
    </w:p>
    <w:p w14:paraId="4A58C23F" w14:textId="30C5BCC4" w:rsidR="006904F2" w:rsidRPr="00E673F6" w:rsidRDefault="009E5372" w:rsidP="003D06E1">
      <w:pPr>
        <w:pStyle w:val="Heading2"/>
      </w:pPr>
      <w:bookmarkStart w:id="54" w:name="_Toc201842355"/>
      <w:bookmarkStart w:id="55" w:name="_Toc213840268"/>
      <w:r w:rsidRPr="00E673F6">
        <w:lastRenderedPageBreak/>
        <w:t xml:space="preserve">This </w:t>
      </w:r>
      <w:r w:rsidRPr="003D06E1">
        <w:t>strategy</w:t>
      </w:r>
      <w:r w:rsidRPr="00E673F6">
        <w:t xml:space="preserve"> </w:t>
      </w:r>
      <w:r w:rsidR="0055035E">
        <w:t>has a goal of</w:t>
      </w:r>
      <w:r w:rsidR="0055035E" w:rsidRPr="00E673F6">
        <w:t xml:space="preserve"> </w:t>
      </w:r>
      <w:r w:rsidRPr="00E673F6">
        <w:t xml:space="preserve">everyone </w:t>
      </w:r>
      <w:r w:rsidR="00B6084D">
        <w:t xml:space="preserve">being </w:t>
      </w:r>
      <w:r w:rsidR="006904F2" w:rsidRPr="00E673F6">
        <w:t>aware of, using and accepting NZSL</w:t>
      </w:r>
      <w:bookmarkEnd w:id="54"/>
      <w:bookmarkEnd w:id="55"/>
    </w:p>
    <w:p w14:paraId="65644A78" w14:textId="7566BBE8" w:rsidR="00274DC6" w:rsidRDefault="00E74750" w:rsidP="006B05B4">
      <w:r>
        <w:t xml:space="preserve">The </w:t>
      </w:r>
      <w:r w:rsidR="00C72927" w:rsidRPr="1088B5AC">
        <w:t xml:space="preserve">vision </w:t>
      </w:r>
      <w:r>
        <w:t xml:space="preserve">for this strategy </w:t>
      </w:r>
      <w:r w:rsidR="00C72927" w:rsidRPr="1088B5AC">
        <w:t xml:space="preserve">is </w:t>
      </w:r>
      <w:r w:rsidR="008E6BD9" w:rsidRPr="1088B5AC">
        <w:t>“New</w:t>
      </w:r>
      <w:r w:rsidR="00335489" w:rsidRPr="1088B5AC">
        <w:t xml:space="preserve"> </w:t>
      </w:r>
      <w:r w:rsidR="008E6BD9" w:rsidRPr="1088B5AC">
        <w:t xml:space="preserve">Zealand Sign Language </w:t>
      </w:r>
      <w:r w:rsidR="002D0DBF" w:rsidRPr="1088B5AC">
        <w:t xml:space="preserve">- </w:t>
      </w:r>
      <w:r w:rsidR="00E134C6" w:rsidRPr="1088B5AC">
        <w:t>everyone</w:t>
      </w:r>
      <w:r w:rsidR="00C709E9" w:rsidRPr="1088B5AC">
        <w:t>,</w:t>
      </w:r>
      <w:r w:rsidR="00E134C6" w:rsidRPr="1088B5AC">
        <w:t xml:space="preserve"> </w:t>
      </w:r>
      <w:r w:rsidR="008E6BD9" w:rsidRPr="1088B5AC">
        <w:t>everywhere, every day</w:t>
      </w:r>
      <w:r w:rsidR="00C72927" w:rsidRPr="1088B5AC">
        <w:t>”.</w:t>
      </w:r>
    </w:p>
    <w:p w14:paraId="0F5303F0" w14:textId="77777777" w:rsidR="00D3014D" w:rsidRDefault="007811B3" w:rsidP="006B05B4">
      <w:r>
        <w:t xml:space="preserve">The aim is for all hearing </w:t>
      </w:r>
      <w:r w:rsidR="00492D56" w:rsidRPr="64652048">
        <w:t xml:space="preserve">New Zealanders </w:t>
      </w:r>
      <w:r w:rsidR="00E8032D" w:rsidRPr="64652048">
        <w:t xml:space="preserve">to be able to </w:t>
      </w:r>
      <w:r w:rsidR="00E57A4C" w:rsidRPr="64652048">
        <w:t>incorporate NZSL phrases into everyday</w:t>
      </w:r>
      <w:r w:rsidR="001D2107" w:rsidRPr="64652048">
        <w:t xml:space="preserve"> </w:t>
      </w:r>
      <w:r w:rsidR="76698F29" w:rsidRPr="64652048">
        <w:t>language</w:t>
      </w:r>
      <w:r w:rsidR="00E95E34" w:rsidRPr="64652048">
        <w:t xml:space="preserve"> </w:t>
      </w:r>
      <w:r w:rsidR="00B87B65" w:rsidRPr="64652048">
        <w:t xml:space="preserve">in the same way many New Zealanders have adopted </w:t>
      </w:r>
      <w:proofErr w:type="spellStart"/>
      <w:r w:rsidR="009D16F4" w:rsidRPr="64652048">
        <w:t>kupu</w:t>
      </w:r>
      <w:proofErr w:type="spellEnd"/>
      <w:r w:rsidR="009D16F4" w:rsidRPr="64652048">
        <w:t xml:space="preserve"> </w:t>
      </w:r>
      <w:r w:rsidR="000E1462" w:rsidRPr="64652048">
        <w:t>Māori</w:t>
      </w:r>
      <w:r w:rsidR="009D16F4" w:rsidRPr="64652048">
        <w:t>, such as ‘kia ora’</w:t>
      </w:r>
      <w:r w:rsidR="00B87B65" w:rsidRPr="64652048">
        <w:t xml:space="preserve">. </w:t>
      </w:r>
      <w:r w:rsidR="00D3014D" w:rsidRPr="64652048">
        <w:t xml:space="preserve">This is not intended to reduce or weaken the importance of </w:t>
      </w:r>
      <w:r w:rsidR="00D3014D">
        <w:t xml:space="preserve">Deaf people and </w:t>
      </w:r>
      <w:r w:rsidR="00D3014D" w:rsidRPr="64652048">
        <w:t>NZSL users being able to access education, services, and information using NZSL</w:t>
      </w:r>
      <w:r w:rsidR="00D3014D">
        <w:t>,</w:t>
      </w:r>
      <w:r w:rsidR="00D3014D" w:rsidRPr="64652048">
        <w:t xml:space="preserve"> but rather recognises that to strengthen NZSL, everybody needs to be aware of, using or accepting NZSL. This could include learning tactile variations of NZSL. </w:t>
      </w:r>
    </w:p>
    <w:tbl>
      <w:tblPr>
        <w:tblStyle w:val="TableGrid"/>
        <w:tblW w:w="0" w:type="auto"/>
        <w:tblBorders>
          <w:top w:val="single" w:sz="36" w:space="0" w:color="5F497A" w:themeColor="accent4" w:themeShade="BF"/>
          <w:left w:val="single" w:sz="36" w:space="0" w:color="5F497A" w:themeColor="accent4" w:themeShade="BF"/>
          <w:bottom w:val="single" w:sz="36" w:space="0" w:color="5F497A" w:themeColor="accent4" w:themeShade="BF"/>
          <w:right w:val="single" w:sz="36" w:space="0" w:color="5F497A" w:themeColor="accent4" w:themeShade="BF"/>
          <w:insideH w:val="single" w:sz="36" w:space="0" w:color="5F497A" w:themeColor="accent4" w:themeShade="BF"/>
          <w:insideV w:val="single" w:sz="36" w:space="0" w:color="5F497A" w:themeColor="accent4" w:themeShade="BF"/>
        </w:tblBorders>
        <w:tblLook w:val="04A0" w:firstRow="1" w:lastRow="0" w:firstColumn="1" w:lastColumn="0" w:noHBand="0" w:noVBand="1"/>
      </w:tblPr>
      <w:tblGrid>
        <w:gridCol w:w="4468"/>
        <w:gridCol w:w="4468"/>
      </w:tblGrid>
      <w:tr w:rsidR="007859B4" w:rsidRPr="007859B4" w14:paraId="1CB64EE4" w14:textId="77777777" w:rsidTr="00F16755">
        <w:tc>
          <w:tcPr>
            <w:tcW w:w="4468" w:type="dxa"/>
            <w:tcBorders>
              <w:top w:val="single" w:sz="36" w:space="0" w:color="5F497A" w:themeColor="accent4" w:themeShade="BF"/>
              <w:left w:val="single" w:sz="36" w:space="0" w:color="5F497A" w:themeColor="accent4" w:themeShade="BF"/>
              <w:bottom w:val="single" w:sz="36" w:space="0" w:color="5F497A" w:themeColor="accent4" w:themeShade="BF"/>
              <w:right w:val="single" w:sz="36" w:space="0" w:color="5F497A" w:themeColor="accent4" w:themeShade="BF"/>
            </w:tcBorders>
            <w:hideMark/>
          </w:tcPr>
          <w:p w14:paraId="5F539F9E" w14:textId="3B00DC7A" w:rsidR="007859B4" w:rsidRPr="007859B4" w:rsidRDefault="007859B4" w:rsidP="006B05B4">
            <w:pPr>
              <w:rPr>
                <w:sz w:val="22"/>
              </w:rPr>
            </w:pPr>
            <w:r w:rsidRPr="00F16755">
              <w:rPr>
                <w:noProof/>
              </w:rPr>
              <w:drawing>
                <wp:inline distT="0" distB="0" distL="0" distR="0" wp14:anchorId="33850B34" wp14:editId="1D615B86">
                  <wp:extent cx="1009650" cy="1054100"/>
                  <wp:effectExtent l="0" t="0" r="0" b="0"/>
                  <wp:docPr id="634588310" name="Picture 4" descr="This is an image displaying the sign for the word 'hello' or 'kia ora'. It depicts a person waving one 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is is an image displaying the sign for the word 'hello' or 'kia ora'. It depicts a person waving one han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09650" cy="1054100"/>
                          </a:xfrm>
                          <a:prstGeom prst="rect">
                            <a:avLst/>
                          </a:prstGeom>
                          <a:noFill/>
                          <a:ln>
                            <a:noFill/>
                          </a:ln>
                        </pic:spPr>
                      </pic:pic>
                    </a:graphicData>
                  </a:graphic>
                </wp:inline>
              </w:drawing>
            </w:r>
          </w:p>
          <w:p w14:paraId="1D77C968" w14:textId="11F5DE6E" w:rsidR="007859B4" w:rsidRPr="007859B4" w:rsidRDefault="007859B4" w:rsidP="00010824">
            <w:r w:rsidRPr="00B469EA">
              <w:rPr>
                <w:b/>
                <w:bCs/>
              </w:rPr>
              <w:t>Hello / Kia Ora</w:t>
            </w:r>
            <w:r w:rsidR="003D06E1">
              <w:rPr>
                <w:b/>
                <w:bCs/>
              </w:rPr>
              <w:t xml:space="preserve"> </w:t>
            </w:r>
          </w:p>
        </w:tc>
        <w:tc>
          <w:tcPr>
            <w:tcW w:w="4468" w:type="dxa"/>
            <w:tcBorders>
              <w:top w:val="single" w:sz="36" w:space="0" w:color="5F497A" w:themeColor="accent4" w:themeShade="BF"/>
              <w:left w:val="single" w:sz="36" w:space="0" w:color="5F497A" w:themeColor="accent4" w:themeShade="BF"/>
              <w:bottom w:val="single" w:sz="36" w:space="0" w:color="5F497A" w:themeColor="accent4" w:themeShade="BF"/>
              <w:right w:val="single" w:sz="36" w:space="0" w:color="5F497A" w:themeColor="accent4" w:themeShade="BF"/>
            </w:tcBorders>
            <w:hideMark/>
          </w:tcPr>
          <w:p w14:paraId="17765E85" w14:textId="09858ECB" w:rsidR="007859B4" w:rsidRPr="007859B4" w:rsidRDefault="007859B4" w:rsidP="006B05B4">
            <w:pPr>
              <w:rPr>
                <w:sz w:val="22"/>
              </w:rPr>
            </w:pPr>
            <w:r w:rsidRPr="00F16755">
              <w:rPr>
                <w:noProof/>
              </w:rPr>
              <w:drawing>
                <wp:inline distT="0" distB="0" distL="0" distR="0" wp14:anchorId="120B8756" wp14:editId="6A3EE289">
                  <wp:extent cx="869950" cy="1130300"/>
                  <wp:effectExtent l="0" t="0" r="6350" b="0"/>
                  <wp:docPr id="1214928079" name="Picture 3" descr="This image depicts the sign for 'mōrena' or 'morning'. The sign involves making bringing the tips of the thumb and index finger of one hand together, extending the other three fingers and then having arm across chest and then from elbow, raising arm into upright po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is image depicts the sign for 'mōrena' or 'morning'. The sign involves making bringing the tips of the thumb and index finger of one hand together, extending the other three fingers and then having arm across chest and then from elbow, raising arm into upright position."/>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69950" cy="1130300"/>
                          </a:xfrm>
                          <a:prstGeom prst="rect">
                            <a:avLst/>
                          </a:prstGeom>
                          <a:noFill/>
                          <a:ln>
                            <a:noFill/>
                          </a:ln>
                        </pic:spPr>
                      </pic:pic>
                    </a:graphicData>
                  </a:graphic>
                </wp:inline>
              </w:drawing>
            </w:r>
          </w:p>
          <w:p w14:paraId="406C7AF8" w14:textId="005FFA0D" w:rsidR="007859B4" w:rsidRPr="007859B4" w:rsidRDefault="007859B4" w:rsidP="00010824">
            <w:proofErr w:type="spellStart"/>
            <w:r w:rsidRPr="00B469EA">
              <w:rPr>
                <w:b/>
                <w:bCs/>
              </w:rPr>
              <w:t>Mōrena</w:t>
            </w:r>
            <w:proofErr w:type="spellEnd"/>
            <w:r w:rsidRPr="00B469EA">
              <w:rPr>
                <w:b/>
                <w:bCs/>
              </w:rPr>
              <w:t xml:space="preserve"> / Morning</w:t>
            </w:r>
            <w:r w:rsidR="003D06E1">
              <w:rPr>
                <w:b/>
                <w:bCs/>
              </w:rPr>
              <w:t xml:space="preserve"> </w:t>
            </w:r>
          </w:p>
        </w:tc>
      </w:tr>
    </w:tbl>
    <w:p w14:paraId="67D6DD58" w14:textId="099F0986" w:rsidR="001C46AA" w:rsidRPr="00E673F6" w:rsidRDefault="001C46AA" w:rsidP="000621F5">
      <w:pPr>
        <w:pStyle w:val="Heading2"/>
      </w:pPr>
      <w:bookmarkStart w:id="56" w:name="_Toc201842356"/>
      <w:bookmarkStart w:id="57" w:name="_Toc213840269"/>
      <w:r w:rsidRPr="00E673F6">
        <w:lastRenderedPageBreak/>
        <w:t xml:space="preserve">Building NZSL use </w:t>
      </w:r>
      <w:r w:rsidR="002E72F8" w:rsidRPr="00E673F6">
        <w:t xml:space="preserve">will </w:t>
      </w:r>
      <w:r w:rsidR="009B61E2" w:rsidRPr="00E673F6">
        <w:t xml:space="preserve">improve outcomes for </w:t>
      </w:r>
      <w:r w:rsidRPr="00E673F6">
        <w:t>all New</w:t>
      </w:r>
      <w:r w:rsidR="005726B2">
        <w:t xml:space="preserve"> </w:t>
      </w:r>
      <w:r w:rsidRPr="00E673F6">
        <w:t>Zealanders</w:t>
      </w:r>
      <w:bookmarkEnd w:id="56"/>
      <w:bookmarkEnd w:id="57"/>
    </w:p>
    <w:p w14:paraId="21086435" w14:textId="02148AA7" w:rsidR="0E3DEB7A" w:rsidRDefault="00B91218" w:rsidP="006B05B4">
      <w:r w:rsidRPr="1088B5AC">
        <w:t xml:space="preserve">The more </w:t>
      </w:r>
      <w:r w:rsidR="005036FF" w:rsidRPr="1088B5AC">
        <w:t xml:space="preserve">NZSL is used and integrated </w:t>
      </w:r>
      <w:r w:rsidR="0071437C">
        <w:t xml:space="preserve">into society and </w:t>
      </w:r>
      <w:r w:rsidRPr="1088B5AC">
        <w:t>societal norms</w:t>
      </w:r>
      <w:r w:rsidR="005036FF" w:rsidRPr="1088B5AC">
        <w:t>, the more the status of NZSL will be lifted</w:t>
      </w:r>
      <w:r w:rsidR="00A55E97" w:rsidRPr="1088B5AC">
        <w:t xml:space="preserve">. </w:t>
      </w:r>
      <w:r w:rsidR="47F31CE7" w:rsidRPr="651D34CB">
        <w:t>Increasing everyday use and fluency in NZSL will improve access to services and lead to better outcomes for Deaf people and NZSL users.</w:t>
      </w:r>
    </w:p>
    <w:p w14:paraId="384D0621" w14:textId="7DF0E3B8" w:rsidR="00F52C8F" w:rsidRDefault="003D6855" w:rsidP="006B05B4">
      <w:pPr>
        <w:rPr>
          <w:rFonts w:eastAsia="Verdana" w:cs="Verdana"/>
        </w:rPr>
      </w:pPr>
      <w:r w:rsidRPr="1088B5AC">
        <w:t xml:space="preserve">Increasing NZSL </w:t>
      </w:r>
      <w:r w:rsidR="00FA743A">
        <w:t xml:space="preserve">use </w:t>
      </w:r>
      <w:r w:rsidRPr="1088B5AC">
        <w:t xml:space="preserve">will </w:t>
      </w:r>
      <w:r w:rsidR="00314FEE" w:rsidRPr="1088B5AC">
        <w:t>help</w:t>
      </w:r>
      <w:r w:rsidRPr="1088B5AC">
        <w:t xml:space="preserve"> build </w:t>
      </w:r>
      <w:r w:rsidR="007A429F" w:rsidRPr="1088B5AC">
        <w:t xml:space="preserve">the </w:t>
      </w:r>
      <w:r w:rsidR="00841AD1">
        <w:t xml:space="preserve">Deaf and </w:t>
      </w:r>
      <w:r w:rsidR="007A429F" w:rsidRPr="1088B5AC">
        <w:t>NZSL workforce</w:t>
      </w:r>
      <w:r w:rsidRPr="1088B5AC">
        <w:t xml:space="preserve">, </w:t>
      </w:r>
      <w:r w:rsidR="00E62456">
        <w:t xml:space="preserve">including Deaf tutors and teachers, and </w:t>
      </w:r>
      <w:r w:rsidR="00FA743A">
        <w:t xml:space="preserve">NZSL </w:t>
      </w:r>
      <w:r w:rsidRPr="1088B5AC">
        <w:t>interpreters</w:t>
      </w:r>
      <w:r w:rsidR="00841AD1">
        <w:t xml:space="preserve"> (</w:t>
      </w:r>
      <w:r w:rsidR="00EF3341" w:rsidRPr="1088B5AC">
        <w:t>including trilingual and tactile interpreters</w:t>
      </w:r>
      <w:r w:rsidR="00841AD1">
        <w:t>)</w:t>
      </w:r>
      <w:r w:rsidR="007A429F" w:rsidRPr="1088B5AC">
        <w:t xml:space="preserve">. </w:t>
      </w:r>
      <w:r w:rsidR="5338CC3F" w:rsidRPr="651D34CB">
        <w:rPr>
          <w:rFonts w:eastAsia="Verdana" w:cs="Verdana"/>
        </w:rPr>
        <w:t>This benefits everyone by increasing access to NZSL tutors, teachers, and interpreters, while promoting a more inclusive society and reducing communication barriers for Deaf people.</w:t>
      </w:r>
    </w:p>
    <w:p w14:paraId="5233DAE2" w14:textId="792CDAB9" w:rsidR="00F52C8F" w:rsidRDefault="00F52C8F" w:rsidP="00F52C8F">
      <w:pPr>
        <w:rPr>
          <w:rFonts w:eastAsia="Verdana" w:cs="Verdana"/>
        </w:rPr>
      </w:pPr>
      <w:r>
        <w:rPr>
          <w:rFonts w:eastAsia="Verdana" w:cs="Verdana"/>
          <w:b/>
        </w:rPr>
        <w:t>Note:</w:t>
      </w:r>
      <w:r>
        <w:rPr>
          <w:rFonts w:eastAsia="Verdana" w:cs="Verdana"/>
        </w:rPr>
        <w:t xml:space="preserve"> Below is a diagram that </w:t>
      </w:r>
      <w:r w:rsidRPr="00F52C8F">
        <w:rPr>
          <w:rFonts w:eastAsia="Verdana" w:cs="Verdana"/>
        </w:rPr>
        <w:t xml:space="preserve">reflects what we hope will happen as a result of increased use of New Zealand Sign Language every day.  In a circle, there are six text boxes. The first says 'increased access to NZSL for Deaf people and NZSL users'. This has an arrow leading to the second box, which says 'increased use </w:t>
      </w:r>
      <w:proofErr w:type="spellStart"/>
      <w:r w:rsidRPr="00F52C8F">
        <w:rPr>
          <w:rFonts w:eastAsia="Verdana" w:cs="Verdana"/>
        </w:rPr>
        <w:t>everyday</w:t>
      </w:r>
      <w:proofErr w:type="spellEnd"/>
      <w:r w:rsidRPr="00F52C8F">
        <w:rPr>
          <w:rFonts w:eastAsia="Verdana" w:cs="Verdana"/>
        </w:rPr>
        <w:t xml:space="preserve">'. This has an arrow leading to the third box, 'improved status', which has an arrow leading to the </w:t>
      </w:r>
      <w:r w:rsidRPr="00F52C8F">
        <w:rPr>
          <w:rFonts w:eastAsia="Verdana" w:cs="Verdana"/>
        </w:rPr>
        <w:lastRenderedPageBreak/>
        <w:t xml:space="preserve">fourth box, 'more fluent users'. This has an arrow leading to fifth box, 'increased Deaf and NZSL workforce' with an arrow leading to the final box, 'enhanced inclusion of Deaf people and NZSL users', which then has an arrow leading to with an arrow leading back to the first box 'increased access to NZSL for Deaf people and NZSL users'.  </w:t>
      </w:r>
    </w:p>
    <w:p w14:paraId="043ADA1A" w14:textId="43373730" w:rsidR="002A769E" w:rsidRDefault="002A769E" w:rsidP="006B05B4">
      <w:pPr>
        <w:rPr>
          <w:rFonts w:ascii="Verdana" w:eastAsia="Verdana" w:hAnsi="Verdana" w:cs="Verdana"/>
        </w:rPr>
      </w:pPr>
      <w:r>
        <w:rPr>
          <w:noProof/>
        </w:rPr>
        <w:drawing>
          <wp:inline distT="0" distB="0" distL="0" distR="0" wp14:anchorId="205992B8" wp14:editId="2E06BFAF">
            <wp:extent cx="5705475" cy="3124200"/>
            <wp:effectExtent l="0" t="0" r="0" b="0"/>
            <wp:docPr id="2017842207" name="Picture 1" descr="This diagram reflects what we hope will happen as a result of increased use of New Zealand Sign Language every day.  In a circle, there are six text boxes. The first says 'increased access to NZSL for Deaf people and NZSL users'. This has an arrow leading to the second box, which says 'increased use everyday'. This has an arrow leading to the third box, 'improved status', which has an arrow leading to the fourth box, 'more fluent users'. This has an arrow leading to fifth box, 'increased Deaf and NZSL workforce' with an arrow leading to the final box, 'enhanced inclusion of Deaf people and NZSL users', which then has an arrow leading to with an arrow leading back to the first box 'increased access to NZSL for Deaf people and NZSL us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7842207" name="Picture 1" descr="This diagram reflects what we hope will happen as a result of increased use of New Zealand Sign Language every day.  In a circle, there are six text boxes. The first says 'increased access to NZSL for Deaf people and NZSL users'. This has an arrow leading to the second box, which says 'increased use everyday'. This has an arrow leading to the third box, 'improved status', which has an arrow leading to the fourth box, 'more fluent users'. This has an arrow leading to fifth box, 'increased Deaf and NZSL workforce' with an arrow leading to the final box, 'enhanced inclusion of Deaf people and NZSL users', which then has an arrow leading to with an arrow leading back to the first box 'increased access to NZSL for Deaf people and NZSL users'.  "/>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05475" cy="3124200"/>
                    </a:xfrm>
                    <a:prstGeom prst="rect">
                      <a:avLst/>
                    </a:prstGeom>
                    <a:noFill/>
                    <a:ln>
                      <a:noFill/>
                    </a:ln>
                  </pic:spPr>
                </pic:pic>
              </a:graphicData>
            </a:graphic>
          </wp:inline>
        </w:drawing>
      </w:r>
    </w:p>
    <w:p w14:paraId="6ADA74A6" w14:textId="77777777" w:rsidR="00F52C8F" w:rsidRDefault="00F52C8F">
      <w:pPr>
        <w:spacing w:after="160" w:line="259" w:lineRule="auto"/>
        <w:rPr>
          <w:rFonts w:eastAsiaTheme="majorEastAsia"/>
          <w:b/>
          <w:bCs/>
          <w:sz w:val="48"/>
          <w:szCs w:val="48"/>
        </w:rPr>
      </w:pPr>
      <w:bookmarkStart w:id="58" w:name="_Toc201842357"/>
      <w:bookmarkStart w:id="59" w:name="_Toc213840270"/>
      <w:r>
        <w:br w:type="page"/>
      </w:r>
    </w:p>
    <w:p w14:paraId="67659647" w14:textId="48CFE6EA" w:rsidR="005625A4" w:rsidRPr="00151FB1" w:rsidRDefault="00354E49" w:rsidP="000621F5">
      <w:pPr>
        <w:pStyle w:val="Heading2"/>
      </w:pPr>
      <w:r>
        <w:lastRenderedPageBreak/>
        <w:t xml:space="preserve">Everyone has a role to play </w:t>
      </w:r>
      <w:bookmarkEnd w:id="58"/>
      <w:r w:rsidR="00F53A07">
        <w:t>to achieve real change</w:t>
      </w:r>
      <w:bookmarkEnd w:id="59"/>
    </w:p>
    <w:p w14:paraId="683D0602" w14:textId="77777777" w:rsidR="00292E6F" w:rsidRDefault="00D078A3" w:rsidP="006B05B4">
      <w:r w:rsidRPr="00151FB1">
        <w:t>This strategy, and the priorities and actions outlined in it, are ambitious. Many actions will stretch well beyond the timeframe of this strategy.</w:t>
      </w:r>
      <w:r w:rsidRPr="006D034A">
        <w:t xml:space="preserve"> </w:t>
      </w:r>
    </w:p>
    <w:p w14:paraId="73111018" w14:textId="572D0E19" w:rsidR="00333B87" w:rsidRDefault="00885B7F" w:rsidP="006B05B4">
      <w:r>
        <w:t>While p</w:t>
      </w:r>
      <w:r w:rsidR="00292E6F">
        <w:t xml:space="preserve">rogress has been </w:t>
      </w:r>
      <w:r>
        <w:t xml:space="preserve">made, </w:t>
      </w:r>
      <w:r w:rsidR="00292E6F">
        <w:t xml:space="preserve">more is needed if real change is going to happen. </w:t>
      </w:r>
      <w:r w:rsidR="00333B87">
        <w:t xml:space="preserve">Improving the responsiveness of agencies and service providers to Deaf people </w:t>
      </w:r>
      <w:r w:rsidR="00333B87" w:rsidRPr="00714DF5">
        <w:t xml:space="preserve">and NZSL users will result in better outcomes for Deaf people and NZSL </w:t>
      </w:r>
      <w:r w:rsidR="00333B87" w:rsidRPr="00B65D4A">
        <w:t>users.</w:t>
      </w:r>
      <w:r w:rsidR="0019576C" w:rsidRPr="00B65D4A">
        <w:t xml:space="preserve"> </w:t>
      </w:r>
      <w:r w:rsidR="00B65D4A" w:rsidRPr="00B65D4A">
        <w:t>It is also about challenging agencies, service providers, organisations and businesses to really look at what they are doing to improve the lives of Deaf people and NZSL users.</w:t>
      </w:r>
    </w:p>
    <w:p w14:paraId="5150F331" w14:textId="43A76967" w:rsidR="00140D6E" w:rsidRDefault="006D034A" w:rsidP="006B05B4">
      <w:r w:rsidRPr="64652048">
        <w:t>This strategy is for everyone in New Zealand. Everyone can play a part in making NZSL a strong, vibrant, living language recognised and embraced by all</w:t>
      </w:r>
      <w:r w:rsidR="00364793" w:rsidRPr="64652048">
        <w:t xml:space="preserve">. </w:t>
      </w:r>
    </w:p>
    <w:p w14:paraId="4D290734" w14:textId="5D423DFD" w:rsidR="003C62C8" w:rsidRPr="00A36B71" w:rsidRDefault="006D034A" w:rsidP="006B05B4">
      <w:r w:rsidRPr="1088B5AC">
        <w:br w:type="page"/>
      </w:r>
    </w:p>
    <w:p w14:paraId="15554064" w14:textId="0B37B182" w:rsidR="00A43019" w:rsidRPr="00FE7ECC" w:rsidRDefault="00A43019" w:rsidP="00163679">
      <w:pPr>
        <w:pStyle w:val="Heading1"/>
      </w:pPr>
      <w:bookmarkStart w:id="60" w:name="_Toc213840271"/>
      <w:r w:rsidRPr="00045BC4">
        <w:lastRenderedPageBreak/>
        <w:t xml:space="preserve">This strategy is about NZSL </w:t>
      </w:r>
      <w:r w:rsidR="005D0CA8">
        <w:t>and the people who use NZSL</w:t>
      </w:r>
      <w:bookmarkEnd w:id="60"/>
    </w:p>
    <w:p w14:paraId="55F2A2BD" w14:textId="6FE7B5A7" w:rsidR="00F847ED" w:rsidRPr="00E673F6" w:rsidRDefault="00715217" w:rsidP="000621F5">
      <w:pPr>
        <w:pStyle w:val="Heading2"/>
      </w:pPr>
      <w:bookmarkStart w:id="61" w:name="_Toc201842359"/>
      <w:bookmarkStart w:id="62" w:name="_Toc213840272"/>
      <w:r w:rsidRPr="00E673F6">
        <w:t>NZSL is a dynamic, visual language</w:t>
      </w:r>
      <w:bookmarkEnd w:id="61"/>
      <w:bookmarkEnd w:id="62"/>
    </w:p>
    <w:p w14:paraId="579F2846" w14:textId="7B1AD350" w:rsidR="3A1B4371" w:rsidRDefault="3A1B4371" w:rsidP="006B05B4">
      <w:r w:rsidRPr="64652048">
        <w:t xml:space="preserve">NZSL is a dynamic, visual-gestural language which uses the hands, body, and facial expressions to communicate. While sign languages have distinct linguistic families and lineages, NZSL is unique to New Zealand. </w:t>
      </w:r>
    </w:p>
    <w:p w14:paraId="63EE2F13" w14:textId="4536D0DC" w:rsidR="00D0683C" w:rsidRDefault="3A1B4371" w:rsidP="006B05B4">
      <w:r w:rsidRPr="64652048">
        <w:t>NZSL is not a signed form of a spoken language. Like other languages, it has its own grammar and sentence structure. There are also regional differences which are known as variations.</w:t>
      </w:r>
      <w:r w:rsidR="00391E5A">
        <w:t xml:space="preserve"> </w:t>
      </w:r>
      <w:r w:rsidR="1A35CBF0" w:rsidRPr="651D34CB">
        <w:t>Like all languages, NZSL is a living language continually evolv</w:t>
      </w:r>
      <w:r w:rsidR="002E740F">
        <w:t>ing</w:t>
      </w:r>
      <w:r w:rsidR="1A35CBF0" w:rsidRPr="651D34CB">
        <w:t>.</w:t>
      </w:r>
    </w:p>
    <w:p w14:paraId="06FB9234" w14:textId="6917CF54" w:rsidR="00715217" w:rsidRPr="00E673F6" w:rsidRDefault="00715217" w:rsidP="000621F5">
      <w:pPr>
        <w:pStyle w:val="Heading2"/>
      </w:pPr>
      <w:bookmarkStart w:id="63" w:name="_Toc201842360"/>
      <w:bookmarkStart w:id="64" w:name="_Toc213840273"/>
      <w:r w:rsidRPr="00E673F6">
        <w:t>NZSL access</w:t>
      </w:r>
      <w:r w:rsidR="00D56F0E">
        <w:t>, use</w:t>
      </w:r>
      <w:r w:rsidRPr="00E673F6">
        <w:t xml:space="preserve"> and human rights</w:t>
      </w:r>
      <w:bookmarkEnd w:id="63"/>
      <w:bookmarkEnd w:id="64"/>
    </w:p>
    <w:p w14:paraId="7C248870" w14:textId="7A7195C2" w:rsidR="00715217" w:rsidRDefault="00715217" w:rsidP="006B05B4">
      <w:r w:rsidRPr="1088B5AC">
        <w:t xml:space="preserve">The </w:t>
      </w:r>
      <w:r w:rsidRPr="00886879">
        <w:rPr>
          <w:b/>
          <w:bCs/>
        </w:rPr>
        <w:t>New Zealand Sign Language Act 2006</w:t>
      </w:r>
      <w:r w:rsidRPr="1088B5AC">
        <w:t xml:space="preserve"> declared NZSL to be an official language of New Zealand. </w:t>
      </w:r>
      <w:r w:rsidR="00DF1F89">
        <w:br/>
      </w:r>
      <w:r w:rsidR="00DF1F89">
        <w:br/>
      </w:r>
      <w:r w:rsidRPr="1088B5AC">
        <w:lastRenderedPageBreak/>
        <w:t xml:space="preserve">The Act also provided for the use of NZSL in legal proceedings and set out principles to guide government departments in the promotion and use of NZSL. </w:t>
      </w:r>
    </w:p>
    <w:p w14:paraId="20932FB1" w14:textId="274DF235" w:rsidR="00715217" w:rsidRDefault="00D26F65" w:rsidP="006B05B4">
      <w:r w:rsidRPr="64652048">
        <w:t xml:space="preserve">In addition, </w:t>
      </w:r>
      <w:r w:rsidR="00AD2954" w:rsidRPr="64652048">
        <w:t xml:space="preserve">the right to use sign languages </w:t>
      </w:r>
      <w:r w:rsidR="00320D2D" w:rsidRPr="64652048">
        <w:t xml:space="preserve">is also covered by </w:t>
      </w:r>
      <w:r w:rsidR="00A66ADF" w:rsidRPr="64652048">
        <w:t xml:space="preserve">international conventions, such as </w:t>
      </w:r>
      <w:r w:rsidR="00320D2D" w:rsidRPr="64652048">
        <w:t xml:space="preserve">the </w:t>
      </w:r>
      <w:r w:rsidR="00715217" w:rsidRPr="009042FA">
        <w:rPr>
          <w:b/>
          <w:bCs/>
        </w:rPr>
        <w:t>United Nations Convention on the Rights of Persons with Disabilities (UNCRPD)</w:t>
      </w:r>
      <w:r w:rsidR="00AD2954" w:rsidRPr="64652048">
        <w:t>, which</w:t>
      </w:r>
      <w:r w:rsidR="00715217" w:rsidRPr="64652048">
        <w:t xml:space="preserve"> promotes and protects the human rights and freedoms of disabled people, and respect for dignity. </w:t>
      </w:r>
      <w:r w:rsidR="00116836" w:rsidRPr="64652048">
        <w:t xml:space="preserve">The </w:t>
      </w:r>
      <w:r w:rsidR="00715217" w:rsidRPr="64652048">
        <w:t>UNCRPD recognise</w:t>
      </w:r>
      <w:r w:rsidR="000E3930" w:rsidRPr="64652048">
        <w:t>s</w:t>
      </w:r>
      <w:r w:rsidR="00715217" w:rsidRPr="64652048">
        <w:t xml:space="preserve"> sign languages as equal </w:t>
      </w:r>
      <w:r w:rsidR="29FF9044" w:rsidRPr="64652048">
        <w:t>to</w:t>
      </w:r>
      <w:r w:rsidR="00715217" w:rsidRPr="64652048">
        <w:t xml:space="preserve"> spoken languages. Under </w:t>
      </w:r>
      <w:r w:rsidR="00116836" w:rsidRPr="64652048">
        <w:t xml:space="preserve">the </w:t>
      </w:r>
      <w:r w:rsidR="00715217" w:rsidRPr="64652048">
        <w:t>UNCRPD, people are entitled to have their cultural and linguistic identity recognised, including sign languages and Deaf culture.</w:t>
      </w:r>
    </w:p>
    <w:p w14:paraId="414ED0FB" w14:textId="29E3B8AC" w:rsidR="00AD2954" w:rsidRPr="00FB6377" w:rsidRDefault="00F431C0" w:rsidP="006B05B4">
      <w:pPr>
        <w:rPr>
          <w:rStyle w:val="ui-provider"/>
          <w:rFonts w:ascii="Verdana" w:hAnsi="Verdana"/>
        </w:rPr>
      </w:pPr>
      <w:r w:rsidRPr="00FB6377">
        <w:t xml:space="preserve">The </w:t>
      </w:r>
      <w:r w:rsidR="00E864BC">
        <w:t xml:space="preserve">protections under the </w:t>
      </w:r>
      <w:r w:rsidRPr="009042FA">
        <w:rPr>
          <w:b/>
          <w:bCs/>
        </w:rPr>
        <w:t>Treaty of Waitangi / Te Tiriti o Waitangi</w:t>
      </w:r>
      <w:r w:rsidRPr="00FB6377">
        <w:rPr>
          <w:rStyle w:val="ui-provider"/>
          <w:rFonts w:ascii="Verdana" w:hAnsi="Verdana"/>
        </w:rPr>
        <w:t xml:space="preserve"> </w:t>
      </w:r>
      <w:r w:rsidR="00E864BC" w:rsidRPr="009042FA">
        <w:t xml:space="preserve">would also involve protecting </w:t>
      </w:r>
      <w:r w:rsidR="004450EC" w:rsidRPr="009042FA">
        <w:t xml:space="preserve">the rights of </w:t>
      </w:r>
      <w:r w:rsidR="2807F143" w:rsidRPr="009042FA">
        <w:t>T</w:t>
      </w:r>
      <w:r w:rsidR="004450EC" w:rsidRPr="009042FA">
        <w:t xml:space="preserve">uri Māori </w:t>
      </w:r>
      <w:r w:rsidR="00446639" w:rsidRPr="009042FA">
        <w:t>(Māori</w:t>
      </w:r>
      <w:r w:rsidR="00FA69F1" w:rsidRPr="009042FA">
        <w:t xml:space="preserve"> Deaf</w:t>
      </w:r>
      <w:r w:rsidR="00446639" w:rsidRPr="009042FA">
        <w:t xml:space="preserve">) </w:t>
      </w:r>
      <w:r w:rsidR="004450EC" w:rsidRPr="009042FA">
        <w:t xml:space="preserve">to </w:t>
      </w:r>
      <w:r w:rsidR="00D0418B" w:rsidRPr="009042FA">
        <w:t>use NZSL to access te ao Māori concepts.</w:t>
      </w:r>
    </w:p>
    <w:p w14:paraId="2190B188" w14:textId="32EC12A3" w:rsidR="001804A3" w:rsidRPr="00E673F6" w:rsidRDefault="009E5083" w:rsidP="000621F5">
      <w:pPr>
        <w:pStyle w:val="Heading2"/>
      </w:pPr>
      <w:bookmarkStart w:id="65" w:name="_Toc201842361"/>
      <w:bookmarkStart w:id="66" w:name="_Toc213840274"/>
      <w:r w:rsidRPr="00E673F6">
        <w:t xml:space="preserve">Why </w:t>
      </w:r>
      <w:r w:rsidR="00E74750">
        <w:t xml:space="preserve">is NZSL </w:t>
      </w:r>
      <w:bookmarkEnd w:id="65"/>
      <w:r w:rsidR="00C744E2">
        <w:t>essential</w:t>
      </w:r>
      <w:r w:rsidRPr="00E673F6">
        <w:t>?</w:t>
      </w:r>
      <w:bookmarkEnd w:id="66"/>
    </w:p>
    <w:p w14:paraId="5CEB0875" w14:textId="3EBFE995" w:rsidR="00AC7411" w:rsidRPr="009F7E42" w:rsidRDefault="00E44939" w:rsidP="006B05B4">
      <w:r w:rsidRPr="009F7E42">
        <w:t xml:space="preserve">There is often an assumption that </w:t>
      </w:r>
      <w:r w:rsidR="000107B7" w:rsidRPr="009F7E42">
        <w:t xml:space="preserve">everyone </w:t>
      </w:r>
      <w:r w:rsidRPr="009F7E42">
        <w:t>understand</w:t>
      </w:r>
      <w:r w:rsidR="000107B7" w:rsidRPr="009F7E42">
        <w:t>s</w:t>
      </w:r>
      <w:r w:rsidRPr="009F7E42">
        <w:t xml:space="preserve"> written English. However, this is not always the case for Deaf and hard of hearing people. </w:t>
      </w:r>
      <w:r w:rsidR="00EC7C0C">
        <w:br/>
      </w:r>
      <w:r w:rsidRPr="009F7E42">
        <w:lastRenderedPageBreak/>
        <w:t xml:space="preserve">Without access to </w:t>
      </w:r>
      <w:r w:rsidR="0008477F" w:rsidRPr="009F7E42">
        <w:t>NZSL</w:t>
      </w:r>
      <w:r w:rsidRPr="009F7E42">
        <w:t xml:space="preserve">, many Deaf people miss out on </w:t>
      </w:r>
      <w:r w:rsidR="00AC7411" w:rsidRPr="009F7E42">
        <w:t xml:space="preserve">important </w:t>
      </w:r>
      <w:r w:rsidR="00356966" w:rsidRPr="009F7E42">
        <w:t xml:space="preserve">information and </w:t>
      </w:r>
      <w:r w:rsidR="003C2E34" w:rsidRPr="009F7E42">
        <w:t xml:space="preserve">interactions within the </w:t>
      </w:r>
      <w:r w:rsidRPr="009F7E42">
        <w:t xml:space="preserve">community and </w:t>
      </w:r>
      <w:r w:rsidR="00AC7411" w:rsidRPr="009F7E42">
        <w:t xml:space="preserve">within the </w:t>
      </w:r>
      <w:r w:rsidRPr="009F7E42">
        <w:t>workplace.</w:t>
      </w:r>
      <w:r w:rsidR="003C2E34" w:rsidRPr="009F7E42">
        <w:t xml:space="preserve"> </w:t>
      </w:r>
    </w:p>
    <w:p w14:paraId="3E8F24DE" w14:textId="461B83E2" w:rsidR="00AF43FE" w:rsidRPr="009F7E42" w:rsidRDefault="00C56A5A" w:rsidP="006B05B4">
      <w:r w:rsidRPr="009F7E42">
        <w:t xml:space="preserve">NZSL is important because it is </w:t>
      </w:r>
      <w:r w:rsidR="00356966" w:rsidRPr="009F7E42">
        <w:t>the</w:t>
      </w:r>
      <w:r w:rsidR="0027567C" w:rsidRPr="009F7E42">
        <w:t xml:space="preserve"> preferred</w:t>
      </w:r>
      <w:r w:rsidR="00356966" w:rsidRPr="009F7E42">
        <w:t xml:space="preserve"> </w:t>
      </w:r>
      <w:r w:rsidR="009F7E42">
        <w:t xml:space="preserve">(and sometimes only) </w:t>
      </w:r>
      <w:r w:rsidR="00356966" w:rsidRPr="009F7E42">
        <w:t xml:space="preserve">language </w:t>
      </w:r>
      <w:r w:rsidR="00E71AAD" w:rsidRPr="009F7E42">
        <w:t xml:space="preserve">used by </w:t>
      </w:r>
      <w:r w:rsidRPr="009F7E42">
        <w:t xml:space="preserve">Deaf and hard of hearing people </w:t>
      </w:r>
      <w:r w:rsidR="00356966" w:rsidRPr="009F7E42">
        <w:t xml:space="preserve">to </w:t>
      </w:r>
      <w:r w:rsidRPr="009F7E42">
        <w:t xml:space="preserve">communicate, </w:t>
      </w:r>
      <w:r w:rsidR="00E71AAD" w:rsidRPr="009F7E42">
        <w:t xml:space="preserve">to </w:t>
      </w:r>
      <w:r w:rsidRPr="009F7E42">
        <w:t>connect</w:t>
      </w:r>
      <w:r w:rsidR="00215FB1" w:rsidRPr="009F7E42">
        <w:t xml:space="preserve">, </w:t>
      </w:r>
      <w:r w:rsidR="00356966" w:rsidRPr="009F7E42">
        <w:t xml:space="preserve">and </w:t>
      </w:r>
      <w:r w:rsidR="00E71AAD" w:rsidRPr="009F7E42">
        <w:t>to be included in society</w:t>
      </w:r>
      <w:r w:rsidRPr="009F7E42">
        <w:t xml:space="preserve">. </w:t>
      </w:r>
    </w:p>
    <w:p w14:paraId="70A48E25" w14:textId="79C84616" w:rsidR="00482A07" w:rsidRPr="003D06E1" w:rsidRDefault="00482A07" w:rsidP="003D06E1">
      <w:pPr>
        <w:pStyle w:val="Heading3"/>
      </w:pPr>
      <w:r w:rsidRPr="00B557BB">
        <w:t xml:space="preserve">Deafhood and Deaf culture </w:t>
      </w:r>
    </w:p>
    <w:p w14:paraId="5F628A66" w14:textId="03D2399A" w:rsidR="00482A07" w:rsidRDefault="00482A07" w:rsidP="006B05B4">
      <w:pPr>
        <w:rPr>
          <w:rFonts w:eastAsia="Verdana" w:cs="Verdana"/>
        </w:rPr>
      </w:pPr>
      <w:r w:rsidRPr="64652048">
        <w:t xml:space="preserve">The term ‘deaf’ is an umbrella term used to refer to audiological deafness. It includes people who are born deaf </w:t>
      </w:r>
      <w:r w:rsidR="00D027F3" w:rsidRPr="64652048">
        <w:t>or hard of hearing and people who become dea</w:t>
      </w:r>
      <w:r w:rsidR="00391E5A">
        <w:t>f</w:t>
      </w:r>
      <w:r w:rsidR="00D027F3" w:rsidRPr="64652048">
        <w:t xml:space="preserve"> later in life. </w:t>
      </w:r>
      <w:r w:rsidR="009F6486">
        <w:t xml:space="preserve">People who are </w:t>
      </w:r>
      <w:r w:rsidRPr="64652048">
        <w:t>prelingually deaf</w:t>
      </w:r>
      <w:r w:rsidR="009F6486">
        <w:t xml:space="preserve"> were </w:t>
      </w:r>
      <w:r w:rsidRPr="64652048">
        <w:t xml:space="preserve">born deaf or </w:t>
      </w:r>
      <w:r w:rsidR="00DE0A76" w:rsidRPr="64652048">
        <w:t>become deaf</w:t>
      </w:r>
      <w:r w:rsidR="25486B66" w:rsidRPr="64652048">
        <w:t xml:space="preserve"> prior to </w:t>
      </w:r>
      <w:r w:rsidR="00391E5A" w:rsidRPr="64652048">
        <w:t>acquisition</w:t>
      </w:r>
      <w:r w:rsidR="25486B66" w:rsidRPr="64652048">
        <w:t xml:space="preserve"> of a spoken language. Children who are </w:t>
      </w:r>
      <w:r w:rsidR="25486B66" w:rsidRPr="64652048">
        <w:rPr>
          <w:rFonts w:eastAsia="Verdana" w:cs="Verdana"/>
        </w:rPr>
        <w:t xml:space="preserve">prelingually </w:t>
      </w:r>
      <w:r w:rsidR="009F6486">
        <w:rPr>
          <w:rFonts w:eastAsia="Verdana" w:cs="Verdana"/>
        </w:rPr>
        <w:t>d</w:t>
      </w:r>
      <w:r w:rsidR="25486B66" w:rsidRPr="64652048">
        <w:rPr>
          <w:rFonts w:eastAsia="Verdana" w:cs="Verdana"/>
        </w:rPr>
        <w:t xml:space="preserve">eaf need to acquire NZSL </w:t>
      </w:r>
      <w:r w:rsidR="009F6486">
        <w:rPr>
          <w:rFonts w:eastAsia="Verdana" w:cs="Verdana"/>
        </w:rPr>
        <w:t xml:space="preserve">in a way </w:t>
      </w:r>
      <w:r w:rsidR="25486B66" w:rsidRPr="64652048">
        <w:rPr>
          <w:rFonts w:eastAsia="Verdana" w:cs="Verdana"/>
        </w:rPr>
        <w:t xml:space="preserve">comparable to their hearing peers’ acquisition of a spoken language. They will then have a foundation language to learn </w:t>
      </w:r>
      <w:r w:rsidR="009F6486">
        <w:rPr>
          <w:rFonts w:eastAsia="Verdana" w:cs="Verdana"/>
        </w:rPr>
        <w:t xml:space="preserve">other </w:t>
      </w:r>
      <w:r w:rsidR="25486B66" w:rsidRPr="64652048">
        <w:rPr>
          <w:rFonts w:eastAsia="Verdana" w:cs="Verdana"/>
        </w:rPr>
        <w:t>languages</w:t>
      </w:r>
      <w:r w:rsidR="009F6486">
        <w:rPr>
          <w:rFonts w:eastAsia="Verdana" w:cs="Verdana"/>
        </w:rPr>
        <w:t>,</w:t>
      </w:r>
      <w:r w:rsidR="25486B66" w:rsidRPr="64652048">
        <w:rPr>
          <w:rFonts w:eastAsia="Verdana" w:cs="Verdana"/>
        </w:rPr>
        <w:t xml:space="preserve"> such as English</w:t>
      </w:r>
      <w:r w:rsidR="00C9783A">
        <w:rPr>
          <w:rFonts w:eastAsia="Verdana" w:cs="Verdana"/>
        </w:rPr>
        <w:t xml:space="preserve"> </w:t>
      </w:r>
      <w:r w:rsidR="009F7E42">
        <w:rPr>
          <w:rFonts w:eastAsia="Verdana" w:cs="Verdana"/>
        </w:rPr>
        <w:t xml:space="preserve">or </w:t>
      </w:r>
      <w:r w:rsidR="00C9783A">
        <w:rPr>
          <w:rFonts w:eastAsia="Verdana" w:cs="Verdana"/>
        </w:rPr>
        <w:t>te reo Māori</w:t>
      </w:r>
      <w:r w:rsidR="25486B66" w:rsidRPr="64652048">
        <w:rPr>
          <w:rFonts w:eastAsia="Verdana" w:cs="Verdana"/>
        </w:rPr>
        <w:t>.</w:t>
      </w:r>
    </w:p>
    <w:p w14:paraId="795E3771" w14:textId="377DBD29" w:rsidR="00C12BE4" w:rsidRDefault="00482A07" w:rsidP="00C12BE4">
      <w:r w:rsidRPr="00450512">
        <w:t>The term ‘Deaf’</w:t>
      </w:r>
      <w:r w:rsidR="02BEE51B" w:rsidRPr="00450512">
        <w:t xml:space="preserve"> (with a Capital D) </w:t>
      </w:r>
      <w:r w:rsidRPr="00450512">
        <w:t xml:space="preserve">is used when referring to Deaf culture and the Deaf community. </w:t>
      </w:r>
      <w:r w:rsidR="00C12BE4">
        <w:br/>
      </w:r>
      <w:r w:rsidR="00C12BE4">
        <w:br w:type="page"/>
      </w:r>
    </w:p>
    <w:p w14:paraId="364F9F00" w14:textId="172ECC3E" w:rsidR="00CE385F" w:rsidRDefault="00513D40" w:rsidP="006B05B4">
      <w:r w:rsidRPr="009A6929">
        <w:lastRenderedPageBreak/>
        <w:t>Deaf culture reflects the beliefs, attitudes, history, norms, values, traditions, and art associated with</w:t>
      </w:r>
      <w:r>
        <w:rPr>
          <w:rStyle w:val="ui-provider"/>
          <w:rFonts w:ascii="Verdana" w:hAnsi="Verdana"/>
        </w:rPr>
        <w:t xml:space="preserve"> </w:t>
      </w:r>
      <w:r w:rsidRPr="009A6929">
        <w:t xml:space="preserve">Deafhood, including the shared common language and similar life experiences. </w:t>
      </w:r>
      <w:r w:rsidR="00BE7F9B" w:rsidRPr="009A6929">
        <w:t xml:space="preserve">Deafhood reflects </w:t>
      </w:r>
      <w:r w:rsidR="0031643B" w:rsidRPr="009A6929">
        <w:t xml:space="preserve">the journey undertaken to </w:t>
      </w:r>
      <w:r w:rsidR="00F73CE9" w:rsidRPr="009A6929">
        <w:t>understand and</w:t>
      </w:r>
      <w:r w:rsidR="002C70DD">
        <w:t xml:space="preserve"> identify </w:t>
      </w:r>
      <w:r w:rsidR="00F73CE9">
        <w:t>as</w:t>
      </w:r>
      <w:r w:rsidR="002C70DD">
        <w:t xml:space="preserve"> a Deaf person</w:t>
      </w:r>
      <w:r w:rsidR="003714D0">
        <w:t xml:space="preserve">, celebrating </w:t>
      </w:r>
      <w:r w:rsidR="00224D6B">
        <w:t xml:space="preserve">both the </w:t>
      </w:r>
      <w:r w:rsidR="003714D0">
        <w:t>language</w:t>
      </w:r>
      <w:r w:rsidR="00224D6B">
        <w:t xml:space="preserve"> (NZSL) </w:t>
      </w:r>
      <w:r w:rsidR="003714D0">
        <w:t xml:space="preserve">and </w:t>
      </w:r>
      <w:r w:rsidR="00224D6B">
        <w:t xml:space="preserve">Deaf </w:t>
      </w:r>
      <w:r w:rsidR="003714D0">
        <w:t>culture</w:t>
      </w:r>
      <w:r w:rsidR="00BE7F9B">
        <w:t>.</w:t>
      </w:r>
      <w:r w:rsidR="00BE7F9B" w:rsidRPr="008E5732">
        <w:rPr>
          <w:rStyle w:val="FootnoteReference"/>
          <w:rFonts w:ascii="Arial" w:hAnsi="Arial"/>
          <w:sz w:val="36"/>
          <w:szCs w:val="36"/>
        </w:rPr>
        <w:footnoteReference w:id="2"/>
      </w:r>
      <w:r w:rsidR="00BE7F9B" w:rsidRPr="008E5732">
        <w:t xml:space="preserve"> </w:t>
      </w:r>
      <w:r w:rsidR="005E545D">
        <w:t>NZSL is an integral part of Deaf culture.</w:t>
      </w:r>
    </w:p>
    <w:p w14:paraId="1A15B8C3" w14:textId="28B64E04" w:rsidR="00482A07" w:rsidRDefault="00513D40" w:rsidP="006B05B4">
      <w:r w:rsidRPr="64652048">
        <w:t xml:space="preserve">This </w:t>
      </w:r>
      <w:r w:rsidR="46BCDCB9" w:rsidRPr="64652048">
        <w:t>strategy</w:t>
      </w:r>
      <w:r w:rsidRPr="64652048">
        <w:t xml:space="preserve"> use</w:t>
      </w:r>
      <w:r w:rsidR="00CE385F" w:rsidRPr="64652048">
        <w:t>s</w:t>
      </w:r>
      <w:r w:rsidRPr="64652048">
        <w:t xml:space="preserve"> </w:t>
      </w:r>
      <w:r w:rsidR="00D016A3" w:rsidRPr="64652048">
        <w:t>‘</w:t>
      </w:r>
      <w:r w:rsidR="00A507A5" w:rsidRPr="64652048">
        <w:t>Deaf</w:t>
      </w:r>
      <w:r w:rsidR="00D016A3" w:rsidRPr="64652048">
        <w:t>’</w:t>
      </w:r>
      <w:r w:rsidR="00A507A5" w:rsidRPr="64652048">
        <w:t xml:space="preserve"> to </w:t>
      </w:r>
      <w:r w:rsidR="00AC2E4A" w:rsidRPr="64652048">
        <w:t>refer to Deaf and hard of hearing people</w:t>
      </w:r>
      <w:r w:rsidRPr="64652048">
        <w:t xml:space="preserve">, </w:t>
      </w:r>
      <w:r w:rsidR="00D016A3" w:rsidRPr="64652048">
        <w:t xml:space="preserve">while ‘deaf’ will </w:t>
      </w:r>
      <w:r w:rsidRPr="64652048">
        <w:t>normally</w:t>
      </w:r>
      <w:r w:rsidR="00D016A3" w:rsidRPr="64652048">
        <w:t xml:space="preserve"> be used to refer to </w:t>
      </w:r>
      <w:r w:rsidRPr="64652048">
        <w:t>deaf and hard of hearing children, who are still on their identity journey</w:t>
      </w:r>
      <w:r w:rsidR="00AC2E4A" w:rsidRPr="64652048">
        <w:t>.</w:t>
      </w:r>
    </w:p>
    <w:p w14:paraId="4E5DE343" w14:textId="326B992D" w:rsidR="00482A07" w:rsidRPr="002708BB" w:rsidRDefault="00482A07" w:rsidP="003D06E1">
      <w:pPr>
        <w:pStyle w:val="Heading3"/>
      </w:pPr>
      <w:r w:rsidRPr="002708BB">
        <w:t>Deaf identi</w:t>
      </w:r>
      <w:r w:rsidR="00CC6D47" w:rsidRPr="002708BB">
        <w:t>t</w:t>
      </w:r>
      <w:r w:rsidRPr="002708BB">
        <w:t>ies</w:t>
      </w:r>
      <w:r w:rsidR="00EE3E7C" w:rsidRPr="002708BB">
        <w:t xml:space="preserve"> </w:t>
      </w:r>
      <w:r w:rsidR="00C92D59" w:rsidRPr="002708BB">
        <w:t>and intersectionality</w:t>
      </w:r>
    </w:p>
    <w:p w14:paraId="7AB4B212" w14:textId="23F5A5AC" w:rsidR="00C004DF" w:rsidRPr="002708BB" w:rsidRDefault="00B4790E" w:rsidP="006B05B4">
      <w:r w:rsidRPr="002708BB">
        <w:t xml:space="preserve">The Deaf community is diverse </w:t>
      </w:r>
      <w:r w:rsidR="004D42B7" w:rsidRPr="002708BB">
        <w:t xml:space="preserve">including </w:t>
      </w:r>
      <w:r w:rsidR="00482A07" w:rsidRPr="002708BB">
        <w:t>Māori (Turi</w:t>
      </w:r>
      <w:r w:rsidR="002708BB">
        <w:t xml:space="preserve"> </w:t>
      </w:r>
      <w:r w:rsidR="00482A07" w:rsidRPr="002708BB">
        <w:t xml:space="preserve">Māori), </w:t>
      </w:r>
      <w:r w:rsidR="00D933B3" w:rsidRPr="002708BB">
        <w:t xml:space="preserve">Pacific </w:t>
      </w:r>
      <w:r w:rsidR="00301DAE" w:rsidRPr="002708BB">
        <w:t>p</w:t>
      </w:r>
      <w:r w:rsidR="00D933B3" w:rsidRPr="002708BB">
        <w:t>eople</w:t>
      </w:r>
      <w:r w:rsidR="00482A07" w:rsidRPr="002708BB">
        <w:t xml:space="preserve">, </w:t>
      </w:r>
      <w:r w:rsidR="00DD65B1" w:rsidRPr="002708BB">
        <w:t xml:space="preserve">ethnic communities, </w:t>
      </w:r>
      <w:r w:rsidR="00301DAE" w:rsidRPr="002708BB">
        <w:t>r</w:t>
      </w:r>
      <w:r w:rsidR="00482A07" w:rsidRPr="002708BB">
        <w:t xml:space="preserve">ainbow communities, </w:t>
      </w:r>
      <w:r w:rsidR="004D42B7" w:rsidRPr="002708BB">
        <w:t xml:space="preserve">and </w:t>
      </w:r>
      <w:r w:rsidR="00FD3ACE" w:rsidRPr="002708BB">
        <w:t>Deaf</w:t>
      </w:r>
      <w:r w:rsidR="00DA4A2F" w:rsidRPr="002708BB">
        <w:t xml:space="preserve"> </w:t>
      </w:r>
      <w:r w:rsidR="00FD3ACE" w:rsidRPr="002708BB">
        <w:t xml:space="preserve">Plus / </w:t>
      </w:r>
      <w:r w:rsidR="006B186C" w:rsidRPr="002708BB">
        <w:t>Deaf+</w:t>
      </w:r>
      <w:r w:rsidR="00FD3ACE" w:rsidRPr="002708BB">
        <w:t xml:space="preserve"> people (Deaf</w:t>
      </w:r>
      <w:r w:rsidR="002708BB">
        <w:t xml:space="preserve"> </w:t>
      </w:r>
      <w:r w:rsidR="00FD3ACE" w:rsidRPr="002708BB">
        <w:t xml:space="preserve">people with additional </w:t>
      </w:r>
      <w:r w:rsidR="00486778" w:rsidRPr="002708BB">
        <w:t>disabilities)</w:t>
      </w:r>
      <w:r w:rsidR="00FE3619" w:rsidRPr="002708BB">
        <w:t xml:space="preserve">. </w:t>
      </w:r>
      <w:r w:rsidR="00C004DF" w:rsidRPr="002708BB">
        <w:t xml:space="preserve">Recognising </w:t>
      </w:r>
      <w:r w:rsidR="00473548" w:rsidRPr="002708BB">
        <w:t>diverse</w:t>
      </w:r>
      <w:r w:rsidR="00C004DF" w:rsidRPr="002708BB">
        <w:t xml:space="preserve"> identi</w:t>
      </w:r>
      <w:r w:rsidR="00CE7815" w:rsidRPr="002708BB">
        <w:t>ti</w:t>
      </w:r>
      <w:r w:rsidR="00C004DF" w:rsidRPr="002708BB">
        <w:t xml:space="preserve">es and </w:t>
      </w:r>
      <w:r w:rsidR="00646917" w:rsidRPr="002708BB">
        <w:t xml:space="preserve">the </w:t>
      </w:r>
      <w:r w:rsidR="00C004DF" w:rsidRPr="002708BB">
        <w:t>intersectionality help</w:t>
      </w:r>
      <w:r w:rsidR="00CE7815" w:rsidRPr="002708BB">
        <w:t>s to understand</w:t>
      </w:r>
      <w:r w:rsidR="00C004DF" w:rsidRPr="002708BB">
        <w:t xml:space="preserve"> </w:t>
      </w:r>
      <w:r w:rsidR="000E4804" w:rsidRPr="002708BB">
        <w:t>differen</w:t>
      </w:r>
      <w:r w:rsidR="00CE7815" w:rsidRPr="002708BB">
        <w:t>t experiences and barriers</w:t>
      </w:r>
      <w:r w:rsidR="00D3245D" w:rsidRPr="002708BB">
        <w:t xml:space="preserve"> </w:t>
      </w:r>
      <w:r w:rsidR="000E4804" w:rsidRPr="002708BB">
        <w:t xml:space="preserve">Deaf people </w:t>
      </w:r>
      <w:r w:rsidR="00DD1C4F" w:rsidRPr="002708BB">
        <w:t xml:space="preserve">have when </w:t>
      </w:r>
      <w:r w:rsidR="009465B9" w:rsidRPr="002708BB">
        <w:t>accessing and using NZSL</w:t>
      </w:r>
      <w:r w:rsidR="000E4804" w:rsidRPr="002708BB">
        <w:t>.</w:t>
      </w:r>
    </w:p>
    <w:p w14:paraId="4CDA0DC3" w14:textId="4C237633" w:rsidR="00EC7227" w:rsidRPr="00DE6778" w:rsidRDefault="58A7CC65" w:rsidP="006B05B4">
      <w:r w:rsidRPr="00DE6778">
        <w:lastRenderedPageBreak/>
        <w:t>Technologies such as cochlear implants and / or hearing aids are useful tools in accessing environmental sounds. People with cochlear implants may want to develop fluency in NZSL and their Deaf identity. Involvement in the Deaf world will be important to them.</w:t>
      </w:r>
    </w:p>
    <w:p w14:paraId="0C6B5252" w14:textId="6AC27F52" w:rsidR="00482A07" w:rsidRPr="00C12BE4" w:rsidRDefault="00482A07" w:rsidP="003D06E1">
      <w:pPr>
        <w:pStyle w:val="Heading3"/>
      </w:pPr>
      <w:r w:rsidRPr="00C12BE4">
        <w:t xml:space="preserve">Turi Māori </w:t>
      </w:r>
      <w:r w:rsidR="00EF2FD6" w:rsidRPr="00C12BE4">
        <w:t xml:space="preserve">navigate through </w:t>
      </w:r>
      <w:r w:rsidRPr="00C12BE4">
        <w:t>both the Māori</w:t>
      </w:r>
      <w:r w:rsidR="36FD863C" w:rsidRPr="00C12BE4">
        <w:t xml:space="preserve"> and Deaf</w:t>
      </w:r>
      <w:r w:rsidRPr="00C12BE4">
        <w:t xml:space="preserve"> worlds</w:t>
      </w:r>
    </w:p>
    <w:p w14:paraId="0C41BCEE" w14:textId="0A53BEBC" w:rsidR="00482A07" w:rsidRPr="00C12BE4" w:rsidRDefault="00482A07" w:rsidP="00C12BE4">
      <w:r w:rsidRPr="00C12BE4">
        <w:t xml:space="preserve">The </w:t>
      </w:r>
      <w:r w:rsidR="008D6A42" w:rsidRPr="00C12BE4">
        <w:t xml:space="preserve">NZSL </w:t>
      </w:r>
      <w:r w:rsidRPr="00C12BE4">
        <w:t xml:space="preserve">Board </w:t>
      </w:r>
      <w:r w:rsidR="008D6A42" w:rsidRPr="00C12BE4">
        <w:t xml:space="preserve">(the Board) </w:t>
      </w:r>
      <w:r w:rsidRPr="00C12BE4">
        <w:t xml:space="preserve">acknowledges Turi Māori as </w:t>
      </w:r>
      <w:r w:rsidR="132CCBD1" w:rsidRPr="00C12BE4">
        <w:t>t</w:t>
      </w:r>
      <w:r w:rsidR="6F4B9E9B" w:rsidRPr="00C12BE4">
        <w:t>ā</w:t>
      </w:r>
      <w:r w:rsidR="132CCBD1" w:rsidRPr="00C12BE4">
        <w:t>ngata</w:t>
      </w:r>
      <w:r w:rsidRPr="00C12BE4">
        <w:t xml:space="preserve"> whenua of New Zealand. Turi</w:t>
      </w:r>
      <w:r w:rsidR="00A7048E" w:rsidRPr="00C12BE4">
        <w:t> </w:t>
      </w:r>
      <w:r w:rsidRPr="00C12BE4">
        <w:t>Māori identify as</w:t>
      </w:r>
      <w:r w:rsidR="30017053" w:rsidRPr="00C12BE4">
        <w:t xml:space="preserve"> Māori and as</w:t>
      </w:r>
      <w:r w:rsidRPr="00C12BE4">
        <w:t xml:space="preserve"> members of the Deaf community. This means </w:t>
      </w:r>
      <w:r w:rsidR="004450EC" w:rsidRPr="00C12BE4">
        <w:t xml:space="preserve">Turi Māori </w:t>
      </w:r>
      <w:r w:rsidRPr="00C12BE4">
        <w:t>have a dual identity – both as Māori and as Deaf. For Turi</w:t>
      </w:r>
      <w:r w:rsidR="00C05DFD" w:rsidRPr="00C12BE4">
        <w:t> </w:t>
      </w:r>
      <w:r w:rsidRPr="00C12BE4">
        <w:t xml:space="preserve">Māori, it is important to be able to </w:t>
      </w:r>
      <w:r w:rsidR="008512C8" w:rsidRPr="00C12BE4">
        <w:t xml:space="preserve">navigate in the </w:t>
      </w:r>
      <w:r w:rsidRPr="00C12BE4">
        <w:t xml:space="preserve">worlds of both identities. </w:t>
      </w:r>
    </w:p>
    <w:p w14:paraId="0797C508" w14:textId="7AFBBFD6" w:rsidR="00C27F81" w:rsidRPr="00C12BE4" w:rsidRDefault="00482A07" w:rsidP="00C12BE4">
      <w:r w:rsidRPr="00C12BE4">
        <w:t xml:space="preserve">Turi Māori face barriers accessing te ao Māori. </w:t>
      </w:r>
      <w:r w:rsidR="006775F0" w:rsidRPr="00C12BE4">
        <w:t xml:space="preserve">NZSL does not always reflect </w:t>
      </w:r>
      <w:r w:rsidR="0FAA11EB" w:rsidRPr="00C12BE4">
        <w:t xml:space="preserve">Māori concepts, </w:t>
      </w:r>
      <w:r w:rsidR="00CD1393" w:rsidRPr="00C12BE4">
        <w:t xml:space="preserve">and </w:t>
      </w:r>
      <w:r w:rsidR="006775F0" w:rsidRPr="00C12BE4">
        <w:t xml:space="preserve">there is a low number of </w:t>
      </w:r>
      <w:r w:rsidR="0FAA11EB" w:rsidRPr="00C12BE4">
        <w:t xml:space="preserve">NZSL interpreters </w:t>
      </w:r>
      <w:r w:rsidR="00CD1393" w:rsidRPr="00C12BE4">
        <w:t>who can confidently interpret in te reo Māori setting</w:t>
      </w:r>
      <w:r w:rsidR="0FAA11EB" w:rsidRPr="00C12BE4">
        <w:t xml:space="preserve">. </w:t>
      </w:r>
    </w:p>
    <w:p w14:paraId="14801095" w14:textId="3C65C231" w:rsidR="00E71AAD" w:rsidRDefault="00482A07" w:rsidP="006B05B4">
      <w:pPr>
        <w:rPr>
          <w:rFonts w:eastAsiaTheme="majorEastAsia" w:cstheme="majorBidi"/>
        </w:rPr>
      </w:pPr>
      <w:r w:rsidRPr="00C12BE4">
        <w:t>The Board recognises the Crown has obligations under the Treaty of Waitangi / Te Tiri</w:t>
      </w:r>
      <w:r w:rsidR="00243A1C" w:rsidRPr="00C12BE4">
        <w:t>t</w:t>
      </w:r>
      <w:r w:rsidRPr="00C12BE4">
        <w:t>i o</w:t>
      </w:r>
      <w:r>
        <w:rPr>
          <w:rStyle w:val="ui-provider"/>
          <w:rFonts w:ascii="Verdana" w:hAnsi="Verdana"/>
        </w:rPr>
        <w:t xml:space="preserve"> </w:t>
      </w:r>
      <w:r w:rsidRPr="00C12BE4">
        <w:t>Waitangi to actively protect the interests of Māori, which includes the interests of Turi Māori.</w:t>
      </w:r>
      <w:bookmarkStart w:id="67" w:name="_Toc201842362"/>
      <w:r w:rsidR="00E71AAD">
        <w:br w:type="page"/>
      </w:r>
    </w:p>
    <w:p w14:paraId="11394947" w14:textId="0EC0C631" w:rsidR="00231C49" w:rsidRPr="00E6249E" w:rsidRDefault="00C53CA8" w:rsidP="000621F5">
      <w:pPr>
        <w:pStyle w:val="Heading2"/>
      </w:pPr>
      <w:bookmarkStart w:id="68" w:name="_Toc213840275"/>
      <w:r w:rsidRPr="00E6249E">
        <w:lastRenderedPageBreak/>
        <w:t>Outcomes for D</w:t>
      </w:r>
      <w:r w:rsidR="00231C49" w:rsidRPr="00E6249E">
        <w:t>eaf people</w:t>
      </w:r>
      <w:r w:rsidR="00B85C31" w:rsidRPr="00E6249E">
        <w:t xml:space="preserve"> in New Zealand</w:t>
      </w:r>
      <w:bookmarkEnd w:id="67"/>
      <w:bookmarkEnd w:id="68"/>
    </w:p>
    <w:p w14:paraId="0FC4D9E4" w14:textId="256717FF" w:rsidR="00B91998" w:rsidRDefault="00D83385" w:rsidP="006B05B4">
      <w:r w:rsidRPr="00B85389">
        <w:t xml:space="preserve">The first three years of a child’s life are key for language learning. </w:t>
      </w:r>
      <w:r w:rsidR="00BB3DDD">
        <w:t>Deaf c</w:t>
      </w:r>
      <w:r w:rsidRPr="00B85389">
        <w:t xml:space="preserve">hildren (0–5 years) may receive support through </w:t>
      </w:r>
      <w:r w:rsidR="00830469" w:rsidRPr="00B85389">
        <w:t xml:space="preserve">an early </w:t>
      </w:r>
      <w:r w:rsidR="00A07D2E" w:rsidRPr="00B85389">
        <w:t xml:space="preserve">years </w:t>
      </w:r>
      <w:r w:rsidR="00830469" w:rsidRPr="00B85389">
        <w:t xml:space="preserve">NZSL </w:t>
      </w:r>
      <w:r w:rsidR="00A07D2E" w:rsidRPr="00B85389">
        <w:t>acquisition programme</w:t>
      </w:r>
      <w:r w:rsidR="00BB3DDD">
        <w:t>.</w:t>
      </w:r>
      <w:r w:rsidR="00A07D2E" w:rsidRPr="00B85389">
        <w:t xml:space="preserve"> </w:t>
      </w:r>
      <w:r w:rsidRPr="00B85389">
        <w:t xml:space="preserve">However, not all </w:t>
      </w:r>
      <w:r w:rsidR="009F6486">
        <w:t xml:space="preserve">deaf </w:t>
      </w:r>
      <w:r w:rsidRPr="00B85389">
        <w:t xml:space="preserve">children will receive early support or exposure </w:t>
      </w:r>
      <w:r w:rsidRPr="00A6521B">
        <w:t>to NZSL.</w:t>
      </w:r>
      <w:r w:rsidR="007C1CD5" w:rsidRPr="00A6521B">
        <w:t xml:space="preserve"> </w:t>
      </w:r>
      <w:r w:rsidR="003555BD">
        <w:t xml:space="preserve">The lack of </w:t>
      </w:r>
      <w:r w:rsidR="00C01991">
        <w:t>access to quality education</w:t>
      </w:r>
      <w:r w:rsidR="003555BD">
        <w:t xml:space="preserve"> at an early age, and the resulting social isolation </w:t>
      </w:r>
      <w:r w:rsidR="00C01991">
        <w:t xml:space="preserve">negatively impacts </w:t>
      </w:r>
      <w:r w:rsidR="003555BD">
        <w:t xml:space="preserve">on </w:t>
      </w:r>
      <w:r w:rsidR="00C01991">
        <w:t>the outcomes of deaf children</w:t>
      </w:r>
      <w:r w:rsidR="00483DC2">
        <w:t xml:space="preserve"> and results in language deprivation</w:t>
      </w:r>
      <w:r w:rsidR="003555BD">
        <w:t xml:space="preserve">. </w:t>
      </w:r>
      <w:r w:rsidR="00511F5B" w:rsidRPr="00A6521B">
        <w:t>International</w:t>
      </w:r>
      <w:r w:rsidRPr="00A6521B">
        <w:t xml:space="preserve"> research indicates </w:t>
      </w:r>
      <w:r w:rsidR="003555BD">
        <w:t xml:space="preserve">that </w:t>
      </w:r>
      <w:r w:rsidR="00483DC2">
        <w:t xml:space="preserve">language deprivation </w:t>
      </w:r>
      <w:r w:rsidR="00286514">
        <w:t xml:space="preserve">can </w:t>
      </w:r>
      <w:r w:rsidR="005D65AD" w:rsidRPr="00A6521B">
        <w:t xml:space="preserve">cause </w:t>
      </w:r>
      <w:r w:rsidR="00AC4117" w:rsidRPr="00A6521B">
        <w:t xml:space="preserve">significant long-term </w:t>
      </w:r>
      <w:r w:rsidRPr="00A6521B">
        <w:t xml:space="preserve">harms to </w:t>
      </w:r>
      <w:r w:rsidR="005A78C8" w:rsidRPr="00A6521B">
        <w:t xml:space="preserve">deaf </w:t>
      </w:r>
      <w:r w:rsidR="00AC4117" w:rsidRPr="00A6521B">
        <w:t xml:space="preserve">children, including </w:t>
      </w:r>
      <w:r w:rsidRPr="00A6521B">
        <w:t>poor</w:t>
      </w:r>
      <w:r w:rsidR="00AC4117" w:rsidRPr="00A6521B">
        <w:t>er health</w:t>
      </w:r>
      <w:r w:rsidR="00973A7B" w:rsidRPr="00A6521B">
        <w:t>,</w:t>
      </w:r>
      <w:r w:rsidR="00AC4117" w:rsidRPr="00A6521B">
        <w:t xml:space="preserve"> </w:t>
      </w:r>
      <w:r w:rsidRPr="00A6521B">
        <w:t xml:space="preserve">mental health, and </w:t>
      </w:r>
      <w:r w:rsidR="00A95C48" w:rsidRPr="00A6521B">
        <w:t xml:space="preserve">overall </w:t>
      </w:r>
      <w:r w:rsidRPr="00A6521B">
        <w:t>life outcomes.</w:t>
      </w:r>
      <w:r w:rsidR="00872553" w:rsidRPr="007F0390">
        <w:rPr>
          <w:rStyle w:val="FootnoteReference"/>
          <w:rFonts w:ascii="Arial" w:hAnsi="Arial"/>
          <w:sz w:val="36"/>
          <w:szCs w:val="36"/>
        </w:rPr>
        <w:footnoteReference w:id="3"/>
      </w:r>
      <w:r w:rsidR="002C3A71">
        <w:t xml:space="preserve"> </w:t>
      </w:r>
    </w:p>
    <w:p w14:paraId="33BCED38" w14:textId="13921D3D" w:rsidR="00B86040" w:rsidRDefault="002519B2" w:rsidP="006B05B4">
      <w:r>
        <w:lastRenderedPageBreak/>
        <w:t>D</w:t>
      </w:r>
      <w:r w:rsidR="004029BC">
        <w:t xml:space="preserve">eaf students </w:t>
      </w:r>
      <w:r w:rsidR="00C41C11">
        <w:t xml:space="preserve">in New Zealand achieve </w:t>
      </w:r>
      <w:r w:rsidR="000552E1">
        <w:t xml:space="preserve">NCEA Level 2 at a lower </w:t>
      </w:r>
      <w:r w:rsidR="00A13915">
        <w:t>rate than the New Zealand average</w:t>
      </w:r>
      <w:r w:rsidR="00260761">
        <w:t>.</w:t>
      </w:r>
      <w:r w:rsidR="008B58A9" w:rsidRPr="008B58A9">
        <w:rPr>
          <w:rStyle w:val="FootnoteReference"/>
          <w:rFonts w:ascii="Arial" w:hAnsi="Arial"/>
          <w:sz w:val="36"/>
          <w:szCs w:val="36"/>
        </w:rPr>
        <w:footnoteReference w:id="4"/>
      </w:r>
      <w:r w:rsidR="00520474" w:rsidRPr="00AC6A63">
        <w:t xml:space="preserve"> </w:t>
      </w:r>
      <w:r w:rsidR="004029BC">
        <w:t>D</w:t>
      </w:r>
      <w:r w:rsidR="00B63741" w:rsidRPr="00450512">
        <w:t xml:space="preserve">eaf people </w:t>
      </w:r>
      <w:r w:rsidR="00C41C11">
        <w:t xml:space="preserve">also have </w:t>
      </w:r>
      <w:r w:rsidR="00B63741" w:rsidRPr="00450512">
        <w:t>lower rates of tertiary qualification</w:t>
      </w:r>
      <w:r w:rsidR="005227B3">
        <w:t>,</w:t>
      </w:r>
      <w:r w:rsidR="00B63741" w:rsidRPr="00450512">
        <w:t xml:space="preserve"> with Turi Māori having lower qualification rates than non-Māori Deaf.</w:t>
      </w:r>
      <w:r w:rsidR="001D35F9">
        <w:t xml:space="preserve"> </w:t>
      </w:r>
    </w:p>
    <w:p w14:paraId="4CA6D541" w14:textId="6129C491" w:rsidR="00B63741" w:rsidRDefault="002519B2" w:rsidP="006B05B4">
      <w:r w:rsidRPr="64652048">
        <w:t xml:space="preserve">Overall, the available </w:t>
      </w:r>
      <w:r w:rsidR="00D55721" w:rsidRPr="64652048">
        <w:t xml:space="preserve">research indicates Deaf </w:t>
      </w:r>
      <w:r w:rsidR="003502F7" w:rsidRPr="64652048">
        <w:t xml:space="preserve">people </w:t>
      </w:r>
      <w:r w:rsidR="00D55721" w:rsidRPr="64652048">
        <w:t xml:space="preserve">have </w:t>
      </w:r>
      <w:r w:rsidR="00EF1C2A">
        <w:t xml:space="preserve">poorer </w:t>
      </w:r>
      <w:r w:rsidR="00D55721" w:rsidRPr="64652048">
        <w:t xml:space="preserve">life outcomes than </w:t>
      </w:r>
      <w:r w:rsidR="00CD5862" w:rsidRPr="64652048">
        <w:t>non-Deaf</w:t>
      </w:r>
      <w:r w:rsidR="00D55721" w:rsidRPr="64652048">
        <w:t xml:space="preserve"> people</w:t>
      </w:r>
      <w:r w:rsidR="009F1DC5" w:rsidRPr="64652048">
        <w:t>.</w:t>
      </w:r>
      <w:r w:rsidR="00B63741" w:rsidRPr="64652048">
        <w:t xml:space="preserve"> Turi Māori are likely to have </w:t>
      </w:r>
      <w:r w:rsidR="00843D7D">
        <w:t xml:space="preserve">poorer </w:t>
      </w:r>
      <w:r w:rsidR="00B63741" w:rsidRPr="64652048">
        <w:t xml:space="preserve">outcomes than other Deaf people. Turi Māori tend to have lower levels of educational achievement, lower incomes, </w:t>
      </w:r>
      <w:r w:rsidR="00584A9A" w:rsidRPr="64652048">
        <w:t xml:space="preserve">poorer health and </w:t>
      </w:r>
      <w:r w:rsidR="00140D6E" w:rsidRPr="64652048">
        <w:t>mental</w:t>
      </w:r>
      <w:r w:rsidR="00584A9A" w:rsidRPr="64652048">
        <w:t xml:space="preserve"> health outcomes, with</w:t>
      </w:r>
      <w:r w:rsidR="00B63741" w:rsidRPr="64652048">
        <w:t xml:space="preserve"> higher rates of welfare </w:t>
      </w:r>
      <w:r w:rsidR="00584A9A" w:rsidRPr="64652048">
        <w:t>and</w:t>
      </w:r>
      <w:r w:rsidR="00B63741" w:rsidRPr="64652048">
        <w:t xml:space="preserve"> social housing</w:t>
      </w:r>
      <w:r w:rsidR="00584A9A" w:rsidRPr="64652048">
        <w:t xml:space="preserve"> support.</w:t>
      </w:r>
      <w:r w:rsidR="005C1B41" w:rsidRPr="00AC6A63">
        <w:rPr>
          <w:rStyle w:val="FootnoteReference"/>
          <w:rFonts w:ascii="Arial" w:hAnsi="Arial"/>
          <w:sz w:val="36"/>
          <w:szCs w:val="36"/>
        </w:rPr>
        <w:t xml:space="preserve"> </w:t>
      </w:r>
      <w:r w:rsidR="005C1B41" w:rsidRPr="00AC6A63">
        <w:rPr>
          <w:rStyle w:val="FootnoteReference"/>
          <w:rFonts w:ascii="Arial" w:hAnsi="Arial"/>
          <w:sz w:val="36"/>
          <w:szCs w:val="36"/>
        </w:rPr>
        <w:footnoteReference w:id="5"/>
      </w:r>
    </w:p>
    <w:p w14:paraId="4CA8FCA8" w14:textId="5F39B55B" w:rsidR="00882D6F" w:rsidRPr="00773DB3" w:rsidRDefault="00B4653B" w:rsidP="00F52C8F">
      <w:pPr>
        <w:spacing w:after="160" w:line="259" w:lineRule="auto"/>
      </w:pPr>
      <w:r>
        <w:br w:type="page"/>
      </w:r>
      <w:bookmarkStart w:id="69" w:name="_Toc201842363"/>
      <w:r w:rsidR="00882D6F" w:rsidRPr="00773DB3">
        <w:lastRenderedPageBreak/>
        <w:t>The Royal Commission of Inquiry into Abuse in Care</w:t>
      </w:r>
    </w:p>
    <w:p w14:paraId="09F19B44" w14:textId="32AC53C0" w:rsidR="00882D6F" w:rsidRPr="00450512" w:rsidRDefault="00882D6F" w:rsidP="006B05B4">
      <w:r w:rsidRPr="00450512">
        <w:t>Deaf people suffered significant abuse – physically, mentally, sexually, racially, and culturally (including the denial and lack of access to te ao Māori, and te reo</w:t>
      </w:r>
      <w:r>
        <w:t xml:space="preserve"> </w:t>
      </w:r>
      <w:r w:rsidRPr="00450512">
        <w:t xml:space="preserve">Māori) – in institutions and places that should have been caring for them, </w:t>
      </w:r>
      <w:r>
        <w:t>including D</w:t>
      </w:r>
      <w:r w:rsidRPr="00450512">
        <w:t>eaf institutions, and schools.</w:t>
      </w:r>
      <w:r w:rsidRPr="003C194D">
        <w:rPr>
          <w:rStyle w:val="FootnoteReference"/>
          <w:rFonts w:ascii="Arial" w:hAnsi="Arial"/>
          <w:sz w:val="36"/>
          <w:szCs w:val="36"/>
        </w:rPr>
        <w:footnoteReference w:id="6"/>
      </w:r>
      <w:r w:rsidRPr="003C194D">
        <w:t xml:space="preserve"> </w:t>
      </w:r>
    </w:p>
    <w:p w14:paraId="14DE3834" w14:textId="228CCB7A" w:rsidR="001C1835" w:rsidRDefault="00882D6F" w:rsidP="006B05B4">
      <w:r>
        <w:t>D</w:t>
      </w:r>
      <w:r w:rsidRPr="1088B5AC">
        <w:t xml:space="preserve">eaf children / tamariki were denied the right to use and learn NZSL and were punished </w:t>
      </w:r>
      <w:r>
        <w:t xml:space="preserve">for </w:t>
      </w:r>
      <w:r w:rsidR="00D11B6F">
        <w:t>doing so</w:t>
      </w:r>
      <w:r w:rsidRPr="1088B5AC">
        <w:t xml:space="preserve">. This resulted in generations of </w:t>
      </w:r>
      <w:r>
        <w:t>D</w:t>
      </w:r>
      <w:r w:rsidRPr="1088B5AC">
        <w:t>eaf people in New</w:t>
      </w:r>
      <w:r w:rsidR="00EE0237">
        <w:t xml:space="preserve"> </w:t>
      </w:r>
      <w:r w:rsidRPr="1088B5AC">
        <w:t xml:space="preserve">Zealand who have suffered significant and lifelong negative outcomes </w:t>
      </w:r>
      <w:r w:rsidR="00530A6A">
        <w:t xml:space="preserve">due to </w:t>
      </w:r>
      <w:r w:rsidR="003976A7">
        <w:t xml:space="preserve">not </w:t>
      </w:r>
      <w:r w:rsidR="007D7914">
        <w:t xml:space="preserve">being </w:t>
      </w:r>
      <w:r w:rsidR="00530A6A">
        <w:t xml:space="preserve">allowed </w:t>
      </w:r>
      <w:r w:rsidR="007D7914">
        <w:t>to learn NZSL</w:t>
      </w:r>
      <w:r w:rsidRPr="1088B5AC">
        <w:t>.</w:t>
      </w:r>
      <w:r w:rsidR="005142FD">
        <w:t xml:space="preserve"> It also had</w:t>
      </w:r>
      <w:r w:rsidR="00D33CAB">
        <w:t>,</w:t>
      </w:r>
      <w:r w:rsidR="005142FD">
        <w:t xml:space="preserve"> and continues to have</w:t>
      </w:r>
      <w:r w:rsidR="00D33CAB">
        <w:t>,</w:t>
      </w:r>
      <w:r w:rsidR="005142FD">
        <w:t xml:space="preserve"> impacts for </w:t>
      </w:r>
      <w:r w:rsidR="00EF614F">
        <w:t xml:space="preserve">their family members, including </w:t>
      </w:r>
      <w:r w:rsidR="00A74A7E">
        <w:t>parents, siblings, partners, and children.</w:t>
      </w:r>
    </w:p>
    <w:p w14:paraId="16AB7012" w14:textId="77777777" w:rsidR="001C1835" w:rsidRDefault="001C1835">
      <w:pPr>
        <w:spacing w:after="160" w:line="259" w:lineRule="auto"/>
      </w:pPr>
      <w:r>
        <w:br w:type="page"/>
      </w:r>
    </w:p>
    <w:p w14:paraId="7B9762D8" w14:textId="2185C0C6" w:rsidR="00B4790E" w:rsidRPr="00E673F6" w:rsidRDefault="00527C09" w:rsidP="000621F5">
      <w:pPr>
        <w:pStyle w:val="Heading2"/>
      </w:pPr>
      <w:bookmarkStart w:id="70" w:name="_Toc213840276"/>
      <w:r w:rsidRPr="00E673F6">
        <w:lastRenderedPageBreak/>
        <w:t xml:space="preserve">NZSL is also </w:t>
      </w:r>
      <w:r w:rsidR="001220C6" w:rsidRPr="00E673F6">
        <w:t xml:space="preserve">used by </w:t>
      </w:r>
      <w:r w:rsidR="009D4C5B" w:rsidRPr="00E673F6">
        <w:t xml:space="preserve">other </w:t>
      </w:r>
      <w:r w:rsidR="00F86D9A" w:rsidRPr="00E673F6">
        <w:t xml:space="preserve">people </w:t>
      </w:r>
      <w:r w:rsidR="00990EA9" w:rsidRPr="00E673F6">
        <w:t>in New Zealand</w:t>
      </w:r>
      <w:bookmarkEnd w:id="69"/>
      <w:bookmarkEnd w:id="70"/>
    </w:p>
    <w:p w14:paraId="4C0C4895" w14:textId="7A30DA28" w:rsidR="009D4C5B" w:rsidRPr="001C1835" w:rsidRDefault="009D4C5B" w:rsidP="00787D26">
      <w:pPr>
        <w:spacing w:after="80"/>
      </w:pPr>
      <w:r w:rsidRPr="001C1835">
        <w:t xml:space="preserve">In addition to the Deaf community, other people also use NZSL to </w:t>
      </w:r>
      <w:r w:rsidR="002722F2" w:rsidRPr="001C1835">
        <w:t>communicate. These include:</w:t>
      </w:r>
    </w:p>
    <w:p w14:paraId="2F53FF0A" w14:textId="108585DF" w:rsidR="00257E65" w:rsidRPr="001C1835" w:rsidRDefault="009D1FA9" w:rsidP="00787D26">
      <w:pPr>
        <w:pStyle w:val="ListParagraph"/>
        <w:numPr>
          <w:ilvl w:val="0"/>
          <w:numId w:val="26"/>
        </w:numPr>
        <w:spacing w:after="200"/>
        <w:ind w:left="357" w:hanging="357"/>
        <w:contextualSpacing w:val="0"/>
      </w:pPr>
      <w:r w:rsidRPr="00435927">
        <w:rPr>
          <w:b/>
          <w:bCs/>
        </w:rPr>
        <w:t>t</w:t>
      </w:r>
      <w:r w:rsidR="002722F2" w:rsidRPr="00435927">
        <w:rPr>
          <w:b/>
          <w:bCs/>
        </w:rPr>
        <w:t>he deafblind community:</w:t>
      </w:r>
      <w:r w:rsidR="002722F2" w:rsidRPr="64652048">
        <w:t xml:space="preserve"> </w:t>
      </w:r>
      <w:r w:rsidR="00257E65" w:rsidRPr="00435927">
        <w:t xml:space="preserve">Many deafblind people use </w:t>
      </w:r>
      <w:r w:rsidR="005C04A8" w:rsidRPr="00435927">
        <w:t>NZSL</w:t>
      </w:r>
      <w:r w:rsidR="00251AA3" w:rsidRPr="00435927">
        <w:t xml:space="preserve"> </w:t>
      </w:r>
      <w:r w:rsidR="00C43D75" w:rsidRPr="00435927">
        <w:t>or tactile signing</w:t>
      </w:r>
      <w:r w:rsidR="00856489" w:rsidRPr="00435927">
        <w:t xml:space="preserve"> to communicate</w:t>
      </w:r>
      <w:r w:rsidR="00C43D75" w:rsidRPr="00435927">
        <w:t>. This can include fingerspelling</w:t>
      </w:r>
      <w:r w:rsidR="00856489" w:rsidRPr="00435927">
        <w:t xml:space="preserve"> (using NZSL to spell </w:t>
      </w:r>
      <w:r w:rsidR="00C43D75" w:rsidRPr="00435927">
        <w:t>words directly onto the palm</w:t>
      </w:r>
      <w:r w:rsidR="00856489" w:rsidRPr="00435927">
        <w:t xml:space="preserve"> of a hand)</w:t>
      </w:r>
      <w:r w:rsidR="00C43D75" w:rsidRPr="00435927">
        <w:t xml:space="preserve">, </w:t>
      </w:r>
      <w:r w:rsidR="00856489" w:rsidRPr="00435927">
        <w:t xml:space="preserve">and </w:t>
      </w:r>
      <w:r w:rsidR="00853E20" w:rsidRPr="00435927">
        <w:t>hand over hand signing</w:t>
      </w:r>
      <w:r w:rsidR="00856489" w:rsidRPr="00435927">
        <w:t xml:space="preserve"> (</w:t>
      </w:r>
      <w:r w:rsidR="00853E20" w:rsidRPr="00435927">
        <w:t>where the deafblind person places hands over those of the person using NZSL, to follow what is being communicated through touch and movement</w:t>
      </w:r>
      <w:r w:rsidR="00856489" w:rsidRPr="00435927">
        <w:t>)</w:t>
      </w:r>
      <w:r w:rsidR="00C43D75" w:rsidRPr="00435927">
        <w:t>.</w:t>
      </w:r>
      <w:r w:rsidR="00BE2830" w:rsidRPr="00435927">
        <w:t xml:space="preserve"> </w:t>
      </w:r>
      <w:r w:rsidR="102D5092" w:rsidRPr="00435927">
        <w:t>Deafblind people face significant barriers when accessing services or supports including education and health, and in being able to fully participate in society.</w:t>
      </w:r>
      <w:r w:rsidR="00520474" w:rsidRPr="001C1835">
        <w:t xml:space="preserve"> </w:t>
      </w:r>
    </w:p>
    <w:p w14:paraId="04982527" w14:textId="408E571B" w:rsidR="002722F2" w:rsidRDefault="00043FA4" w:rsidP="00787D26">
      <w:pPr>
        <w:pStyle w:val="ListParagraph"/>
        <w:numPr>
          <w:ilvl w:val="0"/>
          <w:numId w:val="26"/>
        </w:numPr>
        <w:spacing w:after="200"/>
        <w:ind w:left="357" w:hanging="357"/>
        <w:contextualSpacing w:val="0"/>
      </w:pPr>
      <w:r w:rsidRPr="00435927">
        <w:rPr>
          <w:b/>
          <w:bCs/>
        </w:rPr>
        <w:t>C</w:t>
      </w:r>
      <w:r w:rsidR="4125A7BA" w:rsidRPr="00435927">
        <w:rPr>
          <w:b/>
          <w:bCs/>
        </w:rPr>
        <w:t xml:space="preserve">hild </w:t>
      </w:r>
      <w:r w:rsidR="003A27D6" w:rsidRPr="00435927">
        <w:rPr>
          <w:b/>
          <w:bCs/>
        </w:rPr>
        <w:t>o</w:t>
      </w:r>
      <w:r w:rsidR="6D6A851D" w:rsidRPr="00435927">
        <w:rPr>
          <w:b/>
          <w:bCs/>
        </w:rPr>
        <w:t xml:space="preserve">f </w:t>
      </w:r>
      <w:r w:rsidRPr="00435927">
        <w:rPr>
          <w:b/>
          <w:bCs/>
        </w:rPr>
        <w:t>D</w:t>
      </w:r>
      <w:r w:rsidR="42351FB3" w:rsidRPr="00435927">
        <w:rPr>
          <w:b/>
          <w:bCs/>
        </w:rPr>
        <w:t xml:space="preserve">eaf </w:t>
      </w:r>
      <w:r w:rsidRPr="00435927">
        <w:rPr>
          <w:b/>
          <w:bCs/>
        </w:rPr>
        <w:t>A</w:t>
      </w:r>
      <w:r w:rsidR="4DB06BA5" w:rsidRPr="00435927">
        <w:rPr>
          <w:b/>
          <w:bCs/>
        </w:rPr>
        <w:t>dult (</w:t>
      </w:r>
      <w:r w:rsidRPr="00435927">
        <w:rPr>
          <w:b/>
          <w:bCs/>
        </w:rPr>
        <w:t>CODA</w:t>
      </w:r>
      <w:r w:rsidR="4DB06BA5" w:rsidRPr="00435927">
        <w:rPr>
          <w:b/>
          <w:bCs/>
        </w:rPr>
        <w:t>)</w:t>
      </w:r>
      <w:r w:rsidR="002722F2" w:rsidRPr="00435927">
        <w:rPr>
          <w:b/>
          <w:bCs/>
        </w:rPr>
        <w:t>:</w:t>
      </w:r>
      <w:r w:rsidR="002722F2" w:rsidRPr="00435927">
        <w:rPr>
          <w:color w:val="5F497A" w:themeColor="accent4" w:themeShade="BF"/>
        </w:rPr>
        <w:t xml:space="preserve"> </w:t>
      </w:r>
      <w:r w:rsidR="002722F2" w:rsidRPr="006B743A">
        <w:t xml:space="preserve">NZSL is </w:t>
      </w:r>
      <w:r w:rsidR="002722F2">
        <w:t xml:space="preserve">the </w:t>
      </w:r>
      <w:r w:rsidR="002722F2" w:rsidRPr="006B743A">
        <w:t xml:space="preserve">first language </w:t>
      </w:r>
      <w:r w:rsidR="002722F2">
        <w:t xml:space="preserve">for some CODA, </w:t>
      </w:r>
      <w:r w:rsidR="270CFA49">
        <w:t>and</w:t>
      </w:r>
      <w:r w:rsidR="002722F2" w:rsidRPr="006B743A">
        <w:t xml:space="preserve"> Deaf culture can be an important part of </w:t>
      </w:r>
      <w:r w:rsidR="002722F2">
        <w:t>CODA</w:t>
      </w:r>
      <w:r w:rsidR="004715B1">
        <w:t xml:space="preserve"> </w:t>
      </w:r>
      <w:r w:rsidR="002722F2" w:rsidRPr="006B743A">
        <w:t xml:space="preserve">identity. </w:t>
      </w:r>
      <w:r w:rsidR="009554DD">
        <w:t>CODA and other h</w:t>
      </w:r>
      <w:r w:rsidR="004715B1" w:rsidRPr="006B743A">
        <w:t xml:space="preserve">earing family members can </w:t>
      </w:r>
      <w:r w:rsidR="00ED7178">
        <w:t xml:space="preserve">help bridge the gap </w:t>
      </w:r>
      <w:r w:rsidR="004715B1" w:rsidRPr="006B743A">
        <w:t xml:space="preserve">between </w:t>
      </w:r>
      <w:r w:rsidR="00D933B3">
        <w:t>D</w:t>
      </w:r>
      <w:r w:rsidR="004715B1" w:rsidRPr="006B743A">
        <w:t xml:space="preserve">eaf and hearing people. </w:t>
      </w:r>
      <w:r w:rsidR="00AC6D5B">
        <w:br/>
      </w:r>
      <w:r w:rsidR="00AC6D5B">
        <w:br/>
      </w:r>
      <w:r w:rsidR="004715B1" w:rsidRPr="006B743A">
        <w:t xml:space="preserve">However, </w:t>
      </w:r>
      <w:r w:rsidR="004715B1">
        <w:t xml:space="preserve">this </w:t>
      </w:r>
      <w:r w:rsidR="004715B1" w:rsidRPr="006B743A">
        <w:t xml:space="preserve">can </w:t>
      </w:r>
      <w:r w:rsidR="004715B1">
        <w:t xml:space="preserve">also </w:t>
      </w:r>
      <w:r w:rsidR="004715B1" w:rsidRPr="006B743A">
        <w:t>lead to an expectation</w:t>
      </w:r>
      <w:r w:rsidR="0CAC8ECA" w:rsidRPr="006B743A">
        <w:t xml:space="preserve"> from some people </w:t>
      </w:r>
      <w:r w:rsidR="001052F0">
        <w:t xml:space="preserve">(including family members) </w:t>
      </w:r>
      <w:r w:rsidR="0CAC8ECA" w:rsidRPr="006B743A">
        <w:t xml:space="preserve">and </w:t>
      </w:r>
      <w:r w:rsidR="001052F0">
        <w:t xml:space="preserve">service </w:t>
      </w:r>
      <w:r w:rsidR="001052F0">
        <w:lastRenderedPageBreak/>
        <w:t xml:space="preserve">providers </w:t>
      </w:r>
      <w:r w:rsidR="004715B1" w:rsidRPr="006B743A">
        <w:t xml:space="preserve">that CODA will </w:t>
      </w:r>
      <w:r w:rsidR="004715B1">
        <w:t xml:space="preserve">communicate for Deaf family </w:t>
      </w:r>
      <w:r w:rsidR="004715B1" w:rsidRPr="006B743A">
        <w:t xml:space="preserve">– </w:t>
      </w:r>
      <w:r w:rsidR="004715B1">
        <w:t xml:space="preserve">even </w:t>
      </w:r>
      <w:r w:rsidR="006A24F5">
        <w:t xml:space="preserve">when a </w:t>
      </w:r>
      <w:r w:rsidR="004715B1">
        <w:t>young child</w:t>
      </w:r>
      <w:r w:rsidR="004715B1" w:rsidRPr="004715B1">
        <w:t>.</w:t>
      </w:r>
      <w:r w:rsidR="004715B1" w:rsidRPr="000C2657">
        <w:rPr>
          <w:rStyle w:val="FootnoteReference"/>
          <w:rFonts w:ascii="Arial" w:hAnsi="Arial"/>
          <w:sz w:val="36"/>
          <w:szCs w:val="36"/>
        </w:rPr>
        <w:footnoteReference w:id="7"/>
      </w:r>
      <w:r w:rsidR="004715B1" w:rsidRPr="000C2657">
        <w:t xml:space="preserve"> </w:t>
      </w:r>
      <w:r w:rsidR="004715B1" w:rsidRPr="004715B1">
        <w:t>Using CODA in this way is not appropriate.</w:t>
      </w:r>
    </w:p>
    <w:p w14:paraId="0534A1BB" w14:textId="420AA7B4" w:rsidR="004D798C" w:rsidRPr="00787D26" w:rsidRDefault="009D1FA9" w:rsidP="00787D26">
      <w:pPr>
        <w:pStyle w:val="ListParagraph"/>
        <w:numPr>
          <w:ilvl w:val="0"/>
          <w:numId w:val="28"/>
        </w:numPr>
        <w:spacing w:after="200"/>
        <w:ind w:left="357" w:hanging="357"/>
        <w:contextualSpacing w:val="0"/>
      </w:pPr>
      <w:r w:rsidRPr="00787D26">
        <w:t>n</w:t>
      </w:r>
      <w:r w:rsidR="004715B1" w:rsidRPr="00787D26">
        <w:t xml:space="preserve">on-speaking people and people who have difficulty communicating: It is estimated that up to 10 percent of the population has some form of difficulty </w:t>
      </w:r>
      <w:r w:rsidR="00787D26" w:rsidRPr="004E7C98">
        <w:t>communicating</w:t>
      </w:r>
      <w:r w:rsidR="00787D26" w:rsidRPr="009A0452">
        <w:t>.</w:t>
      </w:r>
      <w:r w:rsidR="00787D26" w:rsidRPr="00787D26">
        <w:rPr>
          <w:rStyle w:val="FootnoteReference"/>
          <w:rFonts w:ascii="Arial" w:hAnsi="Arial"/>
          <w:sz w:val="36"/>
          <w:szCs w:val="36"/>
        </w:rPr>
        <w:footnoteReference w:id="8"/>
      </w:r>
      <w:r w:rsidR="00787D26">
        <w:t xml:space="preserve"> </w:t>
      </w:r>
      <w:r w:rsidR="007F4105" w:rsidRPr="00787D26">
        <w:t>T</w:t>
      </w:r>
      <w:r w:rsidR="009E492F" w:rsidRPr="00787D26">
        <w:t>eaching NZSL to non-speaking children ensures children learn a language during the key language learning years</w:t>
      </w:r>
      <w:r w:rsidR="007F4105" w:rsidRPr="00787D26">
        <w:t xml:space="preserve">, providing </w:t>
      </w:r>
      <w:r w:rsidR="009E492F" w:rsidRPr="00787D26">
        <w:t>a way to communicate.</w:t>
      </w:r>
    </w:p>
    <w:p w14:paraId="630E624B" w14:textId="52FB13D5" w:rsidR="00B946FD" w:rsidRPr="009E1738" w:rsidRDefault="00B946FD" w:rsidP="006B05B4">
      <w:pPr>
        <w:pStyle w:val="ListParagraph"/>
        <w:numPr>
          <w:ilvl w:val="0"/>
          <w:numId w:val="13"/>
        </w:numPr>
      </w:pPr>
      <w:r w:rsidRPr="009E1738">
        <w:br w:type="page"/>
      </w:r>
    </w:p>
    <w:p w14:paraId="4395756A" w14:textId="210F4D1F" w:rsidR="00A72CB1" w:rsidRPr="00165377" w:rsidRDefault="003F09AF" w:rsidP="00163679">
      <w:pPr>
        <w:pStyle w:val="Heading1"/>
      </w:pPr>
      <w:bookmarkStart w:id="71" w:name="_Toc213840277"/>
      <w:r w:rsidRPr="00165377">
        <w:lastRenderedPageBreak/>
        <w:t xml:space="preserve">Refreshing the NZSL </w:t>
      </w:r>
      <w:r w:rsidR="007F24F1">
        <w:t>S</w:t>
      </w:r>
      <w:r w:rsidRPr="00165377">
        <w:t>trategy</w:t>
      </w:r>
      <w:bookmarkEnd w:id="71"/>
    </w:p>
    <w:p w14:paraId="60C5906E" w14:textId="678882CF" w:rsidR="00E14B8B" w:rsidRPr="000621F5" w:rsidRDefault="00E14B8B" w:rsidP="003D06E1">
      <w:pPr>
        <w:pStyle w:val="Heading2"/>
      </w:pPr>
      <w:bookmarkStart w:id="72" w:name="_Toc213840278"/>
      <w:r w:rsidRPr="000621F5">
        <w:t xml:space="preserve">The first NZSL </w:t>
      </w:r>
      <w:r w:rsidR="00614B29" w:rsidRPr="000621F5">
        <w:t xml:space="preserve">strategy </w:t>
      </w:r>
      <w:r w:rsidRPr="000621F5">
        <w:t xml:space="preserve">responded to concerns NZSL was a language </w:t>
      </w:r>
      <w:r w:rsidR="00EE6FFC" w:rsidRPr="000621F5">
        <w:t xml:space="preserve">at </w:t>
      </w:r>
      <w:r w:rsidRPr="000621F5">
        <w:t>risk – and it is still at risk</w:t>
      </w:r>
      <w:bookmarkEnd w:id="72"/>
    </w:p>
    <w:p w14:paraId="1EBD9C3F" w14:textId="77777777" w:rsidR="003142EF" w:rsidRDefault="00E14B8B" w:rsidP="006B05B4">
      <w:r w:rsidRPr="00450512">
        <w:t xml:space="preserve">Research in 2017 indicated that while NZSL was becoming more recognised and accepted, the percentage of the </w:t>
      </w:r>
      <w:r w:rsidR="00D933B3">
        <w:t>D</w:t>
      </w:r>
      <w:r w:rsidRPr="00450512">
        <w:t>eaf population that were learning and using the language had remained the same. This put the language at risk</w:t>
      </w:r>
      <w:r w:rsidRPr="00C9514A">
        <w:t>.</w:t>
      </w:r>
      <w:r w:rsidRPr="00C9514A">
        <w:rPr>
          <w:rStyle w:val="FootnoteReference"/>
          <w:rFonts w:ascii="Arial" w:hAnsi="Arial"/>
          <w:sz w:val="36"/>
          <w:szCs w:val="36"/>
          <w:lang w:val="en-NZ"/>
        </w:rPr>
        <w:footnoteReference w:id="9"/>
      </w:r>
      <w:r w:rsidRPr="00C9514A">
        <w:t xml:space="preserve"> </w:t>
      </w:r>
    </w:p>
    <w:p w14:paraId="5BE4E8D9" w14:textId="0555DD38" w:rsidR="00B149FE" w:rsidRPr="00450512" w:rsidRDefault="00B149FE" w:rsidP="006B05B4">
      <w:r w:rsidRPr="00CE4804">
        <w:t>Evidence suggests the situation has not changed. While the number of NZSL users has increased over the 2013, 2018 and 2023 censuses, the number of users still amount to only about 0.5 percent of the population</w:t>
      </w:r>
      <w:r w:rsidRPr="00450512">
        <w:t>.</w:t>
      </w:r>
      <w:r w:rsidRPr="00E63C93">
        <w:rPr>
          <w:rStyle w:val="FootnoteReference"/>
          <w:rFonts w:ascii="Arial" w:hAnsi="Arial"/>
          <w:sz w:val="36"/>
          <w:szCs w:val="36"/>
          <w:lang w:val="en-NZ"/>
        </w:rPr>
        <w:footnoteReference w:id="10"/>
      </w:r>
      <w:r w:rsidRPr="00E63C93">
        <w:t xml:space="preserve"> </w:t>
      </w:r>
      <w:r w:rsidR="00661BC5">
        <w:br/>
      </w:r>
      <w:r w:rsidR="00335DCB">
        <w:lastRenderedPageBreak/>
        <w:t xml:space="preserve">This means that the </w:t>
      </w:r>
      <w:r w:rsidRPr="00450512">
        <w:t>percentage of the population using NZSL has stayed the same.</w:t>
      </w:r>
    </w:p>
    <w:p w14:paraId="72307EAC" w14:textId="4DC32EE9" w:rsidR="00F06C70" w:rsidRPr="00E673F6" w:rsidRDefault="00F06C70" w:rsidP="000621F5">
      <w:pPr>
        <w:pStyle w:val="Heading2"/>
      </w:pPr>
      <w:bookmarkStart w:id="73" w:name="_Toc213840279"/>
      <w:r w:rsidRPr="005227B3">
        <w:t xml:space="preserve">NZSL users </w:t>
      </w:r>
      <w:r w:rsidR="00DF739C" w:rsidRPr="005227B3">
        <w:t xml:space="preserve">cannot always </w:t>
      </w:r>
      <w:r w:rsidRPr="005227B3">
        <w:t xml:space="preserve">access services and </w:t>
      </w:r>
      <w:r w:rsidR="00704910" w:rsidRPr="005227B3">
        <w:t>information</w:t>
      </w:r>
      <w:r w:rsidRPr="005227B3">
        <w:t xml:space="preserve"> using NZSL</w:t>
      </w:r>
      <w:bookmarkEnd w:id="73"/>
      <w:r w:rsidRPr="00E673F6">
        <w:t xml:space="preserve"> </w:t>
      </w:r>
    </w:p>
    <w:p w14:paraId="223C62B8" w14:textId="26B8C3DA" w:rsidR="7BBE07FA" w:rsidRDefault="10F2354F" w:rsidP="006B05B4">
      <w:r w:rsidRPr="651D34CB">
        <w:t>Deaf people and NZSL users often lack access to NZSL in key areas such as education, health</w:t>
      </w:r>
      <w:r w:rsidR="00546A65">
        <w:t>care</w:t>
      </w:r>
      <w:r w:rsidRPr="651D34CB">
        <w:t xml:space="preserve">, the justice system, and </w:t>
      </w:r>
      <w:r w:rsidR="00503847">
        <w:t xml:space="preserve">broader </w:t>
      </w:r>
      <w:r w:rsidRPr="651D34CB">
        <w:t>government services.</w:t>
      </w:r>
    </w:p>
    <w:p w14:paraId="31862494" w14:textId="02B352DE" w:rsidR="004A04DB" w:rsidRDefault="00F06C70" w:rsidP="006B05B4">
      <w:r w:rsidRPr="00450512">
        <w:t xml:space="preserve">A </w:t>
      </w:r>
      <w:r w:rsidR="000F4CCA">
        <w:t xml:space="preserve">2022 </w:t>
      </w:r>
      <w:r w:rsidR="50661A7E" w:rsidRPr="00450512">
        <w:t xml:space="preserve">community </w:t>
      </w:r>
      <w:r w:rsidRPr="00450512">
        <w:t xml:space="preserve">survey, </w:t>
      </w:r>
      <w:r>
        <w:t xml:space="preserve">as well as </w:t>
      </w:r>
      <w:r w:rsidRPr="00450512">
        <w:t xml:space="preserve">targeted </w:t>
      </w:r>
      <w:r w:rsidR="00335DCB">
        <w:t xml:space="preserve">Board </w:t>
      </w:r>
      <w:r w:rsidRPr="00450512">
        <w:t>engagements over 2024 indicate</w:t>
      </w:r>
      <w:r w:rsidR="000F4CCA">
        <w:t>d</w:t>
      </w:r>
      <w:r w:rsidRPr="00450512">
        <w:t xml:space="preserve"> Deaf people</w:t>
      </w:r>
      <w:r w:rsidR="00300A34">
        <w:t>, particularly children,</w:t>
      </w:r>
      <w:r w:rsidRPr="00450512">
        <w:t xml:space="preserve"> and </w:t>
      </w:r>
      <w:r w:rsidR="000F4CCA">
        <w:t xml:space="preserve">their </w:t>
      </w:r>
      <w:r w:rsidRPr="00450512">
        <w:t xml:space="preserve">families </w:t>
      </w:r>
      <w:r>
        <w:t>and</w:t>
      </w:r>
      <w:r w:rsidRPr="00450512">
        <w:t xml:space="preserve"> whānau face challenges in learning </w:t>
      </w:r>
      <w:r>
        <w:t xml:space="preserve">NZSL </w:t>
      </w:r>
      <w:r w:rsidRPr="00450512">
        <w:t xml:space="preserve">and using NZSL in everyday interactions. These challenges impact on the wider participation and well-being of the Deaf </w:t>
      </w:r>
      <w:r w:rsidRPr="00450512">
        <w:lastRenderedPageBreak/>
        <w:t>community.</w:t>
      </w:r>
      <w:r w:rsidRPr="00CE4804">
        <w:rPr>
          <w:rStyle w:val="FootnoteReference"/>
          <w:rFonts w:ascii="Arial" w:hAnsi="Arial"/>
          <w:sz w:val="36"/>
          <w:szCs w:val="36"/>
          <w:lang w:val="en-NZ"/>
        </w:rPr>
        <w:footnoteReference w:id="11"/>
      </w:r>
      <w:r w:rsidRPr="00450512">
        <w:t xml:space="preserve"> Turi Māori face additional barriers in being fully able to use NZSL to </w:t>
      </w:r>
      <w:r w:rsidR="21585987" w:rsidRPr="00450512">
        <w:t>access</w:t>
      </w:r>
      <w:r w:rsidRPr="00450512">
        <w:t xml:space="preserve"> te ao Māori. </w:t>
      </w:r>
    </w:p>
    <w:p w14:paraId="0236110B" w14:textId="79A2C617" w:rsidR="00F06C70" w:rsidRDefault="00F06C70" w:rsidP="006B05B4">
      <w:r w:rsidRPr="1088B5AC">
        <w:t>There is also a disconnect between the status of NZSL as an official language, and the actions, behaviours, and practices of government agencies in promoting and using NZSL</w:t>
      </w:r>
      <w:r w:rsidRPr="005C0BA3">
        <w:t xml:space="preserve">. </w:t>
      </w:r>
      <w:r w:rsidR="005937A7" w:rsidRPr="005C0BA3">
        <w:t xml:space="preserve">The Ministry of Disabled People – Whaikaha undertook a </w:t>
      </w:r>
      <w:r w:rsidRPr="005C0BA3">
        <w:t xml:space="preserve">survey of </w:t>
      </w:r>
      <w:r w:rsidR="00E62E89" w:rsidRPr="005C0BA3">
        <w:t xml:space="preserve">30 </w:t>
      </w:r>
      <w:r w:rsidRPr="005C0BA3">
        <w:t>government agencies in 2024</w:t>
      </w:r>
      <w:r w:rsidR="00B70F5F">
        <w:t xml:space="preserve">. While there were examples of good practice, the survey </w:t>
      </w:r>
      <w:r w:rsidR="00463132">
        <w:t xml:space="preserve">found </w:t>
      </w:r>
      <w:r w:rsidRPr="1088B5AC">
        <w:t xml:space="preserve">NZSL </w:t>
      </w:r>
      <w:r w:rsidR="00D02463">
        <w:t xml:space="preserve">was not </w:t>
      </w:r>
      <w:r w:rsidRPr="1088B5AC">
        <w:t xml:space="preserve">well incorporated into many government work areas, </w:t>
      </w:r>
      <w:r w:rsidR="00B70F5F">
        <w:t xml:space="preserve">and </w:t>
      </w:r>
      <w:r w:rsidRPr="1088B5AC">
        <w:t xml:space="preserve">information and services </w:t>
      </w:r>
      <w:r w:rsidR="00602C9A">
        <w:t xml:space="preserve">were </w:t>
      </w:r>
      <w:r w:rsidRPr="1088B5AC">
        <w:t xml:space="preserve">not always accessible </w:t>
      </w:r>
      <w:r w:rsidR="0086537D">
        <w:t>in NZSL</w:t>
      </w:r>
      <w:r w:rsidRPr="1088B5AC">
        <w:t xml:space="preserve">. </w:t>
      </w:r>
    </w:p>
    <w:p w14:paraId="6F388D36" w14:textId="29C2965D" w:rsidR="00F06C70" w:rsidRPr="00450512" w:rsidRDefault="3E6F5367" w:rsidP="006B05B4">
      <w:r w:rsidRPr="651D34CB">
        <w:t>When NZSL or</w:t>
      </w:r>
      <w:r w:rsidR="4976B911" w:rsidRPr="651D34CB">
        <w:t xml:space="preserve"> NZSL</w:t>
      </w:r>
      <w:r w:rsidRPr="651D34CB">
        <w:t xml:space="preserve"> interpreters are unavailable,</w:t>
      </w:r>
      <w:r w:rsidR="2B8B812D" w:rsidRPr="651D34CB">
        <w:t xml:space="preserve"> appointments are often </w:t>
      </w:r>
      <w:r w:rsidR="00657D59" w:rsidRPr="651D34CB">
        <w:t>cancelled</w:t>
      </w:r>
      <w:r w:rsidR="2B8B812D" w:rsidRPr="651D34CB">
        <w:t xml:space="preserve"> or postponed or</w:t>
      </w:r>
      <w:r w:rsidRPr="651D34CB">
        <w:t xml:space="preserve"> Deaf people </w:t>
      </w:r>
      <w:r w:rsidR="39EDF1E0" w:rsidRPr="651D34CB">
        <w:t>need to</w:t>
      </w:r>
      <w:r w:rsidRPr="651D34CB">
        <w:t xml:space="preserve"> rely on methods like lip reading, writing, or using friends or family to communicate, which can lead to misunderstandings and serious implications, particularly in health and justice</w:t>
      </w:r>
      <w:r w:rsidR="00E74777">
        <w:t xml:space="preserve"> settings</w:t>
      </w:r>
      <w:r w:rsidRPr="651D34CB">
        <w:t xml:space="preserve">. </w:t>
      </w:r>
      <w:r w:rsidR="75EFE1F3">
        <w:t xml:space="preserve">Family </w:t>
      </w:r>
      <w:r w:rsidR="75EFE1F3">
        <w:lastRenderedPageBreak/>
        <w:t xml:space="preserve">members acting as interpreters can </w:t>
      </w:r>
      <w:r w:rsidR="00EF7018">
        <w:t>prevent Deaf people from sharing personal information</w:t>
      </w:r>
      <w:r w:rsidR="00F06C70">
        <w:t>.</w:t>
      </w:r>
      <w:r w:rsidR="00F06C70" w:rsidRPr="000831C1">
        <w:rPr>
          <w:rStyle w:val="FootnoteReference"/>
          <w:rFonts w:ascii="Arial" w:hAnsi="Arial"/>
          <w:sz w:val="36"/>
          <w:szCs w:val="36"/>
        </w:rPr>
        <w:footnoteReference w:id="12"/>
      </w:r>
    </w:p>
    <w:p w14:paraId="71112C66" w14:textId="5F4521AE" w:rsidR="00614B29" w:rsidRPr="00E673F6" w:rsidRDefault="004C6B4D" w:rsidP="000621F5">
      <w:pPr>
        <w:pStyle w:val="Heading2"/>
      </w:pPr>
      <w:bookmarkStart w:id="74" w:name="_Toc213840280"/>
      <w:r w:rsidRPr="00A50CC0">
        <w:t>Ensuring</w:t>
      </w:r>
      <w:r w:rsidR="00EE6FFC" w:rsidRPr="00A50CC0">
        <w:t xml:space="preserve"> </w:t>
      </w:r>
      <w:r w:rsidR="00F90279" w:rsidRPr="00A50CC0">
        <w:t>N</w:t>
      </w:r>
      <w:r w:rsidR="00EE6FFC" w:rsidRPr="00A50CC0">
        <w:t xml:space="preserve">ZSL is recognised and embraced </w:t>
      </w:r>
      <w:r w:rsidR="00D021D8" w:rsidRPr="00A50CC0">
        <w:t xml:space="preserve">by all </w:t>
      </w:r>
      <w:r w:rsidR="00EE6FFC" w:rsidRPr="00A50CC0">
        <w:t>New</w:t>
      </w:r>
      <w:r w:rsidR="000831C1">
        <w:t xml:space="preserve"> </w:t>
      </w:r>
      <w:r w:rsidR="00D021D8" w:rsidRPr="00A50CC0">
        <w:t>Zealanders</w:t>
      </w:r>
      <w:bookmarkEnd w:id="74"/>
    </w:p>
    <w:p w14:paraId="13086A9E" w14:textId="1FE9E76A" w:rsidR="00B149FE" w:rsidRDefault="00B149FE" w:rsidP="006B05B4">
      <w:r>
        <w:t>The use of NZSL interpreters during significant events, such as the</w:t>
      </w:r>
      <w:r w:rsidR="00A8597F">
        <w:t xml:space="preserve"> Christchurch earthquakes, the </w:t>
      </w:r>
      <w:r>
        <w:t xml:space="preserve">Christchurch terror attack, the </w:t>
      </w:r>
      <w:r w:rsidRPr="005C370A">
        <w:t xml:space="preserve">Whakaari / White Island </w:t>
      </w:r>
      <w:r w:rsidR="00A8597F" w:rsidRPr="006C2AED">
        <w:t>eruption,</w:t>
      </w:r>
      <w:r w:rsidRPr="006C2AED">
        <w:t xml:space="preserve"> and COVID-19, has built awareness and recognition of NZSL</w:t>
      </w:r>
      <w:r w:rsidR="007D46E0" w:rsidRPr="006C2AED">
        <w:t xml:space="preserve"> in the hearing community</w:t>
      </w:r>
      <w:r w:rsidRPr="006C2AED">
        <w:t xml:space="preserve">. Initiatives, such as </w:t>
      </w:r>
      <w:r w:rsidR="00B659EB" w:rsidRPr="006C2AED">
        <w:t xml:space="preserve">NZSL </w:t>
      </w:r>
      <w:r w:rsidRPr="006C2AED">
        <w:t>Week</w:t>
      </w:r>
      <w:r w:rsidR="00A46D07" w:rsidRPr="006C2AED">
        <w:t>,</w:t>
      </w:r>
      <w:r w:rsidRPr="006C2AED">
        <w:t xml:space="preserve"> have also resulted in increased interest </w:t>
      </w:r>
      <w:r w:rsidR="00B659EB" w:rsidRPr="006C2AED">
        <w:t xml:space="preserve">and awareness </w:t>
      </w:r>
      <w:r w:rsidR="300C7878" w:rsidRPr="006C2AED">
        <w:t>of</w:t>
      </w:r>
      <w:r w:rsidRPr="006C2AED">
        <w:t xml:space="preserve"> NZSL</w:t>
      </w:r>
      <w:r w:rsidR="001119D6">
        <w:t>.</w:t>
      </w:r>
      <w:r w:rsidRPr="000831C1">
        <w:rPr>
          <w:rStyle w:val="FootnoteReference"/>
          <w:rFonts w:ascii="Arial" w:hAnsi="Arial"/>
          <w:sz w:val="36"/>
          <w:szCs w:val="36"/>
          <w:lang w:val="en-NZ" w:eastAsia="en-US"/>
        </w:rPr>
        <w:footnoteReference w:id="13"/>
      </w:r>
      <w:r w:rsidR="00722B20" w:rsidRPr="000831C1">
        <w:t xml:space="preserve"> </w:t>
      </w:r>
      <w:r w:rsidR="001119D6">
        <w:t xml:space="preserve">It has also highlighted </w:t>
      </w:r>
      <w:r w:rsidR="006C2AED">
        <w:t xml:space="preserve">to the </w:t>
      </w:r>
      <w:r w:rsidR="00640BBA">
        <w:t xml:space="preserve">hearing community the </w:t>
      </w:r>
      <w:r w:rsidR="006C2AED">
        <w:t xml:space="preserve">important </w:t>
      </w:r>
      <w:r w:rsidR="00C41A84" w:rsidRPr="006C2AED">
        <w:t>role NZ</w:t>
      </w:r>
      <w:r w:rsidR="0099761D">
        <w:t>SL</w:t>
      </w:r>
      <w:r w:rsidR="00C41A84" w:rsidRPr="006C2AED">
        <w:t xml:space="preserve"> plays in the </w:t>
      </w:r>
      <w:r w:rsidR="006C2AED">
        <w:t xml:space="preserve">lives </w:t>
      </w:r>
      <w:r w:rsidR="00C41A84" w:rsidRPr="006C2AED">
        <w:t>of Deaf people and NZSL users</w:t>
      </w:r>
      <w:r w:rsidR="006C2AED" w:rsidRPr="006C2AED">
        <w:t>.</w:t>
      </w:r>
    </w:p>
    <w:p w14:paraId="271463DA" w14:textId="2C0AE1E0" w:rsidR="00DE21B8" w:rsidRDefault="006954C3" w:rsidP="006B05B4">
      <w:r w:rsidRPr="64652048">
        <w:t xml:space="preserve">This strategy’s vision </w:t>
      </w:r>
      <w:r w:rsidR="00C44BF4" w:rsidRPr="64652048">
        <w:t xml:space="preserve">– </w:t>
      </w:r>
      <w:r w:rsidRPr="000831C1">
        <w:rPr>
          <w:b/>
          <w:bCs/>
        </w:rPr>
        <w:t>New</w:t>
      </w:r>
      <w:r w:rsidR="000831C1" w:rsidRPr="000831C1">
        <w:rPr>
          <w:b/>
          <w:bCs/>
        </w:rPr>
        <w:t xml:space="preserve"> </w:t>
      </w:r>
      <w:r w:rsidRPr="000831C1">
        <w:rPr>
          <w:b/>
          <w:bCs/>
        </w:rPr>
        <w:t xml:space="preserve">Zealand Sign Language </w:t>
      </w:r>
      <w:r w:rsidR="006F10C8" w:rsidRPr="000831C1">
        <w:rPr>
          <w:b/>
          <w:bCs/>
        </w:rPr>
        <w:t>–</w:t>
      </w:r>
      <w:r w:rsidR="00D11B6F" w:rsidRPr="000831C1">
        <w:rPr>
          <w:b/>
          <w:bCs/>
        </w:rPr>
        <w:t xml:space="preserve"> </w:t>
      </w:r>
      <w:r w:rsidRPr="000831C1">
        <w:rPr>
          <w:b/>
          <w:bCs/>
        </w:rPr>
        <w:t>everyone</w:t>
      </w:r>
      <w:r w:rsidR="007A6D33" w:rsidRPr="000831C1">
        <w:rPr>
          <w:b/>
          <w:bCs/>
        </w:rPr>
        <w:t>,</w:t>
      </w:r>
      <w:r w:rsidRPr="000831C1">
        <w:rPr>
          <w:b/>
          <w:bCs/>
        </w:rPr>
        <w:t xml:space="preserve"> everywhere, every day</w:t>
      </w:r>
      <w:r w:rsidRPr="000831C1">
        <w:t xml:space="preserve"> </w:t>
      </w:r>
      <w:r w:rsidR="00C44BF4" w:rsidRPr="64652048">
        <w:t xml:space="preserve">– reflects </w:t>
      </w:r>
      <w:r w:rsidR="005845F0" w:rsidRPr="64652048">
        <w:t xml:space="preserve">the aim that all people in New Zealand will be aware </w:t>
      </w:r>
      <w:r w:rsidR="007A7B06" w:rsidRPr="64652048">
        <w:t xml:space="preserve">and </w:t>
      </w:r>
      <w:r w:rsidR="007A7B06" w:rsidRPr="64652048">
        <w:lastRenderedPageBreak/>
        <w:t xml:space="preserve">accepting of </w:t>
      </w:r>
      <w:r w:rsidR="00AD2F19" w:rsidRPr="64652048">
        <w:t>NZSL</w:t>
      </w:r>
      <w:r w:rsidR="005A4C97" w:rsidRPr="64652048">
        <w:t xml:space="preserve">. But </w:t>
      </w:r>
      <w:r w:rsidR="2F70D336" w:rsidRPr="64652048">
        <w:t>importantly</w:t>
      </w:r>
      <w:r w:rsidR="33D227AF" w:rsidRPr="64652048">
        <w:t xml:space="preserve"> </w:t>
      </w:r>
      <w:r w:rsidR="005A4C97" w:rsidRPr="64652048">
        <w:t>it</w:t>
      </w:r>
      <w:r w:rsidR="024A2866" w:rsidRPr="64652048">
        <w:t xml:space="preserve"> </w:t>
      </w:r>
      <w:r w:rsidR="005A4C97" w:rsidRPr="64652048">
        <w:t xml:space="preserve">also reflects </w:t>
      </w:r>
      <w:r w:rsidR="000D12AC" w:rsidRPr="64652048">
        <w:t xml:space="preserve">the </w:t>
      </w:r>
      <w:r w:rsidR="005A4C97" w:rsidRPr="64652048">
        <w:t xml:space="preserve">aim </w:t>
      </w:r>
      <w:r w:rsidR="000D12AC" w:rsidRPr="64652048">
        <w:t xml:space="preserve">for </w:t>
      </w:r>
      <w:r w:rsidR="005A4C97" w:rsidRPr="64652048">
        <w:t xml:space="preserve">all </w:t>
      </w:r>
      <w:r w:rsidR="7F9E5BAF" w:rsidRPr="64652048">
        <w:t>D</w:t>
      </w:r>
      <w:r w:rsidR="005A4C97" w:rsidRPr="64652048">
        <w:t xml:space="preserve">eaf </w:t>
      </w:r>
      <w:r w:rsidR="56ECDD06" w:rsidRPr="64652048">
        <w:t>people</w:t>
      </w:r>
      <w:r w:rsidR="000D12AC" w:rsidRPr="64652048">
        <w:t xml:space="preserve"> </w:t>
      </w:r>
      <w:r w:rsidR="2A0935C1" w:rsidRPr="64652048">
        <w:t>and non-speaking</w:t>
      </w:r>
      <w:r w:rsidR="000D12AC" w:rsidRPr="64652048">
        <w:t xml:space="preserve"> </w:t>
      </w:r>
      <w:r w:rsidR="00825F41" w:rsidRPr="64652048">
        <w:t xml:space="preserve">people </w:t>
      </w:r>
      <w:r w:rsidR="00853250" w:rsidRPr="64652048">
        <w:t xml:space="preserve">to be able to access and learn </w:t>
      </w:r>
      <w:r w:rsidR="005A4C97" w:rsidRPr="64652048">
        <w:t>NZSL</w:t>
      </w:r>
      <w:r w:rsidR="00905A5E" w:rsidRPr="64652048">
        <w:t xml:space="preserve">. </w:t>
      </w:r>
    </w:p>
    <w:p w14:paraId="2992299C" w14:textId="6C39CD08" w:rsidR="007267F6" w:rsidRDefault="00780AF2" w:rsidP="006B05B4">
      <w:r w:rsidRPr="003142EF">
        <w:t xml:space="preserve">Building </w:t>
      </w:r>
      <w:r w:rsidR="008D73D2" w:rsidRPr="003142EF">
        <w:t xml:space="preserve">recognition and acceptance of NZSL will help </w:t>
      </w:r>
      <w:r w:rsidR="007267F6">
        <w:t>NZ</w:t>
      </w:r>
      <w:r w:rsidR="0099761D">
        <w:t>SL</w:t>
      </w:r>
      <w:r w:rsidR="007267F6">
        <w:t xml:space="preserve"> </w:t>
      </w:r>
      <w:r w:rsidR="008D73D2" w:rsidRPr="003142EF">
        <w:t>to become</w:t>
      </w:r>
      <w:r w:rsidR="008D73D2" w:rsidRPr="006E21A5">
        <w:t xml:space="preserve"> </w:t>
      </w:r>
      <w:r w:rsidR="00F85E17" w:rsidRPr="006E21A5">
        <w:t xml:space="preserve">embedded </w:t>
      </w:r>
      <w:r w:rsidR="0AAA3C7D" w:rsidRPr="651D34CB">
        <w:t xml:space="preserve">in </w:t>
      </w:r>
      <w:r w:rsidR="008D73D2" w:rsidRPr="006E21A5">
        <w:t>New Zealand</w:t>
      </w:r>
      <w:r w:rsidR="2BB9C261" w:rsidRPr="651D34CB">
        <w:t xml:space="preserve"> culture</w:t>
      </w:r>
      <w:r w:rsidR="00F85E17" w:rsidRPr="651D34CB">
        <w:t>.</w:t>
      </w:r>
      <w:r w:rsidR="00F85E17" w:rsidRPr="006E21A5">
        <w:t xml:space="preserve"> </w:t>
      </w:r>
      <w:r w:rsidR="00592358" w:rsidRPr="006E21A5">
        <w:t xml:space="preserve">This will support </w:t>
      </w:r>
      <w:r w:rsidR="00773B03" w:rsidRPr="006E21A5">
        <w:t>Deaf people and NZSL</w:t>
      </w:r>
      <w:r w:rsidR="00773B03">
        <w:t xml:space="preserve"> users, </w:t>
      </w:r>
      <w:r w:rsidR="00A84E90">
        <w:t xml:space="preserve">help </w:t>
      </w:r>
      <w:r w:rsidR="00773B03">
        <w:t xml:space="preserve">build the </w:t>
      </w:r>
      <w:r w:rsidR="00592358">
        <w:t xml:space="preserve">Deaf and </w:t>
      </w:r>
      <w:r w:rsidR="00592358" w:rsidRPr="1088B5AC">
        <w:t>NZSL workforce</w:t>
      </w:r>
      <w:r w:rsidR="00773B03">
        <w:t xml:space="preserve">, and </w:t>
      </w:r>
      <w:r w:rsidR="00A84E90">
        <w:t xml:space="preserve">reduce </w:t>
      </w:r>
      <w:r w:rsidR="00773B03">
        <w:t xml:space="preserve">the </w:t>
      </w:r>
      <w:r w:rsidR="00592358">
        <w:t>barriers faced by Deaf people / NZSL users in workplace, and when seeking information and services</w:t>
      </w:r>
      <w:r w:rsidR="00A84E90">
        <w:t xml:space="preserve"> in NZSL</w:t>
      </w:r>
      <w:r w:rsidR="00592358" w:rsidRPr="1088B5AC">
        <w:t xml:space="preserve">. </w:t>
      </w:r>
      <w:r w:rsidR="007267F6">
        <w:t xml:space="preserve">It will also support and enable </w:t>
      </w:r>
      <w:r w:rsidR="007267F6" w:rsidRPr="64652048">
        <w:t xml:space="preserve">Turi Māori to </w:t>
      </w:r>
      <w:r w:rsidR="007267F6">
        <w:t xml:space="preserve">fully </w:t>
      </w:r>
      <w:r w:rsidR="007267F6" w:rsidRPr="64652048">
        <w:t xml:space="preserve">navigate </w:t>
      </w:r>
      <w:r w:rsidR="007267F6">
        <w:t xml:space="preserve">in </w:t>
      </w:r>
      <w:r w:rsidR="007267F6" w:rsidRPr="64652048">
        <w:t>te</w:t>
      </w:r>
      <w:r w:rsidR="000831C1">
        <w:t xml:space="preserve"> </w:t>
      </w:r>
      <w:r w:rsidR="007267F6" w:rsidRPr="64652048">
        <w:t xml:space="preserve">ao Māori. </w:t>
      </w:r>
    </w:p>
    <w:p w14:paraId="736C3D71" w14:textId="44818212" w:rsidR="001F440A" w:rsidRPr="00B5498A" w:rsidRDefault="007706BD" w:rsidP="006B05B4">
      <w:r>
        <w:t xml:space="preserve">Improving the interpreter system will also support people to train and work </w:t>
      </w:r>
      <w:r w:rsidR="00C27496">
        <w:t xml:space="preserve">as </w:t>
      </w:r>
      <w:r w:rsidR="009F3170" w:rsidRPr="64652048">
        <w:t xml:space="preserve">NZSL </w:t>
      </w:r>
      <w:r w:rsidR="00F85E17" w:rsidRPr="64652048">
        <w:t>interpreter</w:t>
      </w:r>
      <w:r w:rsidR="00F27A6F">
        <w:t>s</w:t>
      </w:r>
      <w:r w:rsidR="00C27496">
        <w:t xml:space="preserve">, </w:t>
      </w:r>
      <w:r>
        <w:t xml:space="preserve">as well as growing </w:t>
      </w:r>
      <w:r w:rsidR="00C27496">
        <w:t xml:space="preserve">the number of </w:t>
      </w:r>
      <w:r w:rsidR="001F440A" w:rsidRPr="64652048">
        <w:t>trilingual interpreters (</w:t>
      </w:r>
      <w:r w:rsidR="43BCB5BC" w:rsidRPr="52C7B69F">
        <w:t xml:space="preserve">interpreters who can </w:t>
      </w:r>
      <w:r w:rsidR="00AB657F" w:rsidRPr="52C7B69F">
        <w:t>confid</w:t>
      </w:r>
      <w:r w:rsidR="00AB657F">
        <w:t xml:space="preserve">ently </w:t>
      </w:r>
      <w:r w:rsidR="43BCB5BC" w:rsidRPr="52C7B69F">
        <w:t>interpret in te reo Māori settings</w:t>
      </w:r>
      <w:r w:rsidR="001F440A" w:rsidRPr="64652048">
        <w:t xml:space="preserve">), </w:t>
      </w:r>
      <w:r w:rsidR="000D5B66">
        <w:t xml:space="preserve">and </w:t>
      </w:r>
      <w:r w:rsidR="001F440A" w:rsidRPr="64652048">
        <w:t xml:space="preserve">tactile </w:t>
      </w:r>
      <w:r w:rsidR="00C27496">
        <w:t>interpreters</w:t>
      </w:r>
      <w:r>
        <w:t xml:space="preserve"> in New Zealand</w:t>
      </w:r>
      <w:r w:rsidR="001F440A" w:rsidRPr="64652048">
        <w:t>.</w:t>
      </w:r>
      <w:r w:rsidR="008E386C">
        <w:t xml:space="preserve"> </w:t>
      </w:r>
      <w:r w:rsidR="000D5B66">
        <w:t xml:space="preserve">It will also support the growth </w:t>
      </w:r>
      <w:r w:rsidR="008E386C">
        <w:t xml:space="preserve">of interpreters </w:t>
      </w:r>
      <w:r w:rsidR="00B9052E">
        <w:t xml:space="preserve">who can confidently interpret in a range of cultural and linguistic settings, </w:t>
      </w:r>
      <w:r w:rsidR="000D5B66">
        <w:t xml:space="preserve">such as in </w:t>
      </w:r>
      <w:r w:rsidR="00406979">
        <w:t xml:space="preserve">and across </w:t>
      </w:r>
      <w:r w:rsidR="00B9052E">
        <w:t>Pacific setting</w:t>
      </w:r>
      <w:r w:rsidR="00F7459F">
        <w:t>s</w:t>
      </w:r>
      <w:r w:rsidR="00406979">
        <w:t xml:space="preserve"> and communities.</w:t>
      </w:r>
    </w:p>
    <w:p w14:paraId="69AC9C16" w14:textId="2F21654C" w:rsidR="001D441A" w:rsidRDefault="00F3189B" w:rsidP="006B05B4">
      <w:r w:rsidRPr="00B5498A">
        <w:t xml:space="preserve">NZSL becoming </w:t>
      </w:r>
      <w:r w:rsidR="00F527EB" w:rsidRPr="00B5498A">
        <w:t xml:space="preserve">more </w:t>
      </w:r>
      <w:r w:rsidR="001F440A" w:rsidRPr="00B5498A">
        <w:t xml:space="preserve">acknowledged, </w:t>
      </w:r>
      <w:r w:rsidR="00B5498A" w:rsidRPr="00B5498A">
        <w:t>recognised,</w:t>
      </w:r>
      <w:r w:rsidR="001F440A" w:rsidRPr="00B5498A">
        <w:t xml:space="preserve"> and valued </w:t>
      </w:r>
      <w:r w:rsidRPr="00B5498A">
        <w:t xml:space="preserve">will also mean that </w:t>
      </w:r>
      <w:r w:rsidR="00F527EB" w:rsidRPr="00B5498A">
        <w:t xml:space="preserve">more information and services </w:t>
      </w:r>
      <w:r w:rsidRPr="00B5498A">
        <w:t xml:space="preserve">become </w:t>
      </w:r>
      <w:r w:rsidR="00F527EB" w:rsidRPr="00B5498A">
        <w:t xml:space="preserve">available in NZSL, </w:t>
      </w:r>
      <w:r w:rsidRPr="00B5498A">
        <w:t xml:space="preserve">and lead to </w:t>
      </w:r>
      <w:r w:rsidRPr="00B5498A">
        <w:lastRenderedPageBreak/>
        <w:t xml:space="preserve">improved </w:t>
      </w:r>
      <w:r w:rsidR="00F527EB" w:rsidRPr="00B5498A">
        <w:t xml:space="preserve">NZSL education opportunities for </w:t>
      </w:r>
      <w:r w:rsidR="001F440A" w:rsidRPr="00B5498A">
        <w:t xml:space="preserve">all </w:t>
      </w:r>
      <w:r w:rsidRPr="00B5498A">
        <w:t xml:space="preserve">children / tamariki needing to use </w:t>
      </w:r>
      <w:r w:rsidR="00B5498A" w:rsidRPr="00B5498A">
        <w:t xml:space="preserve">NZSL, </w:t>
      </w:r>
      <w:r w:rsidR="001F440A" w:rsidRPr="00B5498A">
        <w:t xml:space="preserve">particularly </w:t>
      </w:r>
      <w:r w:rsidR="00F527EB" w:rsidRPr="00B5498A">
        <w:t xml:space="preserve">the </w:t>
      </w:r>
      <w:r w:rsidR="00F85E17" w:rsidRPr="00B5498A">
        <w:t xml:space="preserve">Deaf </w:t>
      </w:r>
      <w:r w:rsidR="009F3170" w:rsidRPr="00B5498A">
        <w:t>community</w:t>
      </w:r>
      <w:r w:rsidR="001F440A" w:rsidRPr="00B5498A">
        <w:t xml:space="preserve">. </w:t>
      </w:r>
    </w:p>
    <w:p w14:paraId="6928DC07" w14:textId="237B0070" w:rsidR="00F85FF7" w:rsidRDefault="1D6A31D0" w:rsidP="006B05B4">
      <w:r w:rsidRPr="64652048">
        <w:t>T</w:t>
      </w:r>
      <w:r w:rsidR="005F58D2" w:rsidRPr="64652048">
        <w:t xml:space="preserve">his </w:t>
      </w:r>
      <w:r w:rsidR="001D441A" w:rsidRPr="64652048">
        <w:t xml:space="preserve">change </w:t>
      </w:r>
      <w:r w:rsidR="005F58D2" w:rsidRPr="64652048">
        <w:t xml:space="preserve">cannot be </w:t>
      </w:r>
      <w:r w:rsidR="182E7778" w:rsidRPr="64652048">
        <w:t>implemented</w:t>
      </w:r>
      <w:r w:rsidR="005F58D2" w:rsidRPr="64652048">
        <w:t xml:space="preserve"> by </w:t>
      </w:r>
      <w:r w:rsidR="001D441A" w:rsidRPr="64652048">
        <w:t xml:space="preserve">the Board </w:t>
      </w:r>
      <w:r w:rsidR="00FB7B0C" w:rsidRPr="64652048">
        <w:t xml:space="preserve">or the </w:t>
      </w:r>
      <w:r w:rsidR="001D441A" w:rsidRPr="64652048">
        <w:t xml:space="preserve">Deaf community </w:t>
      </w:r>
      <w:r w:rsidR="000F4155" w:rsidRPr="64652048">
        <w:t>alone</w:t>
      </w:r>
      <w:r w:rsidR="005F58D2" w:rsidRPr="64652048">
        <w:t xml:space="preserve">. </w:t>
      </w:r>
      <w:r w:rsidR="77530D25" w:rsidRPr="00534C70">
        <w:t>For this vision to succeed, c</w:t>
      </w:r>
      <w:r w:rsidR="005F58D2" w:rsidRPr="00534C70">
        <w:t xml:space="preserve">hange is needed at all levels </w:t>
      </w:r>
      <w:r w:rsidR="00534C70" w:rsidRPr="00534C70">
        <w:t>-</w:t>
      </w:r>
      <w:r w:rsidR="008561D8" w:rsidRPr="00534C70">
        <w:t xml:space="preserve"> </w:t>
      </w:r>
      <w:r w:rsidR="005F58D2" w:rsidRPr="00534C70">
        <w:t xml:space="preserve">across central </w:t>
      </w:r>
      <w:r w:rsidR="008125D0" w:rsidRPr="64652048">
        <w:t>government and local authorities</w:t>
      </w:r>
      <w:r w:rsidR="005F58D2" w:rsidRPr="64652048">
        <w:t>, across iwi and hap</w:t>
      </w:r>
      <w:r w:rsidR="00E31BD6" w:rsidRPr="64652048">
        <w:t>ū</w:t>
      </w:r>
      <w:r w:rsidR="005F58D2" w:rsidRPr="64652048">
        <w:t xml:space="preserve">, and across </w:t>
      </w:r>
      <w:r w:rsidR="007D3D25" w:rsidRPr="64652048">
        <w:t>all</w:t>
      </w:r>
      <w:r w:rsidR="005947BE">
        <w:t xml:space="preserve"> of</w:t>
      </w:r>
      <w:r w:rsidR="007D3D25" w:rsidRPr="64652048">
        <w:t xml:space="preserve"> New</w:t>
      </w:r>
      <w:r w:rsidR="000831C1">
        <w:t xml:space="preserve"> </w:t>
      </w:r>
      <w:r w:rsidR="007D3D25" w:rsidRPr="64652048">
        <w:t>Zealand</w:t>
      </w:r>
      <w:r w:rsidR="005F58D2" w:rsidRPr="64652048">
        <w:t>.</w:t>
      </w:r>
      <w:r w:rsidR="008216CB" w:rsidRPr="64652048">
        <w:t xml:space="preserve"> </w:t>
      </w:r>
    </w:p>
    <w:p w14:paraId="3B6ADA19" w14:textId="77777777" w:rsidR="006C2AED" w:rsidRDefault="006C2AED" w:rsidP="006B05B4"/>
    <w:p w14:paraId="52F9FEC5" w14:textId="77777777" w:rsidR="00F85FF7" w:rsidRPr="00450512" w:rsidRDefault="00F85FF7" w:rsidP="006B05B4">
      <w:pPr>
        <w:sectPr w:rsidR="00F85FF7" w:rsidRPr="00450512" w:rsidSect="00F52C8F">
          <w:footerReference w:type="default" r:id="rId27"/>
          <w:pgSz w:w="11906" w:h="16838"/>
          <w:pgMar w:top="1440" w:right="1440" w:bottom="1440" w:left="1440" w:header="567" w:footer="567" w:gutter="0"/>
          <w:pgNumType w:start="1"/>
          <w:cols w:space="708"/>
          <w:docGrid w:linePitch="490"/>
        </w:sectPr>
      </w:pPr>
    </w:p>
    <w:p w14:paraId="68E52301" w14:textId="19B4C2F6" w:rsidR="000953DB" w:rsidRDefault="00BD634C" w:rsidP="000953DB">
      <w:pPr>
        <w:pStyle w:val="Heading1"/>
        <w:spacing w:after="0"/>
      </w:pPr>
      <w:bookmarkStart w:id="75" w:name="_Toc213840281"/>
      <w:r w:rsidRPr="00165377">
        <w:lastRenderedPageBreak/>
        <w:t xml:space="preserve">The </w:t>
      </w:r>
      <w:r w:rsidR="00C63ADA" w:rsidRPr="00165377">
        <w:t xml:space="preserve">NZSL </w:t>
      </w:r>
      <w:r w:rsidRPr="00165377">
        <w:t>Strategy</w:t>
      </w:r>
      <w:bookmarkEnd w:id="75"/>
    </w:p>
    <w:p w14:paraId="46A80DD7" w14:textId="5C167ACE" w:rsidR="000953DB" w:rsidRPr="000953DB" w:rsidRDefault="000953DB" w:rsidP="000953DB">
      <w:r>
        <w:t xml:space="preserve">The below </w:t>
      </w:r>
      <w:r w:rsidRPr="000953DB">
        <w:t>sets out the strategy in house form. The roof of the house refers to the vision: New Zealand Sign Language everyone, everywhere, every day.  The house has five pillars, reflecting the strategy's five priority area: acquisition and learning, evidence and data, Deaf and NZSL workforce, Public Sector, and Celebrating NZSL. Underneath the house are the foundation in two parts, depicting the two approaches energise and integration. To try and show the importance of energise and integration across the five priority areas, the five priority areas are divided into two, on a diagonal across all five pillars, with the top half slightly bigger and lighter to reflect energise, and the bottom half slightly smaller and darker to reflect integration. This reflects the importance of having a strong base for Deaf people and NZSL users in NZSL, whereas integration is more important for the later pillars or priority areas.</w:t>
      </w:r>
    </w:p>
    <w:p w14:paraId="5BAFAD6C" w14:textId="3B7194A1" w:rsidR="000708B0" w:rsidRPr="001103B9" w:rsidRDefault="00F22BE6" w:rsidP="006B05B4">
      <w:pPr>
        <w:rPr>
          <w:rFonts w:ascii="Verdana" w:hAnsi="Verdana"/>
        </w:rPr>
        <w:sectPr w:rsidR="000708B0" w:rsidRPr="001103B9" w:rsidSect="000708B0">
          <w:pgSz w:w="16838" w:h="11906" w:orient="landscape"/>
          <w:pgMar w:top="1440" w:right="1440" w:bottom="1440" w:left="1440" w:header="708" w:footer="708" w:gutter="0"/>
          <w:cols w:space="708"/>
          <w:docGrid w:linePitch="360"/>
        </w:sectPr>
      </w:pPr>
      <w:r>
        <w:rPr>
          <w:noProof/>
        </w:rPr>
        <w:lastRenderedPageBreak/>
        <w:drawing>
          <wp:inline distT="0" distB="0" distL="0" distR="0" wp14:anchorId="7FBA8BDD" wp14:editId="4E493F9D">
            <wp:extent cx="8863330" cy="5029200"/>
            <wp:effectExtent l="0" t="0" r="0" b="0"/>
            <wp:docPr id="196745817" name="Picture 1" descr="This image sets out the strategy in house form. The roof of the house refers to the vision: New Zealand Sign Language everyone, everywhere, every day.  The house has five pillars, reflecting the strategy's five priority area: acquisition and learning, evidence and data, Deaf and NZSL workforce, Public Sector, and Celebrating NZSL. Underneath the house are the foundation in two parts, depicting the two approaches energise and integration. To try and show the importance of energise and integration across the five priority areas, the five priority areas are divided into two, on a diagonal across all five pillars, with the top half slightly bigger and lighter to reflect energise, and the bottom half slightly smaller and darker to reflect integration. This reflects the importance of having a strong base for Deaf people and NZSL users in NZSL, whereas integration is more important for the later pillars or priority ar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745817" name="Picture 1" descr="This image sets out the strategy in house form. The roof of the house refers to the vision: New Zealand Sign Language everyone, everywhere, every day.  The house has five pillars, reflecting the strategy's five priority area: acquisition and learning, evidence and data, Deaf and NZSL workforce, Public Sector, and Celebrating NZSL. Underneath the house are the foundation in two parts, depicting the two approaches energise and integration. To try and show the importance of energise and integration across the five priority areas, the five priority areas are divided into two, on a diagonal across all five pillars, with the top half slightly bigger and lighter to reflect energise, and the bottom half slightly smaller and darker to reflect integration. This reflects the importance of having a strong base for Deaf people and NZSL users in NZSL, whereas integration is more important for the later pillars or priority areas."/>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8863330" cy="5029200"/>
                    </a:xfrm>
                    <a:prstGeom prst="rect">
                      <a:avLst/>
                    </a:prstGeom>
                    <a:noFill/>
                    <a:ln>
                      <a:noFill/>
                    </a:ln>
                  </pic:spPr>
                </pic:pic>
              </a:graphicData>
            </a:graphic>
          </wp:inline>
        </w:drawing>
      </w:r>
    </w:p>
    <w:p w14:paraId="088D79F2" w14:textId="159260DF" w:rsidR="009A48CE" w:rsidRPr="009A48CE" w:rsidRDefault="009A48CE" w:rsidP="00163679">
      <w:pPr>
        <w:pStyle w:val="Heading1"/>
      </w:pPr>
      <w:bookmarkStart w:id="76" w:name="_Toc213840282"/>
      <w:r w:rsidRPr="009A48CE">
        <w:lastRenderedPageBreak/>
        <w:t>The NZSL Strategy is based around two strategic approaches</w:t>
      </w:r>
      <w:bookmarkEnd w:id="76"/>
    </w:p>
    <w:p w14:paraId="6232CC05" w14:textId="215F89DB" w:rsidR="000664CE" w:rsidRDefault="00A50CC0" w:rsidP="006B05B4">
      <w:r w:rsidRPr="00EA1751">
        <w:t xml:space="preserve">This strategy was influenced by research into the experiences of NZSL users in New Zealand, as well as lessons </w:t>
      </w:r>
      <w:r w:rsidR="009A48CE" w:rsidRPr="00EA1751">
        <w:t xml:space="preserve">from </w:t>
      </w:r>
      <w:r w:rsidRPr="00EA1751">
        <w:t xml:space="preserve">the </w:t>
      </w:r>
      <w:r w:rsidR="009A48CE" w:rsidRPr="00EA1751">
        <w:t xml:space="preserve">work to </w:t>
      </w:r>
      <w:r w:rsidR="00FD127C" w:rsidRPr="00EA1751">
        <w:t xml:space="preserve">strengthen </w:t>
      </w:r>
      <w:r w:rsidR="009A48CE" w:rsidRPr="00EA1751">
        <w:t>te reo Māori</w:t>
      </w:r>
      <w:r w:rsidR="00F529B8">
        <w:t>.</w:t>
      </w:r>
    </w:p>
    <w:p w14:paraId="368BE828" w14:textId="60BD3A28" w:rsidR="009A48CE" w:rsidRPr="00B02BCE" w:rsidRDefault="00C7281B" w:rsidP="006B05B4">
      <w:r>
        <w:t xml:space="preserve">There is a need to target </w:t>
      </w:r>
      <w:r w:rsidR="009A48CE" w:rsidRPr="00450512">
        <w:t xml:space="preserve">actions </w:t>
      </w:r>
      <w:r w:rsidR="00855844">
        <w:t xml:space="preserve">towards </w:t>
      </w:r>
      <w:r w:rsidR="00784598">
        <w:t xml:space="preserve">people who use </w:t>
      </w:r>
      <w:r w:rsidR="009A48CE" w:rsidRPr="00450512">
        <w:t>NZSL</w:t>
      </w:r>
      <w:r w:rsidR="00784598">
        <w:t xml:space="preserve"> </w:t>
      </w:r>
      <w:r w:rsidR="247DF812" w:rsidRPr="651D34CB">
        <w:t>(</w:t>
      </w:r>
      <w:r w:rsidR="009A48CE">
        <w:t xml:space="preserve">particularly the </w:t>
      </w:r>
      <w:r w:rsidR="009A48CE" w:rsidRPr="00B02BCE">
        <w:t>Deaf community)</w:t>
      </w:r>
      <w:r w:rsidR="00E31657" w:rsidRPr="00B02BCE">
        <w:t>,</w:t>
      </w:r>
      <w:r w:rsidR="009A48CE" w:rsidRPr="00B02BCE">
        <w:t xml:space="preserve"> and the wider community (the hearing community </w:t>
      </w:r>
      <w:r w:rsidR="00745A7F" w:rsidRPr="00B02BCE">
        <w:t xml:space="preserve">or </w:t>
      </w:r>
      <w:r w:rsidR="009A48CE" w:rsidRPr="00B02BCE">
        <w:t xml:space="preserve">non-NZSL users), so that </w:t>
      </w:r>
      <w:r w:rsidRPr="00B02BCE">
        <w:t xml:space="preserve">NZSL </w:t>
      </w:r>
      <w:r w:rsidR="000664CE" w:rsidRPr="00B02BCE">
        <w:t>survive</w:t>
      </w:r>
      <w:r w:rsidRPr="00B02BCE">
        <w:t>s</w:t>
      </w:r>
      <w:r w:rsidR="000664CE" w:rsidRPr="00B02BCE">
        <w:t xml:space="preserve"> and </w:t>
      </w:r>
      <w:r w:rsidR="009A48CE" w:rsidRPr="00B02BCE">
        <w:t>thrive</w:t>
      </w:r>
      <w:r w:rsidRPr="00B02BCE">
        <w:t>s</w:t>
      </w:r>
      <w:r w:rsidR="009A48CE" w:rsidRPr="00B02BCE">
        <w:t xml:space="preserve">. </w:t>
      </w:r>
      <w:r w:rsidR="00DE41A4" w:rsidRPr="00B02BCE">
        <w:t>This strategy calls these approaches ‘</w:t>
      </w:r>
      <w:r w:rsidR="00DE41A4" w:rsidRPr="000C7F39">
        <w:rPr>
          <w:b/>
          <w:bCs/>
        </w:rPr>
        <w:t>energise</w:t>
      </w:r>
      <w:r w:rsidR="00DE41A4" w:rsidRPr="00B02BCE">
        <w:t>’ and ‘</w:t>
      </w:r>
      <w:r w:rsidR="00442E63" w:rsidRPr="000C7F39">
        <w:rPr>
          <w:b/>
          <w:bCs/>
        </w:rPr>
        <w:t>integration</w:t>
      </w:r>
      <w:r w:rsidR="00DE41A4" w:rsidRPr="00B02BCE">
        <w:t>’</w:t>
      </w:r>
      <w:r w:rsidR="00B02BCE">
        <w:t>:</w:t>
      </w:r>
    </w:p>
    <w:p w14:paraId="0E402F8E" w14:textId="2AB4D357" w:rsidR="00962F53" w:rsidRPr="00DF4456" w:rsidRDefault="00DF4456" w:rsidP="006B05B4">
      <w:r w:rsidRPr="000C7F39">
        <w:rPr>
          <w:b/>
          <w:bCs/>
        </w:rPr>
        <w:t>E</w:t>
      </w:r>
      <w:r w:rsidR="00962F53" w:rsidRPr="000C7F39">
        <w:rPr>
          <w:b/>
          <w:bCs/>
        </w:rPr>
        <w:t>nergise</w:t>
      </w:r>
      <w:r w:rsidR="00962F53" w:rsidRPr="00DF4456">
        <w:rPr>
          <w:color w:val="5F497A" w:themeColor="accent4" w:themeShade="BF"/>
        </w:rPr>
        <w:t xml:space="preserve"> </w:t>
      </w:r>
      <w:r w:rsidR="00962F53" w:rsidRPr="00DF4456">
        <w:t xml:space="preserve">is focused on Deaf people and NZSL users, particularly children. It involves priorities and actions aimed at ensuring the survival of NZSL and ensuring early acquisition </w:t>
      </w:r>
      <w:r w:rsidR="00013605">
        <w:t>and</w:t>
      </w:r>
      <w:r w:rsidR="00962F53" w:rsidRPr="00DF4456">
        <w:t xml:space="preserve"> use of NZSL by Deaf people and NZSL users</w:t>
      </w:r>
    </w:p>
    <w:p w14:paraId="4F6D0D50" w14:textId="66B52B6A" w:rsidR="00962F53" w:rsidRDefault="00962F53" w:rsidP="006B05B4">
      <w:r w:rsidRPr="000C7F39">
        <w:rPr>
          <w:b/>
          <w:bCs/>
        </w:rPr>
        <w:t>Integration</w:t>
      </w:r>
      <w:r w:rsidRPr="00DF4456">
        <w:t xml:space="preserve"> is </w:t>
      </w:r>
      <w:r w:rsidR="0031606D">
        <w:t xml:space="preserve">focused on </w:t>
      </w:r>
      <w:r w:rsidRPr="00DF4456">
        <w:t xml:space="preserve">people who do not use NZSL. It involves priorities and actions aimed at ensuring NZSL </w:t>
      </w:r>
      <w:r w:rsidRPr="00DF4456">
        <w:lastRenderedPageBreak/>
        <w:t>thrives, and promoting the awareness, acceptance and everyday use of NZSL.</w:t>
      </w:r>
    </w:p>
    <w:p w14:paraId="76F88A1D" w14:textId="403DEA6C" w:rsidR="009A48CE" w:rsidRDefault="00FB0576" w:rsidP="006B05B4">
      <w:r>
        <w:t xml:space="preserve">It will be important that having two </w:t>
      </w:r>
      <w:r w:rsidR="20AE4BF5" w:rsidRPr="64652048">
        <w:t xml:space="preserve">approaches </w:t>
      </w:r>
      <w:r w:rsidR="007A729F">
        <w:t xml:space="preserve">does not </w:t>
      </w:r>
      <w:r w:rsidR="20AE4BF5" w:rsidRPr="64652048">
        <w:t xml:space="preserve">impact </w:t>
      </w:r>
      <w:r w:rsidR="000810D4">
        <w:t xml:space="preserve">on </w:t>
      </w:r>
      <w:r w:rsidR="20AE4BF5" w:rsidRPr="64652048">
        <w:t xml:space="preserve">improving </w:t>
      </w:r>
      <w:r w:rsidR="000810D4">
        <w:t xml:space="preserve">NZSL </w:t>
      </w:r>
      <w:r w:rsidR="20AE4BF5" w:rsidRPr="64652048">
        <w:t>services to the Deaf community</w:t>
      </w:r>
      <w:r>
        <w:t xml:space="preserve"> and other NZSL users</w:t>
      </w:r>
      <w:r w:rsidR="20AE4BF5" w:rsidRPr="64652048">
        <w:t>.</w:t>
      </w:r>
      <w:r w:rsidR="009A48CE" w:rsidRPr="64652048">
        <w:t xml:space="preserve"> </w:t>
      </w:r>
      <w:r>
        <w:t xml:space="preserve">While the aim is for </w:t>
      </w:r>
      <w:r w:rsidR="009A48CE" w:rsidRPr="64652048">
        <w:t xml:space="preserve">everyone to be aware of, using, and accepting </w:t>
      </w:r>
      <w:r w:rsidR="00F529B8">
        <w:t xml:space="preserve">of </w:t>
      </w:r>
      <w:r w:rsidR="009A48CE" w:rsidRPr="64652048">
        <w:t xml:space="preserve">NZSL, this must not happen at the expense of </w:t>
      </w:r>
      <w:r w:rsidR="00FB7B0C" w:rsidRPr="64652048">
        <w:t>Deaf people or NZSL users</w:t>
      </w:r>
      <w:r w:rsidR="001610FB" w:rsidRPr="64652048">
        <w:t xml:space="preserve">. </w:t>
      </w:r>
    </w:p>
    <w:p w14:paraId="4D046076" w14:textId="5175939A" w:rsidR="00971CC8" w:rsidRDefault="009A48CE" w:rsidP="006B05B4">
      <w:pPr>
        <w:rPr>
          <w:highlight w:val="yellow"/>
        </w:rPr>
      </w:pPr>
      <w:r w:rsidRPr="64652048">
        <w:t xml:space="preserve">The Board, providers, and government </w:t>
      </w:r>
      <w:r w:rsidR="003C343E" w:rsidRPr="64652048">
        <w:t>must</w:t>
      </w:r>
      <w:r w:rsidRPr="64652048">
        <w:t xml:space="preserve"> ensure that</w:t>
      </w:r>
      <w:r w:rsidR="00911A34" w:rsidRPr="64652048">
        <w:t xml:space="preserve"> this work</w:t>
      </w:r>
      <w:r w:rsidR="00051C7D" w:rsidRPr="64652048">
        <w:t xml:space="preserve"> does not </w:t>
      </w:r>
      <w:r w:rsidR="000E5F91" w:rsidRPr="64652048">
        <w:t>reroute</w:t>
      </w:r>
      <w:r w:rsidR="00D939A1" w:rsidRPr="64652048">
        <w:t xml:space="preserve"> limited</w:t>
      </w:r>
      <w:r w:rsidR="00EB4DA6" w:rsidRPr="64652048">
        <w:t xml:space="preserve"> resources away </w:t>
      </w:r>
      <w:r w:rsidRPr="64652048">
        <w:t xml:space="preserve">from </w:t>
      </w:r>
      <w:r w:rsidR="00FF4926">
        <w:t xml:space="preserve">deaf children </w:t>
      </w:r>
      <w:r w:rsidR="00D90B72" w:rsidRPr="64652048">
        <w:t xml:space="preserve">or from </w:t>
      </w:r>
      <w:r w:rsidRPr="64652048">
        <w:t>children</w:t>
      </w:r>
      <w:r w:rsidR="0091791D" w:rsidRPr="64652048">
        <w:t xml:space="preserve"> </w:t>
      </w:r>
      <w:r w:rsidR="00FF4926">
        <w:t xml:space="preserve">who need to </w:t>
      </w:r>
      <w:r w:rsidR="4850AD44" w:rsidRPr="64652048">
        <w:t xml:space="preserve">acquire and </w:t>
      </w:r>
      <w:r w:rsidR="0091791D" w:rsidRPr="64652048">
        <w:t>access NZSL</w:t>
      </w:r>
      <w:r w:rsidR="00D90B72" w:rsidRPr="64652048">
        <w:t>.</w:t>
      </w:r>
      <w:r w:rsidR="00041F74" w:rsidRPr="64652048">
        <w:t xml:space="preserve"> </w:t>
      </w:r>
      <w:r w:rsidR="00971CC8">
        <w:rPr>
          <w:highlight w:val="yellow"/>
        </w:rPr>
        <w:br w:type="page"/>
      </w:r>
    </w:p>
    <w:p w14:paraId="60923626" w14:textId="4F843C0C" w:rsidR="009A48CE" w:rsidRPr="00FD4EA9" w:rsidRDefault="00C6116D" w:rsidP="00DD6559">
      <w:pPr>
        <w:pStyle w:val="Heading2"/>
      </w:pPr>
      <w:r w:rsidRPr="00FD4EA9">
        <w:lastRenderedPageBreak/>
        <w:t>Energise</w:t>
      </w:r>
    </w:p>
    <w:p w14:paraId="643427EB" w14:textId="1492E279" w:rsidR="009A48CE" w:rsidRPr="008537C7" w:rsidRDefault="00B23B37" w:rsidP="00FD4EA9">
      <w:pPr>
        <w:spacing w:after="400"/>
      </w:pPr>
      <w:r w:rsidRPr="008537C7">
        <w:rPr>
          <w:b/>
          <w:bCs/>
        </w:rPr>
        <w:t xml:space="preserve">Energise </w:t>
      </w:r>
      <w:r w:rsidR="009A48CE" w:rsidRPr="008537C7">
        <w:rPr>
          <w:b/>
          <w:bCs/>
        </w:rPr>
        <w:t xml:space="preserve">is </w:t>
      </w:r>
      <w:r w:rsidR="00B47EF6">
        <w:rPr>
          <w:b/>
          <w:bCs/>
        </w:rPr>
        <w:t xml:space="preserve">focused on </w:t>
      </w:r>
      <w:r w:rsidR="00946D46" w:rsidRPr="008537C7">
        <w:rPr>
          <w:b/>
          <w:bCs/>
        </w:rPr>
        <w:t xml:space="preserve">Deaf people and </w:t>
      </w:r>
      <w:r w:rsidR="009A48CE" w:rsidRPr="008537C7">
        <w:rPr>
          <w:b/>
          <w:bCs/>
        </w:rPr>
        <w:t>NZSL users.</w:t>
      </w:r>
      <w:r w:rsidR="009A48CE" w:rsidRPr="008537C7">
        <w:t xml:space="preserve"> It is </w:t>
      </w:r>
      <w:r w:rsidR="00442937" w:rsidRPr="008537C7">
        <w:t xml:space="preserve">about </w:t>
      </w:r>
      <w:r w:rsidR="00A44E7C" w:rsidRPr="008537C7">
        <w:t xml:space="preserve">ensuring </w:t>
      </w:r>
      <w:r w:rsidR="00174F81" w:rsidRPr="008537C7">
        <w:t xml:space="preserve">that </w:t>
      </w:r>
      <w:r w:rsidR="00CF447B" w:rsidRPr="008537C7">
        <w:t>Deaf people</w:t>
      </w:r>
      <w:r w:rsidR="0031606D">
        <w:t xml:space="preserve">, and other NZSL users, particularly children </w:t>
      </w:r>
      <w:r w:rsidR="00CF447B" w:rsidRPr="008537C7">
        <w:t xml:space="preserve">can </w:t>
      </w:r>
      <w:r w:rsidR="009A48CE" w:rsidRPr="008537C7">
        <w:t>acquire and use NZSL</w:t>
      </w:r>
      <w:r w:rsidR="00B47EF6">
        <w:t xml:space="preserve"> across their li</w:t>
      </w:r>
      <w:r w:rsidR="0031606D">
        <w:t>ves.</w:t>
      </w:r>
    </w:p>
    <w:p w14:paraId="3FEC5397" w14:textId="37C2193D" w:rsidR="009A48CE" w:rsidRDefault="00B23B37" w:rsidP="006B05B4">
      <w:r w:rsidRPr="64652048">
        <w:t>Energis</w:t>
      </w:r>
      <w:r w:rsidR="009F6486">
        <w:t>e</w:t>
      </w:r>
      <w:r w:rsidR="4A1D1D16" w:rsidRPr="64652048">
        <w:t xml:space="preserve"> is </w:t>
      </w:r>
      <w:r w:rsidR="00EA60C0">
        <w:t>about</w:t>
      </w:r>
      <w:r w:rsidR="4A1D1D16" w:rsidRPr="64652048">
        <w:t xml:space="preserve"> ensuring</w:t>
      </w:r>
      <w:r w:rsidR="000D43A7" w:rsidRPr="64652048">
        <w:t xml:space="preserve"> </w:t>
      </w:r>
      <w:r w:rsidR="009A48CE" w:rsidRPr="64652048">
        <w:t xml:space="preserve">transmission of NZSL through family, whānau, </w:t>
      </w:r>
      <w:r w:rsidR="000D43A7" w:rsidRPr="64652048">
        <w:t>communities</w:t>
      </w:r>
      <w:r w:rsidR="00ED0D70">
        <w:t>,</w:t>
      </w:r>
      <w:r w:rsidR="009A48CE" w:rsidRPr="64652048">
        <w:t xml:space="preserve"> </w:t>
      </w:r>
      <w:r w:rsidR="00B67E84" w:rsidRPr="64652048">
        <w:t xml:space="preserve">and </w:t>
      </w:r>
      <w:r w:rsidR="000D43A7" w:rsidRPr="64652048">
        <w:t>education</w:t>
      </w:r>
      <w:r w:rsidR="009A48CE" w:rsidRPr="64652048">
        <w:t xml:space="preserve">. Deaf people </w:t>
      </w:r>
      <w:r w:rsidR="00044B89" w:rsidRPr="64652048">
        <w:t xml:space="preserve">and NZSL </w:t>
      </w:r>
      <w:r w:rsidR="00F654C7" w:rsidRPr="64652048">
        <w:t>users</w:t>
      </w:r>
      <w:r w:rsidR="00044B89" w:rsidRPr="64652048">
        <w:t xml:space="preserve"> </w:t>
      </w:r>
      <w:r w:rsidR="009A48CE" w:rsidRPr="64652048">
        <w:t xml:space="preserve">should be able to learn NZSL from an early age. </w:t>
      </w:r>
      <w:r w:rsidRPr="64652048">
        <w:t xml:space="preserve">Energise </w:t>
      </w:r>
      <w:r w:rsidR="00044B89" w:rsidRPr="64652048">
        <w:t>includes strengthening the use of NZSL in the home</w:t>
      </w:r>
      <w:r w:rsidR="0022494F" w:rsidRPr="64652048">
        <w:t>, recognising that most deaf children are born into hearing families and wh</w:t>
      </w:r>
      <w:r w:rsidR="00B71E17" w:rsidRPr="64652048">
        <w:t>ā</w:t>
      </w:r>
      <w:r w:rsidR="0022494F" w:rsidRPr="64652048">
        <w:t>nau</w:t>
      </w:r>
      <w:r w:rsidR="00044B89" w:rsidRPr="64652048">
        <w:t>.</w:t>
      </w:r>
    </w:p>
    <w:p w14:paraId="684F8CF0" w14:textId="2C4F0EE1" w:rsidR="009A48CE" w:rsidRPr="00335F2A" w:rsidRDefault="00B23B37" w:rsidP="006B05B4">
      <w:r w:rsidRPr="64652048">
        <w:t xml:space="preserve">Energise </w:t>
      </w:r>
      <w:r w:rsidR="00F14903">
        <w:t xml:space="preserve">also involves </w:t>
      </w:r>
      <w:r w:rsidR="00730683" w:rsidRPr="64652048">
        <w:t xml:space="preserve">building a strong </w:t>
      </w:r>
      <w:r w:rsidR="005905F8" w:rsidRPr="64652048">
        <w:t xml:space="preserve">language </w:t>
      </w:r>
      <w:r w:rsidR="00730683" w:rsidRPr="64652048">
        <w:t>base for NZSL users,</w:t>
      </w:r>
      <w:r w:rsidR="005905F8" w:rsidRPr="64652048">
        <w:t xml:space="preserve"> particularly children. </w:t>
      </w:r>
      <w:r w:rsidR="00335F2A" w:rsidRPr="64652048">
        <w:t>D</w:t>
      </w:r>
      <w:r w:rsidR="005905F8" w:rsidRPr="64652048">
        <w:t>eaf people have the right to use</w:t>
      </w:r>
      <w:r w:rsidR="791B550B" w:rsidRPr="64652048">
        <w:t xml:space="preserve"> and access information in</w:t>
      </w:r>
      <w:r w:rsidR="005905F8" w:rsidRPr="64652048">
        <w:t xml:space="preserve"> </w:t>
      </w:r>
      <w:r w:rsidR="00126E65" w:rsidRPr="64652048">
        <w:t xml:space="preserve">NZSL </w:t>
      </w:r>
      <w:r w:rsidR="4AC0F427" w:rsidRPr="64652048">
        <w:t>as</w:t>
      </w:r>
      <w:r w:rsidR="7B3931B7" w:rsidRPr="64652048">
        <w:t xml:space="preserve"> set</w:t>
      </w:r>
      <w:r w:rsidR="009A48CE" w:rsidRPr="64652048">
        <w:t xml:space="preserve"> out in the New Zealand Sign Language Act 2006, </w:t>
      </w:r>
      <w:r w:rsidR="00E227C9">
        <w:t xml:space="preserve">while </w:t>
      </w:r>
      <w:r w:rsidR="009341DB">
        <w:t xml:space="preserve">the </w:t>
      </w:r>
      <w:r w:rsidR="0072312F">
        <w:t>UNCRPD also reflects the right to use and access information in sign language</w:t>
      </w:r>
      <w:r w:rsidR="009A48CE" w:rsidRPr="64652048">
        <w:t>.</w:t>
      </w:r>
      <w:r w:rsidR="00B85F41" w:rsidRPr="64652048">
        <w:t xml:space="preserve"> </w:t>
      </w:r>
      <w:r w:rsidR="00D52DC9" w:rsidRPr="64652048">
        <w:t>T</w:t>
      </w:r>
      <w:r w:rsidR="00687877" w:rsidRPr="64652048">
        <w:t>he United</w:t>
      </w:r>
      <w:r w:rsidR="0071718F">
        <w:t> </w:t>
      </w:r>
      <w:r w:rsidR="00687877" w:rsidRPr="64652048">
        <w:t xml:space="preserve">Nations Convention on the Rights of </w:t>
      </w:r>
      <w:r w:rsidR="002255FA">
        <w:t>the Child</w:t>
      </w:r>
      <w:r w:rsidR="002255FA" w:rsidRPr="64652048">
        <w:t xml:space="preserve"> </w:t>
      </w:r>
      <w:r w:rsidR="00D52DC9" w:rsidRPr="64652048">
        <w:t xml:space="preserve">also </w:t>
      </w:r>
      <w:r w:rsidR="00E61007" w:rsidRPr="64652048">
        <w:t xml:space="preserve">sets out that </w:t>
      </w:r>
      <w:r w:rsidR="00687877" w:rsidRPr="64652048">
        <w:t xml:space="preserve">children </w:t>
      </w:r>
      <w:r w:rsidR="00E61007" w:rsidRPr="64652048">
        <w:t xml:space="preserve">have the right to </w:t>
      </w:r>
      <w:r w:rsidR="00687877" w:rsidRPr="64652048">
        <w:t xml:space="preserve">enjoy their own culture, and to use their own language. </w:t>
      </w:r>
    </w:p>
    <w:p w14:paraId="4EDEBF29" w14:textId="6BA0C371" w:rsidR="009A48CE" w:rsidRPr="00B7401A" w:rsidRDefault="00AA2C0A" w:rsidP="00FD4EA9">
      <w:pPr>
        <w:spacing w:after="400"/>
      </w:pPr>
      <w:r w:rsidRPr="64652048">
        <w:lastRenderedPageBreak/>
        <w:t>Energising NZSL</w:t>
      </w:r>
      <w:r w:rsidR="63E38CA3" w:rsidRPr="64652048">
        <w:t xml:space="preserve"> involves </w:t>
      </w:r>
      <w:r w:rsidR="003775DC">
        <w:t xml:space="preserve">researching and </w:t>
      </w:r>
      <w:r w:rsidR="63E38CA3" w:rsidRPr="64652048">
        <w:t>documenting the language</w:t>
      </w:r>
      <w:r w:rsidR="009A48CE" w:rsidRPr="64652048">
        <w:t xml:space="preserve">. </w:t>
      </w:r>
      <w:r w:rsidR="00B776A4" w:rsidRPr="64652048">
        <w:t>It is also about ensuring that NZSL appropriately reflects te ao Māori, reflecting the obligations under the Treaty</w:t>
      </w:r>
      <w:r w:rsidR="00FD4EA9">
        <w:t xml:space="preserve"> </w:t>
      </w:r>
      <w:r w:rsidR="00B776A4" w:rsidRPr="64652048">
        <w:t>of</w:t>
      </w:r>
      <w:r w:rsidR="00FD4EA9">
        <w:t xml:space="preserve"> </w:t>
      </w:r>
      <w:r w:rsidR="00B776A4" w:rsidRPr="64652048">
        <w:t>Waitangi / Te Tiriti o Waitangi and the United</w:t>
      </w:r>
      <w:r w:rsidR="00FD4EA9">
        <w:t xml:space="preserve"> </w:t>
      </w:r>
      <w:r w:rsidR="00B776A4" w:rsidRPr="64652048">
        <w:t>Nations Declaration on the Rights of Indigenous Peoples.</w:t>
      </w:r>
    </w:p>
    <w:p w14:paraId="525857EB" w14:textId="77777777" w:rsidR="009A48CE" w:rsidRPr="00FD4EA9" w:rsidRDefault="009A48CE" w:rsidP="00DD6559">
      <w:pPr>
        <w:pStyle w:val="Heading2"/>
      </w:pPr>
      <w:r w:rsidRPr="00FD4EA9">
        <w:t>Integration</w:t>
      </w:r>
    </w:p>
    <w:p w14:paraId="2231ABEA" w14:textId="251F8B13" w:rsidR="009A48CE" w:rsidRPr="008537C7" w:rsidRDefault="009A48CE" w:rsidP="00FD4EA9">
      <w:pPr>
        <w:spacing w:after="400"/>
      </w:pPr>
      <w:r w:rsidRPr="008537C7">
        <w:rPr>
          <w:b/>
          <w:bCs/>
        </w:rPr>
        <w:t xml:space="preserve">Integration is </w:t>
      </w:r>
      <w:r w:rsidR="0031606D">
        <w:rPr>
          <w:b/>
          <w:bCs/>
        </w:rPr>
        <w:t xml:space="preserve">focused on </w:t>
      </w:r>
      <w:r w:rsidRPr="008537C7">
        <w:rPr>
          <w:b/>
          <w:bCs/>
        </w:rPr>
        <w:t>people who do not use</w:t>
      </w:r>
      <w:r w:rsidR="67174863" w:rsidRPr="008537C7">
        <w:rPr>
          <w:b/>
          <w:bCs/>
        </w:rPr>
        <w:t xml:space="preserve"> </w:t>
      </w:r>
      <w:r w:rsidRPr="008537C7">
        <w:rPr>
          <w:b/>
          <w:bCs/>
        </w:rPr>
        <w:t>NZSL</w:t>
      </w:r>
      <w:r w:rsidRPr="008537C7">
        <w:t xml:space="preserve">. </w:t>
      </w:r>
      <w:r w:rsidR="004A273D" w:rsidRPr="008537C7">
        <w:t xml:space="preserve">It is aimed </w:t>
      </w:r>
      <w:r w:rsidRPr="008537C7">
        <w:t xml:space="preserve">at ensuring </w:t>
      </w:r>
      <w:r w:rsidR="00AA1311" w:rsidRPr="008537C7">
        <w:t xml:space="preserve">non-NZSL users </w:t>
      </w:r>
      <w:r w:rsidRPr="008537C7">
        <w:t xml:space="preserve">understand and accept the use of NZSL. It is also aimed at building New Zealand’s responsiveness to </w:t>
      </w:r>
      <w:r w:rsidR="00462CB0" w:rsidRPr="008537C7">
        <w:t xml:space="preserve">Deaf people and </w:t>
      </w:r>
      <w:r w:rsidRPr="008537C7">
        <w:t>NZSL users.</w:t>
      </w:r>
    </w:p>
    <w:p w14:paraId="669CE5CE" w14:textId="2A8F2FDC" w:rsidR="009A48CE" w:rsidRPr="0008133E" w:rsidRDefault="00D871D5" w:rsidP="006B05B4">
      <w:r w:rsidRPr="0021125A">
        <w:t>M</w:t>
      </w:r>
      <w:r w:rsidR="002965F1" w:rsidRPr="0021125A">
        <w:t xml:space="preserve">any barriers </w:t>
      </w:r>
      <w:r w:rsidR="0010696A" w:rsidRPr="0021125A">
        <w:t xml:space="preserve">faced by </w:t>
      </w:r>
      <w:r w:rsidR="002965F1" w:rsidRPr="0021125A">
        <w:t xml:space="preserve">NZSL users stem from the lack of awareness about NZSL, and the lack of information and service </w:t>
      </w:r>
      <w:r w:rsidRPr="0021125A">
        <w:t xml:space="preserve">available </w:t>
      </w:r>
      <w:r w:rsidR="002965F1" w:rsidRPr="0021125A">
        <w:t xml:space="preserve">in NZSL. </w:t>
      </w:r>
      <w:r w:rsidR="009A48CE" w:rsidRPr="0021125A">
        <w:t>Integration</w:t>
      </w:r>
      <w:r w:rsidR="6E4A8901" w:rsidRPr="0021125A">
        <w:t xml:space="preserve"> is</w:t>
      </w:r>
      <w:r w:rsidR="6E4A8901" w:rsidRPr="64652048">
        <w:t xml:space="preserve"> </w:t>
      </w:r>
      <w:r w:rsidR="00AB64FB">
        <w:t xml:space="preserve">also about </w:t>
      </w:r>
      <w:r w:rsidR="6E4A8901" w:rsidRPr="64652048">
        <w:t>building</w:t>
      </w:r>
      <w:r w:rsidR="00E227C9">
        <w:t xml:space="preserve"> </w:t>
      </w:r>
      <w:r w:rsidR="009A48CE" w:rsidRPr="64652048">
        <w:t xml:space="preserve">awareness and understanding of the importance of </w:t>
      </w:r>
      <w:r w:rsidR="00575777" w:rsidRPr="64652048">
        <w:t>NZSL</w:t>
      </w:r>
      <w:r w:rsidR="00AB64FB">
        <w:t xml:space="preserve">, and the </w:t>
      </w:r>
      <w:r w:rsidR="005705A8">
        <w:t>systems</w:t>
      </w:r>
      <w:r w:rsidR="00AB64FB">
        <w:t xml:space="preserve">, policies, and practices needed to support </w:t>
      </w:r>
      <w:r w:rsidR="005705A8">
        <w:t xml:space="preserve">Deaf people and NZSL users, </w:t>
      </w:r>
      <w:r w:rsidR="00672861">
        <w:t xml:space="preserve">such as </w:t>
      </w:r>
      <w:r w:rsidR="00B7186F">
        <w:t xml:space="preserve">reasonable accommodations in the workplace, and how to book and work with </w:t>
      </w:r>
      <w:r w:rsidR="00672861">
        <w:t xml:space="preserve">NZSL </w:t>
      </w:r>
      <w:r w:rsidR="00B7186F">
        <w:t>interpreters.</w:t>
      </w:r>
    </w:p>
    <w:p w14:paraId="2C28F9B6" w14:textId="15479205" w:rsidR="009A48CE" w:rsidRPr="0008133E" w:rsidRDefault="009A48CE" w:rsidP="006B05B4">
      <w:r w:rsidRPr="0008133E">
        <w:lastRenderedPageBreak/>
        <w:t xml:space="preserve">The government and media </w:t>
      </w:r>
      <w:r w:rsidR="71514848" w:rsidRPr="651D34CB">
        <w:t>as key drivers and influencers of change</w:t>
      </w:r>
      <w:r w:rsidRPr="651D34CB">
        <w:t xml:space="preserve"> </w:t>
      </w:r>
      <w:r w:rsidRPr="0008133E">
        <w:t xml:space="preserve">can support, facilitate, and enable wide-spread acceptance, understanding, acquisition and use of NZSL by the public. </w:t>
      </w:r>
    </w:p>
    <w:p w14:paraId="07B69324" w14:textId="3720DD2B" w:rsidR="00C4098F" w:rsidRDefault="009A48CE" w:rsidP="006B05B4">
      <w:r w:rsidRPr="64652048">
        <w:t>Promoting understanding and recognition of the value of NZSL is important</w:t>
      </w:r>
      <w:r w:rsidRPr="008C65DF">
        <w:t xml:space="preserve"> </w:t>
      </w:r>
      <w:r w:rsidR="008C65DF" w:rsidRPr="008C65DF">
        <w:t>-</w:t>
      </w:r>
      <w:r w:rsidR="00733A37" w:rsidRPr="008C65DF">
        <w:t xml:space="preserve"> </w:t>
      </w:r>
      <w:r w:rsidRPr="64652048">
        <w:t>especially given most deaf children are born into hearing families</w:t>
      </w:r>
      <w:r w:rsidR="00432B8C" w:rsidRPr="64652048">
        <w:t xml:space="preserve">, will </w:t>
      </w:r>
      <w:r w:rsidR="00E87B17" w:rsidRPr="64652048">
        <w:t>show the value of NZSL to all people’s lives</w:t>
      </w:r>
      <w:r w:rsidR="00624642" w:rsidRPr="64652048">
        <w:t xml:space="preserve">. It is therefore </w:t>
      </w:r>
      <w:r w:rsidR="00391899" w:rsidRPr="64652048">
        <w:t xml:space="preserve">important that </w:t>
      </w:r>
      <w:r w:rsidR="00624642" w:rsidRPr="64652048">
        <w:t>everyone is aware of, understand</w:t>
      </w:r>
      <w:r w:rsidR="00A03A8B" w:rsidRPr="64652048">
        <w:t>s</w:t>
      </w:r>
      <w:r w:rsidR="7AAB145E" w:rsidRPr="64652048">
        <w:t>, and values</w:t>
      </w:r>
      <w:r w:rsidR="006325C6" w:rsidRPr="64652048">
        <w:t xml:space="preserve"> NZSL</w:t>
      </w:r>
      <w:r w:rsidR="1CA9CFA7" w:rsidRPr="64652048">
        <w:t xml:space="preserve"> in </w:t>
      </w:r>
      <w:r w:rsidR="006325C6" w:rsidRPr="64652048">
        <w:t>New Zealand</w:t>
      </w:r>
      <w:r w:rsidRPr="64652048">
        <w:t>.</w:t>
      </w:r>
    </w:p>
    <w:p w14:paraId="2C55A027" w14:textId="3F4CFDEF" w:rsidR="00E61007" w:rsidRPr="00502C81" w:rsidRDefault="00E61007" w:rsidP="006B05B4">
      <w:pPr>
        <w:rPr>
          <w:rFonts w:eastAsiaTheme="majorEastAsia" w:cstheme="majorBidi"/>
          <w:color w:val="244061" w:themeColor="accent1" w:themeShade="80"/>
        </w:rPr>
      </w:pPr>
      <w:r>
        <w:br w:type="page"/>
      </w:r>
    </w:p>
    <w:p w14:paraId="29F66C65" w14:textId="1A91CFC8" w:rsidR="00E453CC" w:rsidRPr="009A48CE" w:rsidRDefault="00E453CC" w:rsidP="00163679">
      <w:pPr>
        <w:pStyle w:val="Heading1"/>
      </w:pPr>
      <w:bookmarkStart w:id="77" w:name="_Toc213840283"/>
      <w:r w:rsidRPr="00283A21">
        <w:lastRenderedPageBreak/>
        <w:t>Five priority areas sit under the two approaches</w:t>
      </w:r>
      <w:bookmarkEnd w:id="77"/>
    </w:p>
    <w:p w14:paraId="6DA92CB0" w14:textId="66DCDE15" w:rsidR="00E453CC" w:rsidRDefault="00EF48B8" w:rsidP="00670B31">
      <w:pPr>
        <w:spacing w:after="80"/>
      </w:pPr>
      <w:r>
        <w:t>F</w:t>
      </w:r>
      <w:r w:rsidR="00E453CC" w:rsidRPr="00450512">
        <w:t xml:space="preserve">ive priority areas </w:t>
      </w:r>
      <w:r w:rsidR="00E453CC">
        <w:t xml:space="preserve">have been identified </w:t>
      </w:r>
      <w:r w:rsidR="00E453CC" w:rsidRPr="00450512">
        <w:t xml:space="preserve">to support </w:t>
      </w:r>
      <w:r w:rsidR="00E453CC">
        <w:t xml:space="preserve">and enable </w:t>
      </w:r>
      <w:r w:rsidR="00E453CC" w:rsidRPr="00450512">
        <w:t xml:space="preserve">the change needed: </w:t>
      </w:r>
    </w:p>
    <w:p w14:paraId="1B0F2F6D" w14:textId="6B1EE668" w:rsidR="00356BAD" w:rsidRDefault="00356BAD" w:rsidP="006B05B4">
      <w:r w:rsidRPr="00CA462C">
        <w:rPr>
          <w:b/>
          <w:bCs/>
        </w:rPr>
        <w:t>Acquisition and Learning:</w:t>
      </w:r>
      <w:r w:rsidRPr="00CA462C">
        <w:t xml:space="preserve"> </w:t>
      </w:r>
      <w:r w:rsidR="00C111D5" w:rsidRPr="007261F3">
        <w:t>Enable deaf children / tamariki, and children who use NZSL to communicate, and families and whānau to acquire and use NZSL</w:t>
      </w:r>
      <w:r w:rsidR="00C111D5">
        <w:t>.</w:t>
      </w:r>
    </w:p>
    <w:p w14:paraId="309B1F5F" w14:textId="6D1D2577" w:rsidR="00356BAD" w:rsidRDefault="00356BAD" w:rsidP="006B05B4">
      <w:r w:rsidRPr="00CA462C">
        <w:rPr>
          <w:b/>
          <w:bCs/>
        </w:rPr>
        <w:t>Evidence and Data:</w:t>
      </w:r>
      <w:r w:rsidRPr="002F5A41">
        <w:t xml:space="preserve"> </w:t>
      </w:r>
      <w:r w:rsidR="00C111D5" w:rsidRPr="007261F3">
        <w:t xml:space="preserve">Build an evidence-based profile of </w:t>
      </w:r>
      <w:r w:rsidR="00C111D5">
        <w:t xml:space="preserve">Deaf people and </w:t>
      </w:r>
      <w:r w:rsidR="00C111D5" w:rsidRPr="007261F3">
        <w:t>NZSL users</w:t>
      </w:r>
      <w:r w:rsidRPr="002F5A41">
        <w:t>.</w:t>
      </w:r>
    </w:p>
    <w:p w14:paraId="4A0F50E2" w14:textId="6F86AC4D" w:rsidR="00356BAD" w:rsidRDefault="00356BAD" w:rsidP="006B05B4">
      <w:r w:rsidRPr="00CA462C">
        <w:rPr>
          <w:b/>
          <w:bCs/>
        </w:rPr>
        <w:t>Deaf and NZSL workforce:</w:t>
      </w:r>
      <w:r w:rsidRPr="00CA462C">
        <w:t xml:space="preserve"> </w:t>
      </w:r>
      <w:r w:rsidR="00C111D5" w:rsidRPr="007261F3">
        <w:t>Ensure there is a workforce to support the acquisition and use of NZSL</w:t>
      </w:r>
      <w:r w:rsidR="00C111D5">
        <w:t>.</w:t>
      </w:r>
    </w:p>
    <w:p w14:paraId="489ED1FB" w14:textId="21D9CF75" w:rsidR="00356BAD" w:rsidRDefault="00356BAD" w:rsidP="006B05B4">
      <w:r w:rsidRPr="00CA462C">
        <w:rPr>
          <w:b/>
          <w:bCs/>
        </w:rPr>
        <w:t>Public sector:</w:t>
      </w:r>
      <w:r w:rsidRPr="00CA462C">
        <w:t xml:space="preserve"> </w:t>
      </w:r>
      <w:r w:rsidR="00C111D5" w:rsidRPr="007261F3">
        <w:t xml:space="preserve">Improve attitude, acquisition, and use of NZSL across the public </w:t>
      </w:r>
      <w:r w:rsidR="00C111D5">
        <w:t>sector.</w:t>
      </w:r>
    </w:p>
    <w:p w14:paraId="0FEA68E5" w14:textId="152896B7" w:rsidR="00356BAD" w:rsidRPr="002F5A41" w:rsidRDefault="00356BAD" w:rsidP="00DD0946">
      <w:pPr>
        <w:spacing w:after="400"/>
      </w:pPr>
      <w:r w:rsidRPr="00CA462C">
        <w:rPr>
          <w:b/>
          <w:bCs/>
        </w:rPr>
        <w:t>Celebrating NZSL:</w:t>
      </w:r>
      <w:r w:rsidRPr="00CA462C">
        <w:t xml:space="preserve"> </w:t>
      </w:r>
      <w:r w:rsidR="00C111D5" w:rsidRPr="007261F3">
        <w:t>Enhance the status of NZSL in New</w:t>
      </w:r>
      <w:r w:rsidR="00B775CC">
        <w:t xml:space="preserve"> </w:t>
      </w:r>
      <w:r w:rsidR="00C111D5" w:rsidRPr="007261F3">
        <w:t>Zealand and celebrate NZSL across society and cultures</w:t>
      </w:r>
      <w:r w:rsidR="00C111D5">
        <w:t>.</w:t>
      </w:r>
    </w:p>
    <w:p w14:paraId="2A3E194A" w14:textId="55DDB5B6" w:rsidR="00E453CC" w:rsidRPr="00F85FF7" w:rsidRDefault="00E453CC" w:rsidP="007D3FC1">
      <w:pPr>
        <w:spacing w:after="80"/>
      </w:pPr>
      <w:r w:rsidRPr="64652048">
        <w:t xml:space="preserve">These five priority areas reflect the five language learning priorities in the first NZSL Strategy, </w:t>
      </w:r>
      <w:r w:rsidR="69C7E02E" w:rsidRPr="64652048">
        <w:t>and</w:t>
      </w:r>
      <w:r w:rsidRPr="64652048">
        <w:t xml:space="preserve"> build</w:t>
      </w:r>
      <w:r w:rsidR="4E4BC43C" w:rsidRPr="64652048">
        <w:t>s</w:t>
      </w:r>
      <w:r w:rsidRPr="64652048">
        <w:t xml:space="preserve"> on them to:</w:t>
      </w:r>
    </w:p>
    <w:p w14:paraId="2B5CE774" w14:textId="41C21653" w:rsidR="00E453CC" w:rsidRPr="00B775CC" w:rsidRDefault="00E453CC" w:rsidP="007D3FC1">
      <w:pPr>
        <w:pStyle w:val="ListParagraph"/>
        <w:numPr>
          <w:ilvl w:val="0"/>
          <w:numId w:val="29"/>
        </w:numPr>
        <w:spacing w:after="200"/>
        <w:ind w:left="357" w:hanging="357"/>
        <w:contextualSpacing w:val="0"/>
      </w:pPr>
      <w:r w:rsidRPr="00B775CC">
        <w:lastRenderedPageBreak/>
        <w:t xml:space="preserve">ensure appropriate opportunities for </w:t>
      </w:r>
      <w:r w:rsidR="005B5A70" w:rsidRPr="00B775CC">
        <w:t>NZSL users, particularly d</w:t>
      </w:r>
      <w:r w:rsidRPr="00B775CC">
        <w:t>eaf children, to learn and use NZSL</w:t>
      </w:r>
      <w:r w:rsidR="00D35258">
        <w:t>,</w:t>
      </w:r>
    </w:p>
    <w:p w14:paraId="26281021" w14:textId="4DDF4358" w:rsidR="00E453CC" w:rsidRPr="00B775CC" w:rsidRDefault="00E453CC" w:rsidP="007D3FC1">
      <w:pPr>
        <w:pStyle w:val="ListParagraph"/>
        <w:numPr>
          <w:ilvl w:val="0"/>
          <w:numId w:val="29"/>
        </w:numPr>
        <w:spacing w:after="200"/>
        <w:ind w:left="357" w:hanging="357"/>
        <w:contextualSpacing w:val="0"/>
      </w:pPr>
      <w:r w:rsidRPr="00B775CC">
        <w:t>build an evidence-based picture of the experiences of NZSL users, including developing measures (indicators) to show change or progress</w:t>
      </w:r>
      <w:r w:rsidR="00D35258">
        <w:t>,</w:t>
      </w:r>
    </w:p>
    <w:p w14:paraId="6707E56F" w14:textId="232C63A0" w:rsidR="004C6509" w:rsidRPr="00B775CC" w:rsidRDefault="00E453CC" w:rsidP="007D3FC1">
      <w:pPr>
        <w:pStyle w:val="ListParagraph"/>
        <w:numPr>
          <w:ilvl w:val="0"/>
          <w:numId w:val="29"/>
        </w:numPr>
        <w:spacing w:after="200"/>
        <w:ind w:left="357" w:hanging="357"/>
        <w:contextualSpacing w:val="0"/>
      </w:pPr>
      <w:r w:rsidRPr="00B775CC">
        <w:t xml:space="preserve">raise awareness and knowledge of NZSL and Deaf culture in New Zealand, </w:t>
      </w:r>
      <w:r w:rsidR="004C6509" w:rsidRPr="00B775CC">
        <w:t xml:space="preserve">and </w:t>
      </w:r>
    </w:p>
    <w:p w14:paraId="54D01210" w14:textId="78B0C39C" w:rsidR="00E453CC" w:rsidRPr="00C111D5" w:rsidRDefault="00E453CC" w:rsidP="007D3FC1">
      <w:pPr>
        <w:pStyle w:val="ListParagraph"/>
        <w:numPr>
          <w:ilvl w:val="0"/>
          <w:numId w:val="29"/>
        </w:numPr>
        <w:spacing w:after="200"/>
        <w:ind w:left="357" w:hanging="357"/>
        <w:contextualSpacing w:val="0"/>
      </w:pPr>
      <w:r w:rsidRPr="00B775CC">
        <w:t>embed NZSL into New Zealand society and culture.</w:t>
      </w:r>
      <w:r w:rsidRPr="00C111D5">
        <w:br w:type="page"/>
      </w:r>
    </w:p>
    <w:p w14:paraId="6569A267" w14:textId="603B5B3E" w:rsidR="00467075" w:rsidRDefault="00467075" w:rsidP="000621F5">
      <w:pPr>
        <w:pStyle w:val="Heading2"/>
      </w:pPr>
      <w:bookmarkStart w:id="78" w:name="_Toc213840284"/>
      <w:r w:rsidRPr="00E673F6">
        <w:lastRenderedPageBreak/>
        <w:t>Priority Area</w:t>
      </w:r>
      <w:r w:rsidR="00A55E21" w:rsidRPr="00E673F6">
        <w:t xml:space="preserve">: </w:t>
      </w:r>
      <w:r w:rsidR="005659B1" w:rsidRPr="00E673F6">
        <w:t xml:space="preserve">Acquisition and </w:t>
      </w:r>
      <w:r w:rsidR="00F87727" w:rsidRPr="00E673F6">
        <w:t>Learning</w:t>
      </w:r>
      <w:bookmarkEnd w:id="78"/>
    </w:p>
    <w:p w14:paraId="1E6E419B" w14:textId="62A1EF6F" w:rsidR="00B93DB9" w:rsidRPr="007D3FC1" w:rsidRDefault="00B93DB9" w:rsidP="007D3FC1">
      <w:pPr>
        <w:spacing w:after="400"/>
        <w:rPr>
          <w:b/>
          <w:bCs/>
        </w:rPr>
      </w:pPr>
      <w:r w:rsidRPr="007D3FC1">
        <w:rPr>
          <w:b/>
          <w:bCs/>
        </w:rPr>
        <w:t>This priority is aimed at ensuring early access to NZSL. It is about ensuring deaf children / tamariki, and children who use NZSL to communicate, and families and whānau acquire, learn, and use NZSL.</w:t>
      </w:r>
    </w:p>
    <w:p w14:paraId="729C1E81" w14:textId="620F6630" w:rsidR="005C392D" w:rsidRDefault="00EF423D" w:rsidP="006B05B4">
      <w:pPr>
        <w:rPr>
          <w:rFonts w:eastAsia="Verdana" w:cs="Verdana"/>
        </w:rPr>
      </w:pPr>
      <w:r>
        <w:rPr>
          <w:rFonts w:eastAsia="Verdana" w:cs="Verdana"/>
        </w:rPr>
        <w:t>N</w:t>
      </w:r>
      <w:r w:rsidR="006C7CE5" w:rsidRPr="006C7CE5">
        <w:rPr>
          <w:rFonts w:eastAsia="Verdana" w:cs="Verdana"/>
        </w:rPr>
        <w:t xml:space="preserve">ZSL learning opportunities must be available throughout childhood and adulthood. </w:t>
      </w:r>
      <w:r w:rsidR="000054F2" w:rsidRPr="006C7CE5">
        <w:t xml:space="preserve">Many deaf children do not receive early </w:t>
      </w:r>
      <w:r w:rsidR="5218DF5E" w:rsidRPr="006C7CE5">
        <w:t xml:space="preserve">access </w:t>
      </w:r>
      <w:r w:rsidR="000054F2" w:rsidRPr="006C7CE5">
        <w:t>to NZSL</w:t>
      </w:r>
      <w:r w:rsidR="006E06C8" w:rsidRPr="006C7CE5">
        <w:t xml:space="preserve"> and learn </w:t>
      </w:r>
      <w:r w:rsidR="005C392D" w:rsidRPr="006C7CE5">
        <w:t>NZSL late</w:t>
      </w:r>
      <w:r w:rsidR="77899CBE" w:rsidRPr="006C7CE5">
        <w:t>r in life</w:t>
      </w:r>
      <w:r w:rsidR="005C392D" w:rsidRPr="006C7CE5">
        <w:t>. Late learning (or not learning) NZSL can result in language deprivation, and may result in poorer life-long education, employment, health, and mental health outcomes.</w:t>
      </w:r>
      <w:r w:rsidR="00520474" w:rsidRPr="006C7CE5">
        <w:t xml:space="preserve"> </w:t>
      </w:r>
      <w:r w:rsidR="006C7CE5" w:rsidRPr="006C7CE5">
        <w:t xml:space="preserve">Having learning opportunities throughout childhood </w:t>
      </w:r>
      <w:r w:rsidR="00B552FE">
        <w:t xml:space="preserve">would also reflect </w:t>
      </w:r>
      <w:r w:rsidR="006C7CE5" w:rsidRPr="006C7CE5">
        <w:t xml:space="preserve">the </w:t>
      </w:r>
      <w:r w:rsidR="00B552FE">
        <w:t xml:space="preserve">right in the </w:t>
      </w:r>
      <w:r w:rsidR="006C7CE5" w:rsidRPr="006C7CE5">
        <w:t>United</w:t>
      </w:r>
      <w:r w:rsidR="007D3FC1">
        <w:t xml:space="preserve"> </w:t>
      </w:r>
      <w:r w:rsidR="006C7CE5" w:rsidRPr="006C7CE5">
        <w:t xml:space="preserve">Nations Convention on the Rights of </w:t>
      </w:r>
      <w:r w:rsidR="000E6BA3">
        <w:t>the Child</w:t>
      </w:r>
      <w:r w:rsidR="000E6BA3" w:rsidRPr="006C7CE5">
        <w:t xml:space="preserve"> </w:t>
      </w:r>
      <w:r w:rsidR="00B552FE">
        <w:t xml:space="preserve">for children to </w:t>
      </w:r>
      <w:r w:rsidR="006C7CE5" w:rsidRPr="006C7CE5">
        <w:t>use their own language.</w:t>
      </w:r>
    </w:p>
    <w:p w14:paraId="6DFC619A" w14:textId="631CD00A" w:rsidR="007C38CC" w:rsidRDefault="007C38CC" w:rsidP="006B05B4">
      <w:r>
        <w:t xml:space="preserve">In addition, most </w:t>
      </w:r>
      <w:r w:rsidRPr="1088B5AC">
        <w:t xml:space="preserve">deaf children / tamariki </w:t>
      </w:r>
      <w:r>
        <w:t xml:space="preserve">are </w:t>
      </w:r>
      <w:r w:rsidRPr="1088B5AC">
        <w:t>born into hearing families</w:t>
      </w:r>
      <w:r>
        <w:t xml:space="preserve"> in New Zealand. Many hearing parents will have had little or no exposure to NZSL or the Deaf community, so they should have the opportunity to learn NZSL alongside their child / </w:t>
      </w:r>
      <w:proofErr w:type="spellStart"/>
      <w:r>
        <w:t>tamaiti</w:t>
      </w:r>
      <w:proofErr w:type="spellEnd"/>
      <w:r w:rsidRPr="1088B5AC">
        <w:t xml:space="preserve">. </w:t>
      </w:r>
    </w:p>
    <w:p w14:paraId="36C6C545" w14:textId="77777777" w:rsidR="007C38CC" w:rsidRDefault="007C38CC" w:rsidP="006B05B4">
      <w:r w:rsidRPr="64652048">
        <w:t>It is also important that children who are non-speaking or have difficulty communicating have opportunit</w:t>
      </w:r>
      <w:r>
        <w:t>ies</w:t>
      </w:r>
      <w:r w:rsidRPr="64652048">
        <w:t xml:space="preserve"> to </w:t>
      </w:r>
      <w:r w:rsidRPr="64652048">
        <w:lastRenderedPageBreak/>
        <w:t>learn NZSL, and that their families and whānau are also provided with opportunities to learn NZSL.</w:t>
      </w:r>
    </w:p>
    <w:p w14:paraId="4164092B" w14:textId="7EFF8B93" w:rsidR="003A7452" w:rsidRPr="007D3FC1" w:rsidRDefault="00EA2D59" w:rsidP="00DD6559">
      <w:pPr>
        <w:pStyle w:val="Heading2"/>
      </w:pPr>
      <w:r w:rsidRPr="007D3FC1">
        <w:t>Action</w:t>
      </w:r>
      <w:r w:rsidR="00591D55" w:rsidRPr="007D3FC1">
        <w:t>s</w:t>
      </w:r>
      <w:r w:rsidRPr="007D3FC1">
        <w:t xml:space="preserve"> proposed for this priority area</w:t>
      </w:r>
    </w:p>
    <w:p w14:paraId="710C0E9F" w14:textId="4810F8E1" w:rsidR="00A55E21" w:rsidRPr="00450512" w:rsidRDefault="00DB693C" w:rsidP="007D3FC1">
      <w:pPr>
        <w:pStyle w:val="ListParagraph"/>
        <w:numPr>
          <w:ilvl w:val="0"/>
          <w:numId w:val="8"/>
        </w:numPr>
        <w:rPr>
          <w:kern w:val="24"/>
        </w:rPr>
      </w:pPr>
      <w:r>
        <w:rPr>
          <w:kern w:val="24"/>
        </w:rPr>
        <w:t xml:space="preserve">Ensure </w:t>
      </w:r>
      <w:r w:rsidR="00A55E21" w:rsidRPr="64652048">
        <w:t xml:space="preserve">deaf children / tamariki, and children / tamariki who use NZSL to communicate, and families and whānau to learn NZSL together no matter the age of the child / </w:t>
      </w:r>
      <w:proofErr w:type="spellStart"/>
      <w:r w:rsidR="00A55E21" w:rsidRPr="64652048">
        <w:t>tamaiti</w:t>
      </w:r>
      <w:proofErr w:type="spellEnd"/>
      <w:r w:rsidR="007D3FC1">
        <w:t>.</w:t>
      </w:r>
    </w:p>
    <w:p w14:paraId="58CECA09" w14:textId="08A54873" w:rsidR="00DD375F" w:rsidRDefault="00A55E21" w:rsidP="007D3FC1">
      <w:pPr>
        <w:pStyle w:val="ListParagraph"/>
        <w:numPr>
          <w:ilvl w:val="0"/>
          <w:numId w:val="8"/>
        </w:numPr>
      </w:pPr>
      <w:r w:rsidRPr="00450512">
        <w:t xml:space="preserve">Assess </w:t>
      </w:r>
      <w:r w:rsidR="007C38CC">
        <w:t xml:space="preserve">and improve </w:t>
      </w:r>
      <w:r w:rsidRPr="00450512">
        <w:t xml:space="preserve">adequacy of </w:t>
      </w:r>
      <w:r w:rsidR="00F144B9">
        <w:t xml:space="preserve">information, </w:t>
      </w:r>
      <w:r w:rsidR="006175AC" w:rsidRPr="00450512">
        <w:t>resources,</w:t>
      </w:r>
      <w:r w:rsidRPr="00450512">
        <w:t xml:space="preserve"> and supports for parents of deaf babies </w:t>
      </w:r>
      <w:r w:rsidR="004A3AE5">
        <w:t xml:space="preserve">/ </w:t>
      </w:r>
      <w:proofErr w:type="spellStart"/>
      <w:r w:rsidR="004A3AE5" w:rsidRPr="004A3AE5">
        <w:t>pēpē</w:t>
      </w:r>
      <w:proofErr w:type="spellEnd"/>
      <w:r w:rsidR="14E834C6" w:rsidRPr="004A3AE5">
        <w:t>,</w:t>
      </w:r>
      <w:r w:rsidR="004A3AE5">
        <w:t xml:space="preserve"> </w:t>
      </w:r>
      <w:r w:rsidRPr="00450512">
        <w:t>and children</w:t>
      </w:r>
      <w:r w:rsidR="006175AC">
        <w:t xml:space="preserve"> / tamariki</w:t>
      </w:r>
      <w:r w:rsidR="007D3FC1">
        <w:t>.</w:t>
      </w:r>
    </w:p>
    <w:p w14:paraId="07E86EF8" w14:textId="4E28A741" w:rsidR="00A55E21" w:rsidRPr="007C38CC" w:rsidRDefault="001F1415" w:rsidP="007D3FC1">
      <w:pPr>
        <w:pStyle w:val="ListParagraph"/>
        <w:numPr>
          <w:ilvl w:val="0"/>
          <w:numId w:val="8"/>
        </w:numPr>
      </w:pPr>
      <w:r>
        <w:t xml:space="preserve">Ensure </w:t>
      </w:r>
      <w:r w:rsidR="00C0092E" w:rsidRPr="007C38CC">
        <w:t xml:space="preserve">learning pathways </w:t>
      </w:r>
      <w:r w:rsidR="00A55E21" w:rsidRPr="007C38CC">
        <w:t xml:space="preserve">for deaf children </w:t>
      </w:r>
      <w:r w:rsidR="004A3AE5" w:rsidRPr="007C38CC">
        <w:t>/ tamariki</w:t>
      </w:r>
      <w:r w:rsidR="00374A49" w:rsidRPr="007C38CC">
        <w:t>,</w:t>
      </w:r>
      <w:r w:rsidR="004A3AE5" w:rsidRPr="007C38CC">
        <w:t xml:space="preserve"> </w:t>
      </w:r>
      <w:r w:rsidR="000207D6" w:rsidRPr="007C38CC">
        <w:t xml:space="preserve">and children / tamariki </w:t>
      </w:r>
      <w:r w:rsidR="006B5D17" w:rsidRPr="007C38CC">
        <w:t>who use NZSL to communicate</w:t>
      </w:r>
      <w:r w:rsidR="007C38CC" w:rsidRPr="007C38CC">
        <w:t xml:space="preserve"> are fit for purpose</w:t>
      </w:r>
      <w:r w:rsidR="007D3FC1">
        <w:t>.</w:t>
      </w:r>
    </w:p>
    <w:p w14:paraId="5DF60420" w14:textId="3F503192" w:rsidR="00F51433" w:rsidRDefault="001F1415" w:rsidP="007D3FC1">
      <w:pPr>
        <w:pStyle w:val="ListParagraph"/>
        <w:numPr>
          <w:ilvl w:val="0"/>
          <w:numId w:val="8"/>
        </w:numPr>
      </w:pPr>
      <w:r>
        <w:t xml:space="preserve">Ensure </w:t>
      </w:r>
      <w:r w:rsidR="00F51433">
        <w:t>learning pathways for Deaf adults and NZSL users to learn NZSL are fit for purpose</w:t>
      </w:r>
      <w:r w:rsidR="004A1C20">
        <w:t>.</w:t>
      </w:r>
    </w:p>
    <w:p w14:paraId="62EF2F09" w14:textId="028A748D" w:rsidR="003C0DD4" w:rsidRDefault="003C0DD4" w:rsidP="007D3FC1">
      <w:pPr>
        <w:pStyle w:val="ListParagraph"/>
        <w:numPr>
          <w:ilvl w:val="0"/>
          <w:numId w:val="8"/>
        </w:numPr>
      </w:pPr>
      <w:r>
        <w:t xml:space="preserve">Ensure data </w:t>
      </w:r>
      <w:r w:rsidR="00AD0224">
        <w:t xml:space="preserve">is collected </w:t>
      </w:r>
      <w:r>
        <w:t xml:space="preserve">on how many children are learning NZSL </w:t>
      </w:r>
      <w:r w:rsidR="00AD0224">
        <w:t>(</w:t>
      </w:r>
      <w:r>
        <w:t>including information about deaf status / non-speaking status</w:t>
      </w:r>
      <w:r w:rsidR="00AD0224">
        <w:t>)</w:t>
      </w:r>
      <w:r w:rsidR="00D0020A">
        <w:t>,</w:t>
      </w:r>
      <w:r w:rsidR="00AD0224">
        <w:t xml:space="preserve"> and how many are deaf or non-speaking children are not learning NZSL</w:t>
      </w:r>
      <w:r w:rsidR="004A1C20">
        <w:t>.</w:t>
      </w:r>
    </w:p>
    <w:p w14:paraId="30D78E90" w14:textId="14A5F5C7" w:rsidR="00E636A8" w:rsidRPr="006B5D17" w:rsidRDefault="00382B45" w:rsidP="007D3FC1">
      <w:pPr>
        <w:pStyle w:val="ListParagraph"/>
        <w:numPr>
          <w:ilvl w:val="0"/>
          <w:numId w:val="8"/>
        </w:numPr>
      </w:pPr>
      <w:r>
        <w:t xml:space="preserve">Elevate the role and </w:t>
      </w:r>
      <w:r w:rsidR="681197F8">
        <w:t>perspectives</w:t>
      </w:r>
      <w:r>
        <w:t xml:space="preserve"> of Deaf teachers and NZSL users as ‘kaitiaki’ of NZSL and as qualified </w:t>
      </w:r>
      <w:r w:rsidR="00463EE2">
        <w:t>educators</w:t>
      </w:r>
      <w:r w:rsidR="004A1C20">
        <w:t>.</w:t>
      </w:r>
      <w:r w:rsidR="00463EE2">
        <w:t xml:space="preserve"> </w:t>
      </w:r>
    </w:p>
    <w:p w14:paraId="0308DB21" w14:textId="3DD2A1BF" w:rsidR="00AB10EE" w:rsidRPr="006C7CE5" w:rsidRDefault="00A55E21" w:rsidP="007D3FC1">
      <w:pPr>
        <w:pStyle w:val="ListParagraph"/>
        <w:numPr>
          <w:ilvl w:val="0"/>
          <w:numId w:val="8"/>
        </w:numPr>
      </w:pPr>
      <w:r w:rsidRPr="00450512">
        <w:lastRenderedPageBreak/>
        <w:t>Explore options to digitise learning modules</w:t>
      </w:r>
      <w:r w:rsidR="00C0092E">
        <w:t xml:space="preserve"> in a way that is appropriate and acceptable</w:t>
      </w:r>
      <w:r w:rsidR="00467D1C">
        <w:t xml:space="preserve"> to Deaf people and NZSL users</w:t>
      </w:r>
      <w:r w:rsidR="004A1C20">
        <w:t>.</w:t>
      </w:r>
      <w:r w:rsidR="00AB10EE" w:rsidRPr="006C7CE5">
        <w:rPr>
          <w:b/>
          <w:sz w:val="16"/>
          <w:szCs w:val="16"/>
        </w:rPr>
        <w:br w:type="page"/>
      </w:r>
    </w:p>
    <w:p w14:paraId="48AD50B6" w14:textId="3E383FC3" w:rsidR="003A7452" w:rsidRPr="00E673F6" w:rsidRDefault="002B2487" w:rsidP="000621F5">
      <w:pPr>
        <w:pStyle w:val="Heading2"/>
      </w:pPr>
      <w:bookmarkStart w:id="79" w:name="_Toc213840285"/>
      <w:r w:rsidRPr="00E673F6">
        <w:lastRenderedPageBreak/>
        <w:t xml:space="preserve">Priority Area: </w:t>
      </w:r>
      <w:r w:rsidR="00A920CD" w:rsidRPr="00E673F6">
        <w:t>Evidence and Data</w:t>
      </w:r>
      <w:bookmarkEnd w:id="79"/>
    </w:p>
    <w:p w14:paraId="768B866C" w14:textId="165EA94B" w:rsidR="00B93DB9" w:rsidRPr="004A1C20" w:rsidRDefault="00475C2D" w:rsidP="004A1C20">
      <w:pPr>
        <w:spacing w:after="400"/>
        <w:rPr>
          <w:b/>
          <w:bCs/>
        </w:rPr>
      </w:pPr>
      <w:r w:rsidRPr="004A1C20">
        <w:rPr>
          <w:b/>
          <w:bCs/>
        </w:rPr>
        <w:t>This priority is about developing and building an evidence-based profile of Deaf people and NZSL users so resources can be more effectively targeted at opportunities and challenges for Deaf people and NZSL users.</w:t>
      </w:r>
    </w:p>
    <w:p w14:paraId="28E697CD" w14:textId="728074AE" w:rsidR="003559F2" w:rsidRDefault="00BD7CB0" w:rsidP="006B05B4">
      <w:r>
        <w:t xml:space="preserve">It is important there is good information on NZSL and the experiences of NZSL users. This will help support </w:t>
      </w:r>
      <w:r w:rsidR="00DD7F81">
        <w:t xml:space="preserve">and enable </w:t>
      </w:r>
      <w:r>
        <w:t xml:space="preserve">better outcomes for </w:t>
      </w:r>
      <w:r w:rsidR="00E8249D">
        <w:t xml:space="preserve">Deaf people and </w:t>
      </w:r>
      <w:r w:rsidR="0020261C">
        <w:t>NZSL users</w:t>
      </w:r>
      <w:r w:rsidR="009F28E4">
        <w:t xml:space="preserve">, and ensure </w:t>
      </w:r>
      <w:r w:rsidR="00EE4053" w:rsidRPr="00450512">
        <w:t xml:space="preserve">NZSL remains a </w:t>
      </w:r>
      <w:r w:rsidR="00331492" w:rsidRPr="00450512">
        <w:t>strong, vibrant, living language.</w:t>
      </w:r>
      <w:r w:rsidR="00721F64" w:rsidRPr="00450512">
        <w:t xml:space="preserve"> </w:t>
      </w:r>
    </w:p>
    <w:p w14:paraId="2E218DAF" w14:textId="46E6F522" w:rsidR="009F28E4" w:rsidRDefault="0020261C" w:rsidP="006B05B4">
      <w:r w:rsidRPr="00796B9D">
        <w:t>T</w:t>
      </w:r>
      <w:r w:rsidR="009F28E4" w:rsidRPr="00796B9D">
        <w:t xml:space="preserve">here is </w:t>
      </w:r>
      <w:r w:rsidR="00796B9D" w:rsidRPr="00796B9D">
        <w:t xml:space="preserve">minimal </w:t>
      </w:r>
      <w:r w:rsidR="2451AE50" w:rsidRPr="00796B9D">
        <w:t xml:space="preserve">data </w:t>
      </w:r>
      <w:r w:rsidR="009F28E4" w:rsidRPr="00796B9D">
        <w:t xml:space="preserve">about the experiences and outcomes of </w:t>
      </w:r>
      <w:r w:rsidR="002E4CDD" w:rsidRPr="00796B9D">
        <w:t xml:space="preserve">Deaf people and </w:t>
      </w:r>
      <w:r w:rsidR="00543413" w:rsidRPr="00796B9D">
        <w:t>NZSL users</w:t>
      </w:r>
      <w:r w:rsidR="00796B9D" w:rsidRPr="00796B9D">
        <w:t xml:space="preserve"> available, which makes it </w:t>
      </w:r>
      <w:r w:rsidR="004365A1" w:rsidRPr="00796B9D">
        <w:t>difficult to ensure resources are targeted</w:t>
      </w:r>
      <w:r w:rsidR="004365A1" w:rsidRPr="64652048">
        <w:t xml:space="preserve"> at the right issues, and that the </w:t>
      </w:r>
      <w:r w:rsidR="00D919AC" w:rsidRPr="64652048">
        <w:t xml:space="preserve">experiences, </w:t>
      </w:r>
      <w:r w:rsidR="00BC25B8" w:rsidRPr="64652048">
        <w:t>barriers,</w:t>
      </w:r>
      <w:r w:rsidR="004365A1" w:rsidRPr="64652048">
        <w:t xml:space="preserve"> and challenges </w:t>
      </w:r>
      <w:r w:rsidR="00796B9D">
        <w:t xml:space="preserve">faced by Deaf people and NZSL users </w:t>
      </w:r>
      <w:r w:rsidR="004365A1" w:rsidRPr="64652048">
        <w:t xml:space="preserve">are </w:t>
      </w:r>
      <w:r w:rsidR="00796B9D">
        <w:t xml:space="preserve">well </w:t>
      </w:r>
      <w:r w:rsidR="004365A1" w:rsidRPr="64652048">
        <w:t>understood.</w:t>
      </w:r>
      <w:r w:rsidR="006D5BE1" w:rsidRPr="64652048">
        <w:t xml:space="preserve"> </w:t>
      </w:r>
      <w:r w:rsidR="0047466B" w:rsidRPr="64652048">
        <w:t>It also makes it difficult</w:t>
      </w:r>
      <w:r w:rsidR="00E645CB" w:rsidRPr="64652048">
        <w:t xml:space="preserve"> to understand </w:t>
      </w:r>
      <w:r w:rsidR="0047466B" w:rsidRPr="64652048">
        <w:t>how</w:t>
      </w:r>
      <w:r w:rsidR="00E645CB" w:rsidRPr="64652048">
        <w:t xml:space="preserve"> experiences </w:t>
      </w:r>
      <w:r w:rsidR="00830D90" w:rsidRPr="64652048">
        <w:t>and</w:t>
      </w:r>
      <w:r w:rsidR="00E645CB" w:rsidRPr="64652048">
        <w:t xml:space="preserve"> barriers </w:t>
      </w:r>
      <w:r w:rsidR="0047466B" w:rsidRPr="64652048">
        <w:t>differ amongst</w:t>
      </w:r>
      <w:r w:rsidR="00E645CB" w:rsidRPr="64652048">
        <w:t xml:space="preserve"> </w:t>
      </w:r>
      <w:r w:rsidR="00261AAA" w:rsidRPr="64652048">
        <w:t>diverse groups</w:t>
      </w:r>
      <w:r w:rsidR="00E645CB" w:rsidRPr="64652048">
        <w:t xml:space="preserve"> </w:t>
      </w:r>
      <w:r w:rsidR="0047466B" w:rsidRPr="64652048">
        <w:t xml:space="preserve">of NZSL users, </w:t>
      </w:r>
      <w:r w:rsidR="008E443A" w:rsidRPr="64652048">
        <w:t>including</w:t>
      </w:r>
      <w:r w:rsidR="0047466B" w:rsidRPr="64652048">
        <w:t xml:space="preserve"> </w:t>
      </w:r>
      <w:r w:rsidR="00C134F1" w:rsidRPr="64652048">
        <w:t>Turi Māori</w:t>
      </w:r>
      <w:r w:rsidR="008E443A" w:rsidRPr="64652048">
        <w:t xml:space="preserve">, </w:t>
      </w:r>
      <w:r w:rsidR="004D0A06" w:rsidRPr="64652048">
        <w:t xml:space="preserve">Deaf Pacific </w:t>
      </w:r>
      <w:r w:rsidR="003676FA">
        <w:t>p</w:t>
      </w:r>
      <w:r w:rsidR="004D0A06" w:rsidRPr="64652048">
        <w:t>eople</w:t>
      </w:r>
      <w:r w:rsidR="004B70CD" w:rsidRPr="64652048">
        <w:t xml:space="preserve">, </w:t>
      </w:r>
      <w:r w:rsidR="00C601D7">
        <w:t>e</w:t>
      </w:r>
      <w:r w:rsidR="001126B3">
        <w:t xml:space="preserve">thnic communities, </w:t>
      </w:r>
      <w:r w:rsidR="003D349A">
        <w:t>r</w:t>
      </w:r>
      <w:r w:rsidR="00E645CB" w:rsidRPr="64652048">
        <w:t>ainbow</w:t>
      </w:r>
      <w:r w:rsidR="004E3A61" w:rsidRPr="64652048">
        <w:t xml:space="preserve">, </w:t>
      </w:r>
      <w:r w:rsidR="00267475" w:rsidRPr="64652048">
        <w:t>D</w:t>
      </w:r>
      <w:r w:rsidR="004E3A61" w:rsidRPr="64652048">
        <w:t>eaf</w:t>
      </w:r>
      <w:r w:rsidR="00A87529" w:rsidRPr="64652048">
        <w:t>+</w:t>
      </w:r>
      <w:r w:rsidR="004B70CD" w:rsidRPr="64652048">
        <w:t xml:space="preserve">, deafblind </w:t>
      </w:r>
      <w:r w:rsidR="008E443A" w:rsidRPr="64652048">
        <w:t>people</w:t>
      </w:r>
      <w:r w:rsidR="00C134F1" w:rsidRPr="64652048">
        <w:t xml:space="preserve">, and </w:t>
      </w:r>
      <w:r w:rsidR="003F7464" w:rsidRPr="64652048">
        <w:t>non-</w:t>
      </w:r>
      <w:r w:rsidR="004A71FD" w:rsidRPr="64652048">
        <w:t>speaking</w:t>
      </w:r>
      <w:r w:rsidR="003F7464" w:rsidRPr="64652048">
        <w:t xml:space="preserve"> people</w:t>
      </w:r>
      <w:r w:rsidR="00E645CB" w:rsidRPr="64652048">
        <w:t>.</w:t>
      </w:r>
    </w:p>
    <w:p w14:paraId="15C42103" w14:textId="7850E9A4" w:rsidR="00D919AC" w:rsidRDefault="00D919AC" w:rsidP="006B05B4">
      <w:r>
        <w:lastRenderedPageBreak/>
        <w:t xml:space="preserve">This </w:t>
      </w:r>
      <w:r w:rsidR="00F453AA">
        <w:t xml:space="preserve">priority area also involves the development of an indicator framework to monitor and </w:t>
      </w:r>
      <w:r w:rsidR="00F453AA" w:rsidRPr="651D34CB">
        <w:t>measur</w:t>
      </w:r>
      <w:r w:rsidR="00CA7269">
        <w:t>e</w:t>
      </w:r>
      <w:r w:rsidR="00F453AA">
        <w:t xml:space="preserve"> </w:t>
      </w:r>
      <w:r w:rsidR="00CA7269">
        <w:t>this strategy’s</w:t>
      </w:r>
      <w:r w:rsidR="00F453AA" w:rsidRPr="651D34CB">
        <w:t xml:space="preserve"> </w:t>
      </w:r>
      <w:r w:rsidR="00F453AA">
        <w:t xml:space="preserve">progress </w:t>
      </w:r>
      <w:r w:rsidR="005003B3">
        <w:t>and</w:t>
      </w:r>
      <w:r w:rsidR="00BC25B8">
        <w:t xml:space="preserve"> outcomes for NZSL and NZSL </w:t>
      </w:r>
      <w:r w:rsidR="003F7464">
        <w:t>users</w:t>
      </w:r>
      <w:r w:rsidR="00BC25B8">
        <w:t>.</w:t>
      </w:r>
      <w:r w:rsidR="00D33751">
        <w:t xml:space="preserve"> </w:t>
      </w:r>
      <w:r w:rsidR="005003B3">
        <w:t>D</w:t>
      </w:r>
      <w:r w:rsidR="001844DA">
        <w:t xml:space="preserve">ata </w:t>
      </w:r>
      <w:r w:rsidR="005B0172">
        <w:t xml:space="preserve">from individuals, communities, families and whānau </w:t>
      </w:r>
      <w:r w:rsidR="454BFAA6" w:rsidRPr="651D34CB">
        <w:t>will</w:t>
      </w:r>
      <w:r w:rsidR="007A074D">
        <w:t xml:space="preserve"> need </w:t>
      </w:r>
      <w:r w:rsidR="001844DA">
        <w:t xml:space="preserve">to be </w:t>
      </w:r>
      <w:r w:rsidR="009D3160">
        <w:t xml:space="preserve">gathered in a </w:t>
      </w:r>
      <w:r w:rsidR="009A4B43">
        <w:t>mana enhancing</w:t>
      </w:r>
      <w:r w:rsidR="009D3160" w:rsidRPr="651D34CB">
        <w:t xml:space="preserve"> </w:t>
      </w:r>
      <w:r w:rsidR="009D3160">
        <w:t xml:space="preserve">way and </w:t>
      </w:r>
      <w:r w:rsidR="00645010" w:rsidRPr="651D34CB">
        <w:t>acknowledg</w:t>
      </w:r>
      <w:r w:rsidR="00CB5E82">
        <w:t>ing</w:t>
      </w:r>
      <w:r w:rsidR="00645010">
        <w:t xml:space="preserve"> that NZSL users</w:t>
      </w:r>
      <w:r w:rsidR="00373FE9">
        <w:t>,</w:t>
      </w:r>
      <w:r w:rsidR="00645010">
        <w:t xml:space="preserve"> communities </w:t>
      </w:r>
      <w:r w:rsidR="00373FE9">
        <w:t xml:space="preserve">and stakeholders </w:t>
      </w:r>
      <w:r w:rsidR="00645010">
        <w:t xml:space="preserve">possess invaluable insights into </w:t>
      </w:r>
      <w:r w:rsidR="009A4B43">
        <w:t>strengths, challenges</w:t>
      </w:r>
      <w:r w:rsidR="00C4098F">
        <w:t>,</w:t>
      </w:r>
      <w:r w:rsidR="009A4B43">
        <w:t xml:space="preserve"> and needs</w:t>
      </w:r>
      <w:r w:rsidR="009D3160">
        <w:t>.</w:t>
      </w:r>
      <w:r w:rsidR="00EC1794">
        <w:t xml:space="preserve"> </w:t>
      </w:r>
      <w:r w:rsidR="0008671A">
        <w:t xml:space="preserve">Having good data </w:t>
      </w:r>
      <w:r w:rsidR="000F28FB">
        <w:t xml:space="preserve">and information </w:t>
      </w:r>
      <w:r w:rsidR="0008671A">
        <w:t xml:space="preserve">on NZSL </w:t>
      </w:r>
      <w:r w:rsidR="000F28FB">
        <w:t>usage and need will also be important for government agencies when developing policy.</w:t>
      </w:r>
    </w:p>
    <w:p w14:paraId="0AF76C5E" w14:textId="29175D77" w:rsidR="00EA2D59" w:rsidRPr="004A1C20" w:rsidRDefault="00EA2D59" w:rsidP="00DD6559">
      <w:pPr>
        <w:pStyle w:val="Heading2"/>
      </w:pPr>
      <w:r w:rsidRPr="004A1C20">
        <w:t>Action</w:t>
      </w:r>
      <w:r w:rsidR="00DF2F56" w:rsidRPr="004A1C20">
        <w:t>s</w:t>
      </w:r>
      <w:r w:rsidRPr="004A1C20">
        <w:t xml:space="preserve"> proposed for this priority area</w:t>
      </w:r>
    </w:p>
    <w:p w14:paraId="0D96531E" w14:textId="6B78867D" w:rsidR="00796B9D" w:rsidRDefault="00796B9D" w:rsidP="00FF7C94">
      <w:pPr>
        <w:pStyle w:val="ListParagraph"/>
        <w:numPr>
          <w:ilvl w:val="0"/>
          <w:numId w:val="8"/>
        </w:numPr>
        <w:spacing w:after="200"/>
        <w:ind w:left="357" w:hanging="357"/>
        <w:contextualSpacing w:val="0"/>
      </w:pPr>
      <w:r w:rsidRPr="00796B9D">
        <w:t>Develop an indicator framework / dashboard for measuring and</w:t>
      </w:r>
      <w:r w:rsidRPr="000A62E3">
        <w:t xml:space="preserve"> reporting on progress on outcomes for NZSL and NZSL users, with a focus on measures that record quantity (for instance, number of </w:t>
      </w:r>
      <w:r w:rsidR="00F72A66">
        <w:t xml:space="preserve">Deaf people and </w:t>
      </w:r>
      <w:r w:rsidRPr="000A62E3">
        <w:t>NZSL users</w:t>
      </w:r>
      <w:r w:rsidR="00F72A66">
        <w:t xml:space="preserve"> in New Zealand</w:t>
      </w:r>
      <w:r w:rsidRPr="000A62E3">
        <w:t xml:space="preserve">), </w:t>
      </w:r>
      <w:r w:rsidR="00F72A66">
        <w:t xml:space="preserve">as well as </w:t>
      </w:r>
      <w:r w:rsidRPr="000A62E3">
        <w:t>quality (such as quality of access)</w:t>
      </w:r>
      <w:r>
        <w:t>, and disaggregate data where possible and appropriate</w:t>
      </w:r>
      <w:r w:rsidR="004A1C20">
        <w:t>.</w:t>
      </w:r>
    </w:p>
    <w:p w14:paraId="6A9CD651" w14:textId="09CC5F6D" w:rsidR="000902D9" w:rsidRDefault="000902D9" w:rsidP="00FF7C94">
      <w:pPr>
        <w:pStyle w:val="ListParagraph"/>
        <w:numPr>
          <w:ilvl w:val="0"/>
          <w:numId w:val="8"/>
        </w:numPr>
        <w:spacing w:after="200"/>
        <w:ind w:left="357" w:hanging="357"/>
        <w:contextualSpacing w:val="0"/>
      </w:pPr>
      <w:r w:rsidRPr="00450512">
        <w:t xml:space="preserve">Map Deaf </w:t>
      </w:r>
      <w:r w:rsidR="00471211">
        <w:t>peoples</w:t>
      </w:r>
      <w:r w:rsidR="00CA19CD">
        <w:t>’</w:t>
      </w:r>
      <w:r w:rsidR="00471211">
        <w:t xml:space="preserve"> and </w:t>
      </w:r>
      <w:r w:rsidRPr="00450512">
        <w:t xml:space="preserve">NZSL users’ touchpoints across </w:t>
      </w:r>
      <w:r w:rsidR="007E04EA">
        <w:t xml:space="preserve">the </w:t>
      </w:r>
      <w:r w:rsidRPr="00450512">
        <w:t xml:space="preserve">public service </w:t>
      </w:r>
      <w:r w:rsidR="006D2EA7">
        <w:t>(including education</w:t>
      </w:r>
      <w:r w:rsidR="003251C5">
        <w:t xml:space="preserve"> and </w:t>
      </w:r>
      <w:r w:rsidR="003251C5">
        <w:lastRenderedPageBreak/>
        <w:t>health services</w:t>
      </w:r>
      <w:r w:rsidR="006D2EA7">
        <w:t xml:space="preserve">) </w:t>
      </w:r>
      <w:r w:rsidRPr="00450512">
        <w:t>to identify gaps</w:t>
      </w:r>
      <w:r w:rsidR="003251C5">
        <w:t>,</w:t>
      </w:r>
      <w:r w:rsidRPr="00450512">
        <w:t xml:space="preserve"> challenges</w:t>
      </w:r>
      <w:r w:rsidR="003251C5">
        <w:t>,</w:t>
      </w:r>
      <w:r w:rsidR="00C823DD">
        <w:t xml:space="preserve"> and unmet needs</w:t>
      </w:r>
      <w:r w:rsidR="004A1C20">
        <w:t>.</w:t>
      </w:r>
      <w:r w:rsidR="004D3B58">
        <w:t xml:space="preserve"> </w:t>
      </w:r>
    </w:p>
    <w:p w14:paraId="01DB9224" w14:textId="00758F60" w:rsidR="007B03C0" w:rsidRPr="000A62E3" w:rsidRDefault="007B03C0" w:rsidP="00FF7C94">
      <w:pPr>
        <w:pStyle w:val="ListParagraph"/>
        <w:numPr>
          <w:ilvl w:val="0"/>
          <w:numId w:val="8"/>
        </w:numPr>
        <w:spacing w:after="200"/>
        <w:ind w:left="357" w:hanging="357"/>
        <w:contextualSpacing w:val="0"/>
      </w:pPr>
      <w:r w:rsidRPr="000A62E3">
        <w:t xml:space="preserve">Improve </w:t>
      </w:r>
      <w:r w:rsidR="00003970" w:rsidRPr="000A62E3">
        <w:t xml:space="preserve">NZSL </w:t>
      </w:r>
      <w:r w:rsidRPr="000A62E3">
        <w:t>documentation</w:t>
      </w:r>
      <w:r w:rsidR="00005783" w:rsidRPr="000A62E3">
        <w:t xml:space="preserve"> as part of understanding NZSL user journeys and experiences</w:t>
      </w:r>
      <w:r w:rsidR="000A62E3" w:rsidRPr="000A62E3">
        <w:t xml:space="preserve">, </w:t>
      </w:r>
      <w:r w:rsidR="00740D0B">
        <w:t>and encourage agencies</w:t>
      </w:r>
      <w:r w:rsidR="00EE2A0A">
        <w:t>,</w:t>
      </w:r>
      <w:r w:rsidR="00740D0B">
        <w:t xml:space="preserve"> organisations </w:t>
      </w:r>
      <w:r w:rsidR="00EE2A0A">
        <w:t xml:space="preserve">and businesses </w:t>
      </w:r>
      <w:r w:rsidR="00740D0B">
        <w:t xml:space="preserve">to develop </w:t>
      </w:r>
      <w:r w:rsidR="00431394">
        <w:t xml:space="preserve">NZSL </w:t>
      </w:r>
      <w:r w:rsidR="00740D0B">
        <w:t xml:space="preserve">guidelines </w:t>
      </w:r>
      <w:r w:rsidR="00431394">
        <w:t>that reflect their particular operating environment</w:t>
      </w:r>
      <w:r w:rsidR="004A1C20">
        <w:t>.</w:t>
      </w:r>
      <w:r w:rsidR="00431394">
        <w:t xml:space="preserve"> </w:t>
      </w:r>
    </w:p>
    <w:p w14:paraId="56C63210" w14:textId="390A00E2" w:rsidR="00420564" w:rsidRPr="00F72A66" w:rsidRDefault="00646206" w:rsidP="00FF7C94">
      <w:pPr>
        <w:pStyle w:val="ListParagraph"/>
        <w:numPr>
          <w:ilvl w:val="0"/>
          <w:numId w:val="8"/>
        </w:numPr>
        <w:spacing w:after="200"/>
        <w:ind w:left="357" w:hanging="357"/>
        <w:contextualSpacing w:val="0"/>
      </w:pPr>
      <w:r w:rsidRPr="000A62E3">
        <w:t>Explore opportunities presented by technology</w:t>
      </w:r>
      <w:r w:rsidR="007521E8">
        <w:t xml:space="preserve"> in an eth</w:t>
      </w:r>
      <w:r w:rsidR="008B0A31">
        <w:t xml:space="preserve">ical </w:t>
      </w:r>
      <w:r w:rsidR="00694436">
        <w:t>and appropriate way</w:t>
      </w:r>
      <w:r w:rsidRPr="000A62E3">
        <w:t xml:space="preserve">, including identifying barriers or concerns that would need to be addressed, and develop guidelines </w:t>
      </w:r>
      <w:r w:rsidR="00AD48B2" w:rsidRPr="000A62E3">
        <w:t xml:space="preserve">relating </w:t>
      </w:r>
      <w:r w:rsidR="00F92173">
        <w:t>its</w:t>
      </w:r>
      <w:r w:rsidR="00AD48B2" w:rsidRPr="000A62E3">
        <w:t xml:space="preserve"> </w:t>
      </w:r>
      <w:r w:rsidR="000A62E3" w:rsidRPr="000A62E3">
        <w:t>use</w:t>
      </w:r>
      <w:r w:rsidR="004A1C20">
        <w:t>.</w:t>
      </w:r>
      <w:r w:rsidR="000A62E3" w:rsidRPr="000A62E3">
        <w:t xml:space="preserve"> </w:t>
      </w:r>
      <w:r w:rsidR="00420564" w:rsidRPr="00F72A66">
        <w:br w:type="page"/>
      </w:r>
    </w:p>
    <w:p w14:paraId="38F84793" w14:textId="5A0F59D8" w:rsidR="000933EF" w:rsidRPr="00E673F6" w:rsidRDefault="00C839B7" w:rsidP="000621F5">
      <w:pPr>
        <w:pStyle w:val="Heading2"/>
      </w:pPr>
      <w:bookmarkStart w:id="80" w:name="_Toc213840286"/>
      <w:r w:rsidRPr="00E673F6">
        <w:lastRenderedPageBreak/>
        <w:t>Priority Area:</w:t>
      </w:r>
      <w:r w:rsidR="000933EF" w:rsidRPr="00E673F6">
        <w:t xml:space="preserve"> </w:t>
      </w:r>
      <w:r w:rsidR="00D1030E" w:rsidRPr="00E673F6">
        <w:t xml:space="preserve">Deaf and </w:t>
      </w:r>
      <w:r w:rsidR="00A920CD" w:rsidRPr="00E673F6">
        <w:t xml:space="preserve">NZSL </w:t>
      </w:r>
      <w:r w:rsidR="00361221" w:rsidRPr="00E673F6">
        <w:t>w</w:t>
      </w:r>
      <w:r w:rsidR="00A920CD" w:rsidRPr="00E673F6">
        <w:t>orkforce</w:t>
      </w:r>
      <w:bookmarkEnd w:id="80"/>
    </w:p>
    <w:p w14:paraId="42075D2F" w14:textId="64F38164" w:rsidR="00B93DB9" w:rsidRPr="004A1C20" w:rsidRDefault="00475C2D" w:rsidP="004A1C20">
      <w:pPr>
        <w:spacing w:after="400"/>
        <w:rPr>
          <w:b/>
          <w:bCs/>
        </w:rPr>
      </w:pPr>
      <w:r w:rsidRPr="004A1C20">
        <w:rPr>
          <w:b/>
          <w:bCs/>
        </w:rPr>
        <w:t>This priority is about ensuring there is a workforce to support the acquisition and use of NZSL for Deaf people and NZSL users. It also involves strengthening the overall Deaf and NZSL workforce.</w:t>
      </w:r>
    </w:p>
    <w:p w14:paraId="081CBE70" w14:textId="56E4A997" w:rsidR="00641E85" w:rsidRDefault="00EE37B2" w:rsidP="006B05B4">
      <w:pPr>
        <w:rPr>
          <w:rFonts w:eastAsia="Verdana" w:cs="Verdana"/>
        </w:rPr>
      </w:pPr>
      <w:r w:rsidRPr="64652048">
        <w:t xml:space="preserve">Energising and integrating NZSL means ensuring </w:t>
      </w:r>
      <w:r w:rsidR="00641E85" w:rsidRPr="64652048">
        <w:t>more people, particularly children, have opportunities to learn</w:t>
      </w:r>
      <w:r w:rsidRPr="64652048">
        <w:t xml:space="preserve"> NZSL</w:t>
      </w:r>
      <w:r w:rsidR="00641E85" w:rsidRPr="64652048">
        <w:t xml:space="preserve">. </w:t>
      </w:r>
      <w:r w:rsidRPr="64652048">
        <w:t xml:space="preserve">It is also about enabling </w:t>
      </w:r>
      <w:r w:rsidR="00641E85" w:rsidRPr="64652048">
        <w:t>NZSL users to be able to use NZSL more broadly within the wider community, promoting participation and overall social well-being.</w:t>
      </w:r>
      <w:r w:rsidR="003F793F" w:rsidRPr="64652048">
        <w:t xml:space="preserve"> This includes</w:t>
      </w:r>
      <w:r w:rsidR="6E45E27F" w:rsidRPr="64652048">
        <w:rPr>
          <w:rFonts w:eastAsia="Verdana" w:cs="Verdana"/>
        </w:rPr>
        <w:t xml:space="preserve"> recognising NZSL as a strength, not a barrier.</w:t>
      </w:r>
      <w:r w:rsidR="00CB265A">
        <w:rPr>
          <w:rFonts w:eastAsia="Verdana" w:cs="Verdana"/>
        </w:rPr>
        <w:t xml:space="preserve"> </w:t>
      </w:r>
    </w:p>
    <w:p w14:paraId="639F635D" w14:textId="77777777" w:rsidR="00A859AE" w:rsidRDefault="00641E85" w:rsidP="006B05B4">
      <w:r w:rsidRPr="00197713">
        <w:t xml:space="preserve">To support </w:t>
      </w:r>
      <w:r w:rsidR="00EF3A57" w:rsidRPr="00197713">
        <w:t>the wider energising and integration of NZSL</w:t>
      </w:r>
      <w:r w:rsidRPr="00197713">
        <w:t xml:space="preserve">, the </w:t>
      </w:r>
      <w:r w:rsidR="006214CF" w:rsidRPr="00197713">
        <w:t xml:space="preserve">Deaf and </w:t>
      </w:r>
      <w:r w:rsidR="00EB5069" w:rsidRPr="00197713">
        <w:t xml:space="preserve">NZSL workforce </w:t>
      </w:r>
      <w:r w:rsidR="001C101B" w:rsidRPr="00197713">
        <w:t>also need</w:t>
      </w:r>
      <w:r w:rsidR="00BB6970" w:rsidRPr="00197713">
        <w:t>s</w:t>
      </w:r>
      <w:r w:rsidR="001C101B" w:rsidRPr="00197713">
        <w:t xml:space="preserve"> to grow</w:t>
      </w:r>
      <w:r w:rsidRPr="00197713">
        <w:t xml:space="preserve">. </w:t>
      </w:r>
      <w:r w:rsidR="00EF3A57" w:rsidRPr="00197713">
        <w:t xml:space="preserve">This includes Deaf tutors and teachers, </w:t>
      </w:r>
      <w:r w:rsidR="00B00BE1" w:rsidRPr="00197713">
        <w:t xml:space="preserve">as well a </w:t>
      </w:r>
      <w:r w:rsidR="00B00BE1" w:rsidRPr="001D73FA">
        <w:t xml:space="preserve">NZSL interpreters, </w:t>
      </w:r>
      <w:r w:rsidR="0046511E" w:rsidRPr="001D73FA">
        <w:t xml:space="preserve">including trilingual </w:t>
      </w:r>
      <w:r w:rsidR="00E4716F" w:rsidRPr="001D73FA">
        <w:t xml:space="preserve">and tactile </w:t>
      </w:r>
      <w:r w:rsidR="0046511E" w:rsidRPr="001D73FA">
        <w:t>interpreters</w:t>
      </w:r>
      <w:r w:rsidR="00207E53" w:rsidRPr="001D73FA">
        <w:t xml:space="preserve">. </w:t>
      </w:r>
    </w:p>
    <w:p w14:paraId="2FD78174" w14:textId="77777777" w:rsidR="00A859AE" w:rsidRDefault="00A859AE">
      <w:pPr>
        <w:spacing w:after="160" w:line="259" w:lineRule="auto"/>
      </w:pPr>
      <w:r>
        <w:br w:type="page"/>
      </w:r>
    </w:p>
    <w:p w14:paraId="59EA53F6" w14:textId="74B3C69E" w:rsidR="001D73FA" w:rsidRDefault="005955E7" w:rsidP="006B05B4">
      <w:r w:rsidRPr="001D73FA">
        <w:lastRenderedPageBreak/>
        <w:t xml:space="preserve">While the primary focus for </w:t>
      </w:r>
      <w:r w:rsidR="001D73FA" w:rsidRPr="001D73FA">
        <w:t>trilingual interpreters is for interpreters who can confidently interpret in te reo Māori settings), it is recognised there is also a need to support the growth</w:t>
      </w:r>
      <w:r w:rsidR="001D73FA">
        <w:t xml:space="preserve"> of interpreters who can confidently interpret in a range of cultural and linguistic settings, including Pacific settings.</w:t>
      </w:r>
    </w:p>
    <w:p w14:paraId="7FE7F9C9" w14:textId="1E6814F8" w:rsidR="00DC0B84" w:rsidRPr="00CD6EBA" w:rsidRDefault="003649C2" w:rsidP="006B05B4">
      <w:r w:rsidRPr="00197713">
        <w:t xml:space="preserve">The </w:t>
      </w:r>
      <w:r w:rsidR="00F37E5C" w:rsidRPr="00197713">
        <w:t xml:space="preserve">interpreter </w:t>
      </w:r>
      <w:r w:rsidR="00CF3B90" w:rsidRPr="00197713">
        <w:t xml:space="preserve">needs of </w:t>
      </w:r>
      <w:r w:rsidR="00771447" w:rsidRPr="00197713">
        <w:t xml:space="preserve">NZSL </w:t>
      </w:r>
      <w:r w:rsidR="001A328E" w:rsidRPr="00197713">
        <w:t xml:space="preserve">communities </w:t>
      </w:r>
      <w:r w:rsidRPr="00197713">
        <w:t>need to be considered</w:t>
      </w:r>
      <w:r w:rsidR="00152C31" w:rsidRPr="00197713">
        <w:t>, while</w:t>
      </w:r>
      <w:r w:rsidR="00BB6970" w:rsidRPr="00197713">
        <w:t xml:space="preserve"> the </w:t>
      </w:r>
      <w:r w:rsidR="00BB6970" w:rsidRPr="00CD6EBA">
        <w:t>interpreter system</w:t>
      </w:r>
      <w:r w:rsidR="00AA0A1C" w:rsidRPr="00CD6EBA">
        <w:t xml:space="preserve"> </w:t>
      </w:r>
      <w:r w:rsidR="00BA07B1" w:rsidRPr="00CD6EBA">
        <w:t xml:space="preserve">(such as interpreter standards) </w:t>
      </w:r>
      <w:r w:rsidR="00AA0A1C" w:rsidRPr="00CD6EBA">
        <w:t xml:space="preserve">also </w:t>
      </w:r>
      <w:r w:rsidR="00BB6970" w:rsidRPr="00CD6EBA">
        <w:t xml:space="preserve">needs to be fit for </w:t>
      </w:r>
      <w:r w:rsidR="00ED0D70" w:rsidRPr="00CD6EBA">
        <w:t>purpose</w:t>
      </w:r>
      <w:r w:rsidR="00BB6970" w:rsidRPr="00CD6EBA">
        <w:t>.</w:t>
      </w:r>
      <w:r w:rsidR="00DA7549" w:rsidRPr="00CD6EBA">
        <w:t xml:space="preserve"> </w:t>
      </w:r>
      <w:r w:rsidR="00C36C8E" w:rsidRPr="00CD6EBA">
        <w:t xml:space="preserve">The considerations </w:t>
      </w:r>
      <w:r w:rsidR="00CD6EBA" w:rsidRPr="00CD6EBA">
        <w:t xml:space="preserve">of the support required for Deaf </w:t>
      </w:r>
      <w:r w:rsidR="00DC0B84" w:rsidRPr="00CD6EBA">
        <w:t xml:space="preserve">employees </w:t>
      </w:r>
      <w:r w:rsidR="00CD6EBA" w:rsidRPr="00CD6EBA">
        <w:t xml:space="preserve">and NZSL users and their </w:t>
      </w:r>
      <w:r w:rsidR="00DC0B84" w:rsidRPr="00CD6EBA">
        <w:t>employee rights is also important here</w:t>
      </w:r>
      <w:r w:rsidR="00C36C8E" w:rsidRPr="00CD6EBA">
        <w:t xml:space="preserve">, </w:t>
      </w:r>
      <w:r w:rsidR="00CD6EBA" w:rsidRPr="00CD6EBA">
        <w:t xml:space="preserve">including (but not limited to) </w:t>
      </w:r>
      <w:r w:rsidR="00C36C8E" w:rsidRPr="00CD6EBA">
        <w:t>reasonable accommodations</w:t>
      </w:r>
      <w:r w:rsidR="00CD6EBA" w:rsidRPr="00CD6EBA">
        <w:t xml:space="preserve"> and funding for interpreter support</w:t>
      </w:r>
      <w:r w:rsidR="00DC0B84" w:rsidRPr="00CD6EBA">
        <w:t>.</w:t>
      </w:r>
    </w:p>
    <w:p w14:paraId="6AE4EAEA" w14:textId="77777777" w:rsidR="00D14EF0" w:rsidRDefault="009B59E2" w:rsidP="006B05B4">
      <w:r w:rsidRPr="00CD6EBA">
        <w:t>People should not have to rely on family members (especially children) or friends</w:t>
      </w:r>
      <w:r w:rsidRPr="00197713">
        <w:t xml:space="preserve"> to interpret for them at medical appointments or key social and cultural occasions. </w:t>
      </w:r>
      <w:r w:rsidR="00211F59">
        <w:t>Nor should they have to have appointments postponed due to interpreter availability.</w:t>
      </w:r>
    </w:p>
    <w:p w14:paraId="1F02879F" w14:textId="77777777" w:rsidR="00D14EF0" w:rsidRDefault="00D14EF0">
      <w:pPr>
        <w:spacing w:after="160" w:line="259" w:lineRule="auto"/>
      </w:pPr>
      <w:r>
        <w:br w:type="page"/>
      </w:r>
    </w:p>
    <w:p w14:paraId="2DDCB9A6" w14:textId="00EF72E7" w:rsidR="00EA2D59" w:rsidRPr="00370A2F" w:rsidRDefault="00EA2D59" w:rsidP="00DD6559">
      <w:pPr>
        <w:pStyle w:val="Heading2"/>
      </w:pPr>
      <w:r w:rsidRPr="00370A2F">
        <w:lastRenderedPageBreak/>
        <w:t>Action</w:t>
      </w:r>
      <w:r w:rsidR="00591D55" w:rsidRPr="00370A2F">
        <w:t>s</w:t>
      </w:r>
      <w:r w:rsidRPr="00370A2F">
        <w:t xml:space="preserve"> proposed for this priority area</w:t>
      </w:r>
    </w:p>
    <w:p w14:paraId="69C9A669" w14:textId="29F32ADC" w:rsidR="00AA07DF" w:rsidRPr="00450512" w:rsidRDefault="00AA07DF" w:rsidP="00D14EF0">
      <w:pPr>
        <w:pStyle w:val="ListParagraph"/>
        <w:numPr>
          <w:ilvl w:val="0"/>
          <w:numId w:val="8"/>
        </w:numPr>
        <w:spacing w:after="200"/>
        <w:ind w:left="357" w:hanging="357"/>
        <w:contextualSpacing w:val="0"/>
      </w:pPr>
      <w:r w:rsidRPr="00450512">
        <w:t xml:space="preserve">Identify capacity and capability gaps </w:t>
      </w:r>
      <w:r w:rsidR="00FB56A4">
        <w:t xml:space="preserve">(including sectors </w:t>
      </w:r>
      <w:r w:rsidR="00830D90">
        <w:t>and</w:t>
      </w:r>
      <w:r w:rsidR="00FB56A4">
        <w:t xml:space="preserve"> geographical) </w:t>
      </w:r>
      <w:r w:rsidRPr="00450512">
        <w:t xml:space="preserve">in the Deaf </w:t>
      </w:r>
      <w:r w:rsidR="00830D90">
        <w:t>and</w:t>
      </w:r>
      <w:r w:rsidRPr="00450512">
        <w:t xml:space="preserve"> NZSL workforce (such as Deaf </w:t>
      </w:r>
      <w:r w:rsidR="00481D4B">
        <w:t xml:space="preserve">/ Turi </w:t>
      </w:r>
      <w:r w:rsidR="00983CCD">
        <w:t xml:space="preserve">Māori </w:t>
      </w:r>
      <w:r w:rsidRPr="00450512">
        <w:t>teachers</w:t>
      </w:r>
      <w:r w:rsidR="003E15B7">
        <w:t xml:space="preserve"> and tutors</w:t>
      </w:r>
      <w:r w:rsidRPr="00450512">
        <w:t>, and NZSL interpreters</w:t>
      </w:r>
      <w:r w:rsidR="003E15B7">
        <w:t xml:space="preserve"> and</w:t>
      </w:r>
      <w:r w:rsidRPr="00450512">
        <w:t xml:space="preserve"> translators)</w:t>
      </w:r>
      <w:r w:rsidR="00370A2F">
        <w:t>.</w:t>
      </w:r>
    </w:p>
    <w:p w14:paraId="2DA3FD5B" w14:textId="70BFF257" w:rsidR="00B36A65" w:rsidRPr="00A276AF" w:rsidRDefault="00A4750D" w:rsidP="00D14EF0">
      <w:pPr>
        <w:pStyle w:val="ListParagraph"/>
        <w:numPr>
          <w:ilvl w:val="0"/>
          <w:numId w:val="8"/>
        </w:numPr>
        <w:spacing w:after="200"/>
        <w:ind w:left="357" w:hanging="357"/>
        <w:contextualSpacing w:val="0"/>
      </w:pPr>
      <w:r w:rsidRPr="00A276AF">
        <w:t>Develop</w:t>
      </w:r>
      <w:r w:rsidR="00AA07DF" w:rsidRPr="00A276AF">
        <w:t xml:space="preserve"> approaches to </w:t>
      </w:r>
      <w:r w:rsidR="00ED0D70" w:rsidRPr="00A276AF">
        <w:t xml:space="preserve">address </w:t>
      </w:r>
      <w:r w:rsidR="00AA07DF" w:rsidRPr="00A276AF">
        <w:t xml:space="preserve">those gaps (such as </w:t>
      </w:r>
      <w:r w:rsidR="000A7C98" w:rsidRPr="00A276AF">
        <w:t xml:space="preserve">improving Deaf teacher pathways, building </w:t>
      </w:r>
      <w:r w:rsidR="00AA07DF" w:rsidRPr="00A276AF">
        <w:t xml:space="preserve">pathways for </w:t>
      </w:r>
      <w:r w:rsidR="005E3A8F">
        <w:t>trilingual and tactile interpreters</w:t>
      </w:r>
      <w:r w:rsidR="00F1506B">
        <w:t xml:space="preserve"> and NZSL interpreters for other cultural groups</w:t>
      </w:r>
      <w:r w:rsidR="005E3A8F">
        <w:t xml:space="preserve">, and </w:t>
      </w:r>
      <w:r w:rsidR="000A7C98" w:rsidRPr="00A276AF">
        <w:t xml:space="preserve">improving </w:t>
      </w:r>
      <w:r w:rsidR="00BC3069" w:rsidRPr="00A276AF">
        <w:t xml:space="preserve">the </w:t>
      </w:r>
      <w:r w:rsidR="00AA07DF" w:rsidRPr="00A276AF">
        <w:t xml:space="preserve">interpreter </w:t>
      </w:r>
      <w:r w:rsidR="00BC3069" w:rsidRPr="00A276AF">
        <w:t>funding model</w:t>
      </w:r>
      <w:r w:rsidR="00AA07DF" w:rsidRPr="00A276AF">
        <w:t>)</w:t>
      </w:r>
      <w:r w:rsidR="00370A2F">
        <w:t>.</w:t>
      </w:r>
      <w:r w:rsidR="004D71ED" w:rsidRPr="00A276AF">
        <w:t xml:space="preserve"> </w:t>
      </w:r>
    </w:p>
    <w:p w14:paraId="61425209" w14:textId="0EC0EB32" w:rsidR="00A4750D" w:rsidRDefault="00A4750D" w:rsidP="00D14EF0">
      <w:pPr>
        <w:pStyle w:val="ListParagraph"/>
        <w:numPr>
          <w:ilvl w:val="0"/>
          <w:numId w:val="8"/>
        </w:numPr>
        <w:spacing w:after="200"/>
        <w:ind w:left="357" w:hanging="357"/>
        <w:contextualSpacing w:val="0"/>
      </w:pPr>
      <w:r>
        <w:t>Develop national standards for interpretation</w:t>
      </w:r>
      <w:r w:rsidR="00BC3069">
        <w:t xml:space="preserve"> / NZSL interpreters</w:t>
      </w:r>
      <w:r w:rsidR="00370A2F">
        <w:t>.</w:t>
      </w:r>
    </w:p>
    <w:p w14:paraId="4AEE0BF1" w14:textId="1A0B8CBF" w:rsidR="00FD0F0A" w:rsidRPr="00646206" w:rsidRDefault="005F0D82" w:rsidP="00D14EF0">
      <w:pPr>
        <w:pStyle w:val="ListParagraph"/>
        <w:numPr>
          <w:ilvl w:val="0"/>
          <w:numId w:val="8"/>
        </w:numPr>
        <w:spacing w:after="200"/>
        <w:ind w:left="357" w:hanging="357"/>
        <w:contextualSpacing w:val="0"/>
      </w:pPr>
      <w:r>
        <w:t>D</w:t>
      </w:r>
      <w:r w:rsidR="00CA4741" w:rsidRPr="00450512">
        <w:t>evelop learning pathways for the public to learn NZSL (</w:t>
      </w:r>
      <w:r w:rsidR="00982AFD">
        <w:t>including</w:t>
      </w:r>
      <w:r w:rsidR="00CA4741" w:rsidRPr="00450512">
        <w:t xml:space="preserve"> opportunities for hearing children to learn NZSL)</w:t>
      </w:r>
      <w:r w:rsidR="00370A2F">
        <w:t>.</w:t>
      </w:r>
      <w:r w:rsidR="00FD0F0A" w:rsidRPr="00646206">
        <w:rPr>
          <w:sz w:val="4"/>
          <w:szCs w:val="4"/>
        </w:rPr>
        <w:br w:type="page"/>
      </w:r>
    </w:p>
    <w:p w14:paraId="14FF728C" w14:textId="5383EC35" w:rsidR="002B2487" w:rsidRPr="00E673F6" w:rsidRDefault="002B2487" w:rsidP="000621F5">
      <w:pPr>
        <w:pStyle w:val="Heading2"/>
      </w:pPr>
      <w:bookmarkStart w:id="81" w:name="_Toc213840287"/>
      <w:r w:rsidRPr="00E673F6">
        <w:lastRenderedPageBreak/>
        <w:t xml:space="preserve">Priority Area: </w:t>
      </w:r>
      <w:r w:rsidR="00A920CD" w:rsidRPr="00E673F6">
        <w:t>P</w:t>
      </w:r>
      <w:r w:rsidR="00D03D53" w:rsidRPr="00E673F6">
        <w:t xml:space="preserve">ublic </w:t>
      </w:r>
      <w:r w:rsidR="00256908" w:rsidRPr="00E673F6">
        <w:t>Sector</w:t>
      </w:r>
      <w:bookmarkEnd w:id="81"/>
    </w:p>
    <w:p w14:paraId="6D64676F" w14:textId="7934625B" w:rsidR="00B93DB9" w:rsidRPr="00370A2F" w:rsidRDefault="007A056D" w:rsidP="00370A2F">
      <w:pPr>
        <w:spacing w:after="400"/>
        <w:rPr>
          <w:b/>
          <w:bCs/>
        </w:rPr>
      </w:pPr>
      <w:r w:rsidRPr="00370A2F">
        <w:rPr>
          <w:b/>
          <w:bCs/>
        </w:rPr>
        <w:t>This priority is about improving the attitude, acquisition, and use of NZSL across the public sector. It is also about the broader public sector role-modelling responsiveness to the NZSL community.</w:t>
      </w:r>
    </w:p>
    <w:p w14:paraId="2A18766C" w14:textId="2D0E0A5E" w:rsidR="006005D7" w:rsidRDefault="00FB7B0C" w:rsidP="006B05B4">
      <w:r w:rsidRPr="006B76AC">
        <w:t>Deaf people and NZSL users pay tax</w:t>
      </w:r>
      <w:r w:rsidR="001722E8" w:rsidRPr="006B76AC">
        <w:t>es</w:t>
      </w:r>
      <w:r w:rsidR="00572E86">
        <w:t xml:space="preserve"> and rates, </w:t>
      </w:r>
      <w:r w:rsidR="00EB79F2">
        <w:t>however,</w:t>
      </w:r>
      <w:r w:rsidR="00572E86">
        <w:t xml:space="preserve"> </w:t>
      </w:r>
      <w:r w:rsidRPr="006B76AC">
        <w:t xml:space="preserve">often </w:t>
      </w:r>
      <w:r w:rsidR="001124A1" w:rsidRPr="006B76AC">
        <w:t xml:space="preserve">struggle to access information and services that non-Deaf </w:t>
      </w:r>
      <w:r w:rsidR="00CD5862" w:rsidRPr="006B76AC">
        <w:t xml:space="preserve">(hearing) </w:t>
      </w:r>
      <w:r w:rsidRPr="006B76AC">
        <w:t xml:space="preserve">people / non-NZSL users </w:t>
      </w:r>
      <w:r w:rsidR="001124A1" w:rsidRPr="006B76AC">
        <w:t>can</w:t>
      </w:r>
      <w:r w:rsidR="00CD5862" w:rsidRPr="006B76AC">
        <w:t>.</w:t>
      </w:r>
      <w:r w:rsidR="0005059B" w:rsidRPr="0005059B">
        <w:t xml:space="preserve"> </w:t>
      </w:r>
      <w:r w:rsidR="0005059B">
        <w:t xml:space="preserve">Currently, information and services are not always accessible to NZSL users and NZSL is not well incorporated into many government work </w:t>
      </w:r>
      <w:r w:rsidR="0005059B" w:rsidRPr="006B76AC">
        <w:t>areas. This creates barriers for Deaf people and NZSL users when seeking support or information.</w:t>
      </w:r>
    </w:p>
    <w:p w14:paraId="0EB07B96" w14:textId="699742C6" w:rsidR="006005D7" w:rsidRDefault="006005D7">
      <w:pPr>
        <w:spacing w:after="160" w:line="259" w:lineRule="auto"/>
      </w:pPr>
      <w:r>
        <w:br w:type="page"/>
      </w:r>
    </w:p>
    <w:p w14:paraId="68B5AF1A" w14:textId="30DC2576" w:rsidR="004210E8" w:rsidRDefault="00796015" w:rsidP="006B05B4">
      <w:r>
        <w:lastRenderedPageBreak/>
        <w:t xml:space="preserve">The New Zealand </w:t>
      </w:r>
      <w:r w:rsidR="00D7361B">
        <w:t>p</w:t>
      </w:r>
      <w:r>
        <w:t xml:space="preserve">ublic </w:t>
      </w:r>
      <w:r w:rsidR="00D7361B">
        <w:t>s</w:t>
      </w:r>
      <w:r>
        <w:t xml:space="preserve">ector includes a broad range of </w:t>
      </w:r>
      <w:r w:rsidR="002C2714">
        <w:t xml:space="preserve">government </w:t>
      </w:r>
      <w:r>
        <w:t xml:space="preserve">agencies including departments, </w:t>
      </w:r>
      <w:r w:rsidRPr="00796015">
        <w:t xml:space="preserve">Crown entities, state-owned enterprises, and </w:t>
      </w:r>
      <w:r w:rsidR="004114D9">
        <w:t>a range of other government agencies</w:t>
      </w:r>
      <w:r w:rsidR="004210E8">
        <w:t>.</w:t>
      </w:r>
      <w:r w:rsidR="00AF41B3" w:rsidRPr="008B48D0">
        <w:rPr>
          <w:rStyle w:val="FootnoteReference"/>
          <w:rFonts w:ascii="Arial" w:hAnsi="Arial"/>
          <w:sz w:val="36"/>
          <w:szCs w:val="36"/>
        </w:rPr>
        <w:footnoteReference w:id="14"/>
      </w:r>
    </w:p>
    <w:p w14:paraId="25E1B3AA" w14:textId="2B770385" w:rsidR="00B549E1" w:rsidRPr="00CF42EE" w:rsidRDefault="00836FD2" w:rsidP="006B05B4">
      <w:pPr>
        <w:rPr>
          <w:bCs/>
        </w:rPr>
      </w:pPr>
      <w:r>
        <w:t xml:space="preserve">Supporting </w:t>
      </w:r>
      <w:r w:rsidR="009A5C71">
        <w:t xml:space="preserve">departments </w:t>
      </w:r>
      <w:r>
        <w:t xml:space="preserve">to </w:t>
      </w:r>
      <w:r w:rsidR="009A5C71">
        <w:t xml:space="preserve">act in accordance with </w:t>
      </w:r>
      <w:r w:rsidR="00864191">
        <w:t xml:space="preserve">the </w:t>
      </w:r>
      <w:r w:rsidR="009A5C71">
        <w:t xml:space="preserve">principles of the </w:t>
      </w:r>
      <w:r w:rsidR="00CF42EE" w:rsidRPr="00CF42EE">
        <w:rPr>
          <w:bCs/>
        </w:rPr>
        <w:t>New</w:t>
      </w:r>
      <w:r w:rsidR="008B48D0">
        <w:rPr>
          <w:bCs/>
        </w:rPr>
        <w:t xml:space="preserve"> </w:t>
      </w:r>
      <w:r w:rsidR="00CF42EE" w:rsidRPr="00CF42EE">
        <w:rPr>
          <w:bCs/>
        </w:rPr>
        <w:t>Zealand Sign Language Act 2006</w:t>
      </w:r>
    </w:p>
    <w:p w14:paraId="192F43B6" w14:textId="0B431683" w:rsidR="003C5965" w:rsidRDefault="00DA06CB" w:rsidP="008B48D0">
      <w:pPr>
        <w:spacing w:after="80"/>
      </w:pPr>
      <w:r>
        <w:t xml:space="preserve">The </w:t>
      </w:r>
      <w:r w:rsidR="00864191" w:rsidRPr="64652048">
        <w:t>New</w:t>
      </w:r>
      <w:r w:rsidR="008B48D0">
        <w:t xml:space="preserve"> </w:t>
      </w:r>
      <w:r w:rsidR="00864191" w:rsidRPr="64652048">
        <w:t>Zealand Sign Language Act 2006</w:t>
      </w:r>
      <w:r w:rsidR="00864191">
        <w:t xml:space="preserve"> </w:t>
      </w:r>
      <w:r>
        <w:t xml:space="preserve">sets out that </w:t>
      </w:r>
      <w:r w:rsidR="00B6663E">
        <w:t>government department</w:t>
      </w:r>
      <w:r w:rsidR="00582042">
        <w:t>s</w:t>
      </w:r>
      <w:r w:rsidR="00B6663E">
        <w:t xml:space="preserve"> should</w:t>
      </w:r>
      <w:r w:rsidR="009B3A08">
        <w:t xml:space="preserve"> </w:t>
      </w:r>
      <w:r w:rsidR="00B6663E">
        <w:t>be guided</w:t>
      </w:r>
      <w:r w:rsidR="009B3A08">
        <w:t xml:space="preserve"> by the following principles </w:t>
      </w:r>
      <w:r w:rsidR="00507751">
        <w:t>(</w:t>
      </w:r>
      <w:r w:rsidR="00507751" w:rsidRPr="00507751">
        <w:t>so far as reasonably practicable</w:t>
      </w:r>
      <w:r w:rsidR="00507751">
        <w:t xml:space="preserve">) </w:t>
      </w:r>
      <w:r w:rsidR="009B3A08">
        <w:t xml:space="preserve">when exercising </w:t>
      </w:r>
      <w:r w:rsidR="00B417E5">
        <w:t>their</w:t>
      </w:r>
      <w:r w:rsidR="009B3A08">
        <w:t xml:space="preserve"> powers and functions</w:t>
      </w:r>
      <w:r w:rsidR="00676714">
        <w:t>:</w:t>
      </w:r>
    </w:p>
    <w:p w14:paraId="45456A25" w14:textId="77777777" w:rsidR="003C5965" w:rsidRPr="008B48D0" w:rsidRDefault="003C5965" w:rsidP="008B48D0">
      <w:pPr>
        <w:pStyle w:val="ListParagraph"/>
        <w:numPr>
          <w:ilvl w:val="0"/>
          <w:numId w:val="30"/>
        </w:numPr>
        <w:spacing w:after="200"/>
        <w:ind w:left="357" w:hanging="357"/>
        <w:contextualSpacing w:val="0"/>
      </w:pPr>
      <w:r w:rsidRPr="008B48D0">
        <w:t>NZSL should be used in the promotion of government services, and in the provision of information, to the public</w:t>
      </w:r>
    </w:p>
    <w:p w14:paraId="1305DCCB" w14:textId="42B99E53" w:rsidR="003C5965" w:rsidRPr="008B48D0" w:rsidRDefault="003C5965" w:rsidP="008B48D0">
      <w:pPr>
        <w:pStyle w:val="ListParagraph"/>
        <w:numPr>
          <w:ilvl w:val="0"/>
          <w:numId w:val="30"/>
        </w:numPr>
        <w:spacing w:after="400"/>
        <w:ind w:left="357" w:hanging="357"/>
        <w:contextualSpacing w:val="0"/>
      </w:pPr>
      <w:r w:rsidRPr="008B48D0">
        <w:t>Government services and information should be made accessible to the Deaf community using appropriate means, such as NZSL.</w:t>
      </w:r>
    </w:p>
    <w:p w14:paraId="2373091E" w14:textId="7D0CEFCE" w:rsidR="004C6B21" w:rsidRDefault="00A377FF" w:rsidP="006B05B4">
      <w:r>
        <w:lastRenderedPageBreak/>
        <w:t xml:space="preserve">To support government departments to </w:t>
      </w:r>
      <w:r w:rsidR="00ED168F">
        <w:t>be more responsive to Deaf people and NZSL users</w:t>
      </w:r>
      <w:r w:rsidR="000407CC">
        <w:t xml:space="preserve"> in line with these </w:t>
      </w:r>
      <w:r w:rsidR="00D41C99">
        <w:t>principles</w:t>
      </w:r>
      <w:r>
        <w:t xml:space="preserve">, </w:t>
      </w:r>
      <w:r w:rsidR="009461DE">
        <w:t xml:space="preserve">government departments would be required to </w:t>
      </w:r>
      <w:r w:rsidR="004414AF">
        <w:t>develop NZSL capability plans</w:t>
      </w:r>
      <w:r w:rsidR="00997A5B">
        <w:t xml:space="preserve">. </w:t>
      </w:r>
      <w:r w:rsidR="009461DE">
        <w:t xml:space="preserve">These </w:t>
      </w:r>
      <w:r w:rsidR="00F245CC" w:rsidRPr="651D34CB">
        <w:t>plan</w:t>
      </w:r>
      <w:r w:rsidR="00C47A8A">
        <w:t>s</w:t>
      </w:r>
      <w:r w:rsidR="00F245CC" w:rsidRPr="651D34CB">
        <w:t xml:space="preserve"> would involve</w:t>
      </w:r>
      <w:r w:rsidR="002F1B94">
        <w:t xml:space="preserve"> government departments </w:t>
      </w:r>
      <w:r w:rsidR="004414AF" w:rsidRPr="651D34CB">
        <w:t>identify</w:t>
      </w:r>
      <w:r w:rsidR="1E194B6D" w:rsidRPr="651D34CB">
        <w:t>ing</w:t>
      </w:r>
      <w:r w:rsidR="004414AF" w:rsidRPr="005A7F44">
        <w:t xml:space="preserve"> </w:t>
      </w:r>
      <w:r w:rsidR="002F1B94">
        <w:t xml:space="preserve">how </w:t>
      </w:r>
      <w:r w:rsidR="002E4CDD">
        <w:t xml:space="preserve">to </w:t>
      </w:r>
      <w:r w:rsidR="004414AF">
        <w:t xml:space="preserve">increase their responsiveness to </w:t>
      </w:r>
      <w:r w:rsidR="002F1B94">
        <w:t xml:space="preserve">the Deaf community and </w:t>
      </w:r>
      <w:r w:rsidR="004414AF" w:rsidRPr="005A7F44">
        <w:t>NZSL users</w:t>
      </w:r>
      <w:r w:rsidR="00C47A8A">
        <w:t xml:space="preserve">. This could </w:t>
      </w:r>
      <w:r w:rsidR="004F77F2">
        <w:t xml:space="preserve">include </w:t>
      </w:r>
      <w:r w:rsidR="00C47A8A">
        <w:t xml:space="preserve">actions such as providing </w:t>
      </w:r>
      <w:r w:rsidR="004414AF">
        <w:t xml:space="preserve">more information and services in NZSL, </w:t>
      </w:r>
      <w:r w:rsidR="004F77F2">
        <w:t xml:space="preserve">or providing </w:t>
      </w:r>
      <w:r w:rsidR="004414AF">
        <w:t>staff with opportunities to learn</w:t>
      </w:r>
      <w:r w:rsidR="00520474">
        <w:t xml:space="preserve"> </w:t>
      </w:r>
      <w:r w:rsidR="004F77F2">
        <w:t xml:space="preserve">about </w:t>
      </w:r>
      <w:r w:rsidR="0079456C">
        <w:t xml:space="preserve">NZSL and </w:t>
      </w:r>
      <w:r w:rsidR="004414AF">
        <w:t xml:space="preserve">Deaf culture. </w:t>
      </w:r>
      <w:r w:rsidR="004414AF" w:rsidRPr="005A7F44">
        <w:t>Departments</w:t>
      </w:r>
      <w:r w:rsidR="004414AF">
        <w:t xml:space="preserve"> would </w:t>
      </w:r>
      <w:r w:rsidR="004414AF" w:rsidRPr="005A7F44">
        <w:t xml:space="preserve">also </w:t>
      </w:r>
      <w:r w:rsidR="004414AF">
        <w:t>be expected to monitor and track progress on these plans.</w:t>
      </w:r>
      <w:r w:rsidR="00C00483">
        <w:t xml:space="preserve"> </w:t>
      </w:r>
    </w:p>
    <w:p w14:paraId="6F263139" w14:textId="1D3B59DB" w:rsidR="00715976" w:rsidRDefault="00A5351D" w:rsidP="006B05B4">
      <w:r w:rsidRPr="00990F79">
        <w:t xml:space="preserve">Departmental </w:t>
      </w:r>
      <w:r w:rsidR="003A1299" w:rsidRPr="00990F79">
        <w:t>NZSL capability plans</w:t>
      </w:r>
      <w:r w:rsidR="00CA2810" w:rsidRPr="00990F79">
        <w:t xml:space="preserve"> would </w:t>
      </w:r>
      <w:r w:rsidR="0021091B" w:rsidRPr="00990F79">
        <w:t xml:space="preserve">likely </w:t>
      </w:r>
      <w:r w:rsidR="00CA2810" w:rsidRPr="00990F79">
        <w:t xml:space="preserve">change </w:t>
      </w:r>
      <w:r w:rsidR="00762D72">
        <w:t xml:space="preserve">over time </w:t>
      </w:r>
      <w:r w:rsidR="003F3CA5" w:rsidRPr="00990F79">
        <w:t>as departments</w:t>
      </w:r>
      <w:r w:rsidR="00762D72">
        <w:t>’</w:t>
      </w:r>
      <w:r w:rsidR="003F3CA5" w:rsidRPr="00990F79">
        <w:t xml:space="preserve"> </w:t>
      </w:r>
      <w:r w:rsidR="00762D72">
        <w:t xml:space="preserve">NZSL </w:t>
      </w:r>
      <w:r w:rsidR="003F3CA5" w:rsidRPr="00990F79">
        <w:t>capability and responsiveness improved</w:t>
      </w:r>
      <w:r w:rsidR="006C0CC8" w:rsidRPr="00990F79">
        <w:t xml:space="preserve">. </w:t>
      </w:r>
      <w:r w:rsidR="003F3CA5" w:rsidRPr="00990F79">
        <w:t>In developing the</w:t>
      </w:r>
      <w:r w:rsidRPr="00990F79">
        <w:t>ir</w:t>
      </w:r>
      <w:r w:rsidR="003F3CA5" w:rsidRPr="00990F79">
        <w:t xml:space="preserve"> initial capability plan, d</w:t>
      </w:r>
      <w:r w:rsidR="006C0CC8" w:rsidRPr="00990F79">
        <w:t xml:space="preserve">epartments would need to </w:t>
      </w:r>
      <w:r w:rsidR="00C62BD1" w:rsidRPr="00990F79">
        <w:t xml:space="preserve">consider </w:t>
      </w:r>
      <w:r w:rsidR="00325AE8" w:rsidRPr="00990F79">
        <w:t xml:space="preserve">their </w:t>
      </w:r>
      <w:r w:rsidR="00496A80">
        <w:t xml:space="preserve">organisational </w:t>
      </w:r>
      <w:r w:rsidR="00325AE8" w:rsidRPr="00990F79">
        <w:t>starting point</w:t>
      </w:r>
      <w:r w:rsidR="00762D72">
        <w:t>s</w:t>
      </w:r>
      <w:r w:rsidR="00325AE8" w:rsidRPr="00990F79">
        <w:t xml:space="preserve">, what their priorities </w:t>
      </w:r>
      <w:r w:rsidR="00762D72">
        <w:t>c</w:t>
      </w:r>
      <w:r w:rsidR="00325AE8" w:rsidRPr="00990F79">
        <w:t xml:space="preserve">ould be, and </w:t>
      </w:r>
      <w:r w:rsidR="00C62BD1" w:rsidRPr="00990F79">
        <w:t xml:space="preserve">how </w:t>
      </w:r>
      <w:r w:rsidRPr="00990F79">
        <w:t xml:space="preserve">activity could be sequenced to </w:t>
      </w:r>
      <w:r w:rsidR="007F05E0" w:rsidRPr="00990F79">
        <w:t xml:space="preserve">ensure </w:t>
      </w:r>
      <w:r w:rsidR="00762D72">
        <w:t xml:space="preserve">improved </w:t>
      </w:r>
      <w:r w:rsidRPr="00990F79">
        <w:t xml:space="preserve">responsiveness within </w:t>
      </w:r>
      <w:r w:rsidR="0085690E" w:rsidRPr="00990F79">
        <w:t xml:space="preserve">current </w:t>
      </w:r>
      <w:r w:rsidR="00203293" w:rsidRPr="00990F79">
        <w:t>resources</w:t>
      </w:r>
      <w:r w:rsidR="001B7953" w:rsidRPr="00990F79">
        <w:t xml:space="preserve">. How this would look would </w:t>
      </w:r>
      <w:r w:rsidR="00011F97">
        <w:t xml:space="preserve">likely </w:t>
      </w:r>
      <w:r w:rsidR="001B7953" w:rsidRPr="00990F79">
        <w:t>differ for each department</w:t>
      </w:r>
      <w:r w:rsidR="004C4247" w:rsidRPr="00990F79">
        <w:t>.</w:t>
      </w:r>
    </w:p>
    <w:p w14:paraId="08F2E820" w14:textId="77777777" w:rsidR="00715976" w:rsidRDefault="00715976">
      <w:pPr>
        <w:spacing w:after="160" w:line="259" w:lineRule="auto"/>
      </w:pPr>
      <w:r>
        <w:br w:type="page"/>
      </w:r>
    </w:p>
    <w:p w14:paraId="5AD95644" w14:textId="51134D43" w:rsidR="00C71984" w:rsidRDefault="00C71984" w:rsidP="006B05B4">
      <w:r w:rsidRPr="64652048">
        <w:lastRenderedPageBreak/>
        <w:t xml:space="preserve">To support government departments (and the wider public sector), the Board will </w:t>
      </w:r>
      <w:r w:rsidR="15F4F10A" w:rsidRPr="64652048">
        <w:t>update the</w:t>
      </w:r>
      <w:r w:rsidR="001052F0">
        <w:t xml:space="preserve"> </w:t>
      </w:r>
      <w:r w:rsidR="004937D5" w:rsidRPr="64652048">
        <w:t>guiding principles to support action, including guidance on the New</w:t>
      </w:r>
      <w:r w:rsidR="00820382">
        <w:t xml:space="preserve"> </w:t>
      </w:r>
      <w:r w:rsidR="004937D5" w:rsidRPr="64652048">
        <w:t xml:space="preserve">Zealand Sign Language Act 2006, </w:t>
      </w:r>
      <w:r w:rsidR="006B6AA8" w:rsidRPr="64652048">
        <w:t xml:space="preserve">and </w:t>
      </w:r>
      <w:r w:rsidR="004937D5" w:rsidRPr="64652048">
        <w:t>rights to use NZSL</w:t>
      </w:r>
      <w:r w:rsidR="006B6AA8" w:rsidRPr="64652048">
        <w:t>.</w:t>
      </w:r>
    </w:p>
    <w:p w14:paraId="0A74F088" w14:textId="3FDB4266" w:rsidR="00997A5B" w:rsidRPr="00820382" w:rsidRDefault="0024345C" w:rsidP="00DD6559">
      <w:pPr>
        <w:pStyle w:val="Heading2"/>
      </w:pPr>
      <w:r w:rsidRPr="00820382">
        <w:t xml:space="preserve">Wider public sector organisations </w:t>
      </w:r>
    </w:p>
    <w:p w14:paraId="28AB414B" w14:textId="240F26EA" w:rsidR="00997A5B" w:rsidRDefault="622BADC3" w:rsidP="006B05B4">
      <w:r w:rsidRPr="651D34CB">
        <w:t xml:space="preserve">Although the </w:t>
      </w:r>
      <w:r w:rsidR="00864191">
        <w:t xml:space="preserve">principles under the </w:t>
      </w:r>
      <w:r w:rsidR="00864191" w:rsidRPr="64652048">
        <w:t>New Zealand Sign Language Act 2006</w:t>
      </w:r>
      <w:r w:rsidR="00864191">
        <w:t xml:space="preserve"> only </w:t>
      </w:r>
      <w:r w:rsidR="00225249">
        <w:t xml:space="preserve">relate to </w:t>
      </w:r>
      <w:r w:rsidRPr="651D34CB">
        <w:t xml:space="preserve">government departments, all </w:t>
      </w:r>
      <w:r w:rsidR="00225249">
        <w:t xml:space="preserve">government </w:t>
      </w:r>
      <w:r w:rsidRPr="651D34CB">
        <w:t xml:space="preserve">agencies </w:t>
      </w:r>
      <w:r w:rsidR="00225249">
        <w:t xml:space="preserve">(and local authorities) </w:t>
      </w:r>
      <w:r w:rsidR="004E39CC">
        <w:t xml:space="preserve">are encouraged </w:t>
      </w:r>
      <w:r w:rsidRPr="651D34CB">
        <w:t>to improve NZSL access and information and offer staff opportunities to learn about NZSL and Deaf culture.</w:t>
      </w:r>
    </w:p>
    <w:p w14:paraId="5D606C24" w14:textId="2196C965" w:rsidR="0052644A" w:rsidRDefault="00225249" w:rsidP="006B05B4">
      <w:r>
        <w:t>Separately, t</w:t>
      </w:r>
      <w:r w:rsidR="0052644A">
        <w:t xml:space="preserve">here is an expectation that all government agencies would </w:t>
      </w:r>
      <w:r w:rsidR="0084601C">
        <w:t>report on NZSL use and NZSL service availability as part of their annual reports.</w:t>
      </w:r>
    </w:p>
    <w:p w14:paraId="3C061200" w14:textId="766FCE15" w:rsidR="00EA2D59" w:rsidRPr="00C62B94" w:rsidRDefault="00EA2D59" w:rsidP="00DD6559">
      <w:pPr>
        <w:pStyle w:val="Heading3"/>
      </w:pPr>
      <w:r w:rsidRPr="00C62B94">
        <w:t>Action</w:t>
      </w:r>
      <w:r w:rsidR="00095D5D" w:rsidRPr="00C62B94">
        <w:t>s</w:t>
      </w:r>
      <w:r w:rsidRPr="00C62B94">
        <w:t xml:space="preserve"> proposed for this priority area</w:t>
      </w:r>
    </w:p>
    <w:p w14:paraId="295AC0F9" w14:textId="09296855" w:rsidR="00BC76AB" w:rsidRDefault="00BC76AB" w:rsidP="00C54B52">
      <w:pPr>
        <w:pStyle w:val="ListParagraph"/>
        <w:numPr>
          <w:ilvl w:val="0"/>
          <w:numId w:val="8"/>
        </w:numPr>
        <w:spacing w:after="200"/>
        <w:ind w:left="357" w:hanging="357"/>
        <w:contextualSpacing w:val="0"/>
      </w:pPr>
      <w:r w:rsidRPr="00EF7018">
        <w:t xml:space="preserve">Require government departments to develop NZSL capability plans, and </w:t>
      </w:r>
      <w:r w:rsidR="00134064">
        <w:t xml:space="preserve">to </w:t>
      </w:r>
      <w:r w:rsidR="003900E3" w:rsidRPr="00EF7018">
        <w:t xml:space="preserve">monitor and </w:t>
      </w:r>
      <w:r w:rsidR="00134064">
        <w:t xml:space="preserve">track </w:t>
      </w:r>
      <w:r w:rsidR="003900E3" w:rsidRPr="00EF7018">
        <w:t>progress</w:t>
      </w:r>
      <w:r w:rsidR="005A5A35">
        <w:t xml:space="preserve"> to build NZSL capability</w:t>
      </w:r>
      <w:r w:rsidR="00715976">
        <w:t>.</w:t>
      </w:r>
    </w:p>
    <w:p w14:paraId="6C7D631B" w14:textId="149446AC" w:rsidR="00EF7018" w:rsidRPr="00EF7018" w:rsidRDefault="00EF7018" w:rsidP="00C54B52">
      <w:pPr>
        <w:pStyle w:val="ListParagraph"/>
        <w:numPr>
          <w:ilvl w:val="0"/>
          <w:numId w:val="8"/>
        </w:numPr>
        <w:spacing w:after="200"/>
        <w:ind w:left="357" w:hanging="357"/>
        <w:contextualSpacing w:val="0"/>
        <w:rPr>
          <w:kern w:val="24"/>
        </w:rPr>
      </w:pPr>
      <w:r>
        <w:lastRenderedPageBreak/>
        <w:t>Develop a toolkit to support departments in developing their NZSL capability plans</w:t>
      </w:r>
      <w:r w:rsidR="00715976">
        <w:t>.</w:t>
      </w:r>
    </w:p>
    <w:p w14:paraId="6ECB3149" w14:textId="1767E269" w:rsidR="00E8074E" w:rsidRDefault="00E8074E" w:rsidP="00C54B52">
      <w:pPr>
        <w:pStyle w:val="ListParagraph"/>
        <w:numPr>
          <w:ilvl w:val="0"/>
          <w:numId w:val="8"/>
        </w:numPr>
        <w:spacing w:after="200"/>
        <w:ind w:left="357" w:hanging="357"/>
        <w:contextualSpacing w:val="0"/>
      </w:pPr>
      <w:r>
        <w:t xml:space="preserve">Normalise government departments, government agencies, and local authorities providing </w:t>
      </w:r>
      <w:r w:rsidRPr="00450512">
        <w:t>information and services in NZSL</w:t>
      </w:r>
      <w:r>
        <w:t xml:space="preserve"> and ensure information is available in NZSL during emergencies</w:t>
      </w:r>
      <w:r w:rsidR="00715976">
        <w:t>.</w:t>
      </w:r>
    </w:p>
    <w:p w14:paraId="5B31A811" w14:textId="076587A3" w:rsidR="00A82E73" w:rsidRDefault="00A82E73" w:rsidP="00C54B52">
      <w:pPr>
        <w:pStyle w:val="ListParagraph"/>
        <w:numPr>
          <w:ilvl w:val="0"/>
          <w:numId w:val="8"/>
        </w:numPr>
        <w:spacing w:after="200"/>
        <w:ind w:left="357" w:hanging="357"/>
        <w:contextualSpacing w:val="0"/>
      </w:pPr>
      <w:r>
        <w:t>Require government agencies (including departments) to report on NZSL use and NZSL service availability as part of their annual reports</w:t>
      </w:r>
      <w:r w:rsidR="00715976">
        <w:t>.</w:t>
      </w:r>
    </w:p>
    <w:p w14:paraId="4308B226" w14:textId="5D113DDC" w:rsidR="002B1F57" w:rsidRDefault="008F1F86" w:rsidP="00C54B52">
      <w:pPr>
        <w:pStyle w:val="ListParagraph"/>
        <w:numPr>
          <w:ilvl w:val="0"/>
          <w:numId w:val="8"/>
        </w:numPr>
        <w:spacing w:after="200"/>
        <w:ind w:left="357" w:hanging="357"/>
        <w:contextualSpacing w:val="0"/>
      </w:pPr>
      <w:r w:rsidRPr="00D96B89">
        <w:t xml:space="preserve">Encourage </w:t>
      </w:r>
      <w:r w:rsidR="00F2233E">
        <w:t xml:space="preserve">government departments, government </w:t>
      </w:r>
      <w:r w:rsidRPr="00D96B89">
        <w:t>agencies</w:t>
      </w:r>
      <w:r w:rsidR="00F2233E">
        <w:t>,</w:t>
      </w:r>
      <w:r w:rsidRPr="00D96B89">
        <w:t xml:space="preserve"> </w:t>
      </w:r>
      <w:r w:rsidR="00D96B89" w:rsidRPr="00D96B89">
        <w:t xml:space="preserve">and local authorities </w:t>
      </w:r>
      <w:r w:rsidRPr="00D96B89">
        <w:t xml:space="preserve">to provide </w:t>
      </w:r>
      <w:r w:rsidR="002B1F57" w:rsidRPr="00D96B89">
        <w:t xml:space="preserve">staff </w:t>
      </w:r>
      <w:r w:rsidRPr="00D96B89">
        <w:t xml:space="preserve">with opportunities </w:t>
      </w:r>
      <w:r w:rsidR="002B1F57" w:rsidRPr="00D96B89">
        <w:t xml:space="preserve">to </w:t>
      </w:r>
      <w:r w:rsidR="008A65D9" w:rsidRPr="00D96B89">
        <w:t xml:space="preserve">learn </w:t>
      </w:r>
      <w:r w:rsidR="00CB0ECD" w:rsidRPr="00D96B89">
        <w:t xml:space="preserve">/ </w:t>
      </w:r>
      <w:r w:rsidR="008A65D9" w:rsidRPr="00D96B89">
        <w:t xml:space="preserve">refresh knowledge </w:t>
      </w:r>
      <w:r w:rsidR="002B1F57" w:rsidRPr="00D96B89">
        <w:t xml:space="preserve">about </w:t>
      </w:r>
      <w:r w:rsidR="00BB43BB">
        <w:t xml:space="preserve">NZSL and </w:t>
      </w:r>
      <w:r w:rsidR="002B1F57" w:rsidRPr="00D96B89">
        <w:t xml:space="preserve">Deaf </w:t>
      </w:r>
      <w:r w:rsidR="00CB0ECD" w:rsidRPr="00D96B89">
        <w:t>culture</w:t>
      </w:r>
      <w:r w:rsidR="00715976">
        <w:t>.</w:t>
      </w:r>
      <w:r w:rsidR="00CB0ECD" w:rsidRPr="00D96B89">
        <w:t xml:space="preserve"> </w:t>
      </w:r>
    </w:p>
    <w:p w14:paraId="20BDAE3F" w14:textId="51CF59AD" w:rsidR="00757799" w:rsidRDefault="00757799" w:rsidP="00C54B52">
      <w:pPr>
        <w:pStyle w:val="ListParagraph"/>
        <w:numPr>
          <w:ilvl w:val="0"/>
          <w:numId w:val="8"/>
        </w:numPr>
        <w:spacing w:after="200"/>
        <w:ind w:left="357" w:hanging="357"/>
        <w:contextualSpacing w:val="0"/>
      </w:pPr>
      <w:r w:rsidRPr="00450512">
        <w:t xml:space="preserve">Increase </w:t>
      </w:r>
      <w:r>
        <w:t xml:space="preserve">employment </w:t>
      </w:r>
      <w:r w:rsidRPr="00450512">
        <w:t xml:space="preserve">opportunities for </w:t>
      </w:r>
      <w:r>
        <w:t xml:space="preserve">Deaf people and </w:t>
      </w:r>
      <w:r w:rsidRPr="00450512">
        <w:t xml:space="preserve">NZSL users in </w:t>
      </w:r>
      <w:r>
        <w:t>government departments</w:t>
      </w:r>
      <w:r w:rsidR="00C54B52">
        <w:t>.</w:t>
      </w:r>
      <w:r w:rsidR="00CD62BC">
        <w:t xml:space="preserve"> </w:t>
      </w:r>
    </w:p>
    <w:p w14:paraId="46B547C8" w14:textId="1AB01ED6" w:rsidR="008F1F86" w:rsidRPr="00C62BD1" w:rsidRDefault="00436FC7" w:rsidP="00C54B52">
      <w:pPr>
        <w:pStyle w:val="ListParagraph"/>
        <w:numPr>
          <w:ilvl w:val="0"/>
          <w:numId w:val="8"/>
        </w:numPr>
        <w:spacing w:after="200"/>
        <w:ind w:left="357" w:hanging="357"/>
        <w:contextualSpacing w:val="0"/>
      </w:pPr>
      <w:r w:rsidRPr="00C62BD1">
        <w:t>Improve</w:t>
      </w:r>
      <w:r w:rsidR="00C71957" w:rsidRPr="00C62BD1">
        <w:t xml:space="preserve"> g</w:t>
      </w:r>
      <w:r w:rsidR="003E7393" w:rsidRPr="00C62BD1">
        <w:t xml:space="preserve">uidance for </w:t>
      </w:r>
      <w:r w:rsidR="00BB43BB" w:rsidRPr="00C62BD1">
        <w:t xml:space="preserve">government departments, </w:t>
      </w:r>
      <w:r w:rsidR="003E7393" w:rsidRPr="00C62BD1">
        <w:t xml:space="preserve">government agencies </w:t>
      </w:r>
      <w:r w:rsidR="00B549E1" w:rsidRPr="00C62BD1">
        <w:t xml:space="preserve">and local authorities </w:t>
      </w:r>
      <w:r w:rsidR="006B6AA8" w:rsidRPr="00C62BD1">
        <w:t>on NZSL, such as guidance on the New Zealand Sign Language A</w:t>
      </w:r>
      <w:r w:rsidR="00536242" w:rsidRPr="00C62BD1">
        <w:t>c</w:t>
      </w:r>
      <w:r w:rsidR="006B6AA8" w:rsidRPr="00C62BD1">
        <w:t>t 2006, and rights to use NZSL</w:t>
      </w:r>
      <w:r w:rsidR="00C54B52">
        <w:t>.</w:t>
      </w:r>
      <w:r w:rsidR="00420564" w:rsidRPr="00C62BD1">
        <w:br w:type="page"/>
      </w:r>
    </w:p>
    <w:p w14:paraId="1CC1890E" w14:textId="0BE33460" w:rsidR="00A91AF3" w:rsidRDefault="00A91AF3" w:rsidP="000621F5">
      <w:pPr>
        <w:pStyle w:val="Heading2"/>
      </w:pPr>
      <w:bookmarkStart w:id="82" w:name="_Toc213840288"/>
      <w:r w:rsidRPr="00E673F6">
        <w:lastRenderedPageBreak/>
        <w:t xml:space="preserve">Priority Area: </w:t>
      </w:r>
      <w:r w:rsidR="007B69EE" w:rsidRPr="00E673F6">
        <w:t>Celebrating NZS</w:t>
      </w:r>
      <w:r w:rsidR="00305A4E">
        <w:t>L</w:t>
      </w:r>
      <w:bookmarkEnd w:id="82"/>
    </w:p>
    <w:p w14:paraId="16746497" w14:textId="77777777" w:rsidR="00C62B94" w:rsidRDefault="00B93DB9" w:rsidP="00C62B94">
      <w:pPr>
        <w:spacing w:after="400"/>
        <w:rPr>
          <w:b/>
          <w:bCs/>
        </w:rPr>
      </w:pPr>
      <w:r w:rsidRPr="00C62B94">
        <w:rPr>
          <w:b/>
          <w:bCs/>
        </w:rPr>
        <w:t>This priority is about raising the profile and celebrating NZSL across society. This would include identifying NZSL role-models and celebrating significant anniversaries including the making of NZSL an official language of New</w:t>
      </w:r>
      <w:r w:rsidR="00C62B94">
        <w:rPr>
          <w:b/>
          <w:bCs/>
        </w:rPr>
        <w:t xml:space="preserve"> </w:t>
      </w:r>
      <w:r w:rsidRPr="00C62B94">
        <w:rPr>
          <w:b/>
          <w:bCs/>
        </w:rPr>
        <w:t>Zealand.</w:t>
      </w:r>
    </w:p>
    <w:p w14:paraId="7BB2E94A" w14:textId="002B414A" w:rsidR="00311A9E" w:rsidRPr="00C62B94" w:rsidRDefault="00311A9E" w:rsidP="006B05B4">
      <w:pPr>
        <w:rPr>
          <w:b/>
          <w:bCs/>
        </w:rPr>
      </w:pPr>
      <w:r>
        <w:t>This priority area is about promoting awareness, understanding and celebration of NZSL and NZSL users. It is also a call for action and change. This will be important to address any lack of information (or misinformation) about the value of NZSL to all New Zealanders.</w:t>
      </w:r>
    </w:p>
    <w:p w14:paraId="2B0C2F62" w14:textId="77777777" w:rsidR="00C54B52" w:rsidRDefault="00803ABC" w:rsidP="006B05B4">
      <w:r w:rsidRPr="1088B5AC">
        <w:t>It is important that NZSL is celebrated in New</w:t>
      </w:r>
      <w:r w:rsidR="00B93364" w:rsidRPr="1088B5AC">
        <w:t> </w:t>
      </w:r>
      <w:r w:rsidRPr="1088B5AC">
        <w:t xml:space="preserve">Zealand. </w:t>
      </w:r>
      <w:r w:rsidR="00931751" w:rsidRPr="1088B5AC">
        <w:t xml:space="preserve">Events </w:t>
      </w:r>
      <w:r w:rsidR="00247D14" w:rsidRPr="1088B5AC">
        <w:t xml:space="preserve">such as </w:t>
      </w:r>
      <w:r w:rsidR="00AC78E8" w:rsidRPr="1088B5AC">
        <w:t>NZSL</w:t>
      </w:r>
      <w:r w:rsidR="00247D14" w:rsidRPr="1088B5AC">
        <w:t xml:space="preserve"> </w:t>
      </w:r>
      <w:r w:rsidR="008445AA" w:rsidRPr="1088B5AC">
        <w:t>W</w:t>
      </w:r>
      <w:r w:rsidR="00247D14" w:rsidRPr="1088B5AC">
        <w:t xml:space="preserve">eek </w:t>
      </w:r>
      <w:r w:rsidR="00931751" w:rsidRPr="1088B5AC">
        <w:t xml:space="preserve">have </w:t>
      </w:r>
      <w:r w:rsidR="00247D14" w:rsidRPr="1088B5AC">
        <w:t>increased awareness and interest in NZSL</w:t>
      </w:r>
      <w:r w:rsidR="00EF5CC9" w:rsidRPr="1088B5AC">
        <w:t>, as have nationally significant events</w:t>
      </w:r>
      <w:r w:rsidR="00412994" w:rsidRPr="1088B5AC">
        <w:t xml:space="preserve">, </w:t>
      </w:r>
      <w:r w:rsidR="00EF5CC9" w:rsidRPr="1088B5AC">
        <w:t>such as the COVID-19</w:t>
      </w:r>
      <w:r w:rsidR="00B21788" w:rsidRPr="1088B5AC">
        <w:t xml:space="preserve"> pandemic</w:t>
      </w:r>
      <w:r w:rsidR="00EF5CC9" w:rsidRPr="1088B5AC">
        <w:t xml:space="preserve">. </w:t>
      </w:r>
      <w:r w:rsidR="00C07532">
        <w:t>More</w:t>
      </w:r>
      <w:r w:rsidR="00247D14" w:rsidRPr="1088B5AC">
        <w:t xml:space="preserve"> is</w:t>
      </w:r>
      <w:r w:rsidR="00C07532">
        <w:t xml:space="preserve"> still</w:t>
      </w:r>
      <w:r w:rsidR="00247D14" w:rsidRPr="1088B5AC">
        <w:t xml:space="preserve"> needed </w:t>
      </w:r>
      <w:r w:rsidR="00DD45C8" w:rsidRPr="1088B5AC">
        <w:t xml:space="preserve">to support </w:t>
      </w:r>
      <w:r w:rsidR="00247D14" w:rsidRPr="1088B5AC">
        <w:t xml:space="preserve">NZSL </w:t>
      </w:r>
      <w:r w:rsidR="00DD45C8" w:rsidRPr="1088B5AC">
        <w:t>to be a vibrant, thriving language</w:t>
      </w:r>
      <w:r w:rsidR="00C31D60" w:rsidRPr="1088B5AC">
        <w:t xml:space="preserve">, and to provide role-models for </w:t>
      </w:r>
      <w:r w:rsidR="00EA31DD" w:rsidRPr="1088B5AC">
        <w:t>NZSL users</w:t>
      </w:r>
      <w:r w:rsidR="007B69EE" w:rsidRPr="1088B5AC">
        <w:t xml:space="preserve"> that reflect them</w:t>
      </w:r>
      <w:r w:rsidR="00EA31DD" w:rsidRPr="1088B5AC">
        <w:t>.</w:t>
      </w:r>
      <w:r w:rsidR="004A7D4D" w:rsidRPr="1088B5AC">
        <w:t xml:space="preserve"> </w:t>
      </w:r>
    </w:p>
    <w:p w14:paraId="65CCB753" w14:textId="77777777" w:rsidR="00C54B52" w:rsidRDefault="00C54B52">
      <w:pPr>
        <w:spacing w:after="160" w:line="259" w:lineRule="auto"/>
      </w:pPr>
      <w:r>
        <w:br w:type="page"/>
      </w:r>
    </w:p>
    <w:p w14:paraId="7B1EC5BC" w14:textId="0D82964D" w:rsidR="00A91AF3" w:rsidRDefault="004A7D4D" w:rsidP="006B05B4">
      <w:r w:rsidRPr="1088B5AC">
        <w:lastRenderedPageBreak/>
        <w:t xml:space="preserve">This includes </w:t>
      </w:r>
      <w:r w:rsidR="00311A9E" w:rsidRPr="1088B5AC">
        <w:t xml:space="preserve">identifying and profiling </w:t>
      </w:r>
      <w:r w:rsidRPr="1088B5AC">
        <w:t xml:space="preserve">role-models </w:t>
      </w:r>
      <w:r w:rsidR="000E7194" w:rsidRPr="1088B5AC">
        <w:t xml:space="preserve">from </w:t>
      </w:r>
      <w:r w:rsidR="00DF1F1D" w:rsidRPr="1088B5AC">
        <w:t xml:space="preserve">Turi Māori, Deaf </w:t>
      </w:r>
      <w:r w:rsidR="004D0A06">
        <w:t xml:space="preserve">Pacific </w:t>
      </w:r>
      <w:r w:rsidR="008C65DF">
        <w:t>p</w:t>
      </w:r>
      <w:r w:rsidR="004D0A06">
        <w:t>eople</w:t>
      </w:r>
      <w:r w:rsidR="00DF1F1D" w:rsidRPr="1088B5AC">
        <w:t xml:space="preserve">, </w:t>
      </w:r>
      <w:r w:rsidR="00C601D7">
        <w:t xml:space="preserve">ethnic communities, </w:t>
      </w:r>
      <w:r w:rsidR="00E22972">
        <w:t>r</w:t>
      </w:r>
      <w:r w:rsidRPr="1088B5AC">
        <w:t>ainbow</w:t>
      </w:r>
      <w:r w:rsidR="00DF1F1D" w:rsidRPr="1088B5AC">
        <w:t>,</w:t>
      </w:r>
      <w:r w:rsidRPr="1088B5AC">
        <w:t xml:space="preserve"> </w:t>
      </w:r>
      <w:r w:rsidR="00BE120D" w:rsidRPr="1088B5AC">
        <w:t>Deaf+</w:t>
      </w:r>
      <w:r w:rsidR="00D11650" w:rsidRPr="1088B5AC">
        <w:t>,</w:t>
      </w:r>
      <w:r w:rsidR="00BE120D" w:rsidRPr="1088B5AC">
        <w:t xml:space="preserve"> </w:t>
      </w:r>
      <w:r w:rsidR="00DF1F1D" w:rsidRPr="1088B5AC">
        <w:t xml:space="preserve">deafblind </w:t>
      </w:r>
      <w:r w:rsidR="000E7194" w:rsidRPr="1088B5AC">
        <w:t>communities</w:t>
      </w:r>
      <w:r w:rsidR="007B69EE" w:rsidRPr="1088B5AC">
        <w:t>, and non-</w:t>
      </w:r>
      <w:r w:rsidR="004A71FD" w:rsidRPr="1088B5AC">
        <w:t xml:space="preserve">speaking </w:t>
      </w:r>
      <w:r w:rsidR="007B69EE" w:rsidRPr="1088B5AC">
        <w:t>NZSL users</w:t>
      </w:r>
      <w:r w:rsidR="009902B6" w:rsidRPr="1088B5AC">
        <w:t>.</w:t>
      </w:r>
    </w:p>
    <w:p w14:paraId="4082472A" w14:textId="387CF068" w:rsidR="00DD45C8" w:rsidRDefault="00DD45C8" w:rsidP="006B05B4">
      <w:r w:rsidRPr="1088B5AC">
        <w:t xml:space="preserve">The year 2026 </w:t>
      </w:r>
      <w:r w:rsidR="00B93364" w:rsidRPr="1088B5AC">
        <w:t xml:space="preserve">marks </w:t>
      </w:r>
      <w:r w:rsidRPr="1088B5AC">
        <w:t>the 20</w:t>
      </w:r>
      <w:r w:rsidRPr="00C4098F">
        <w:t>th</w:t>
      </w:r>
      <w:r w:rsidRPr="1088B5AC">
        <w:t xml:space="preserve"> anniversary since </w:t>
      </w:r>
      <w:r w:rsidR="00647C1E">
        <w:t xml:space="preserve">NZSL </w:t>
      </w:r>
      <w:r w:rsidR="005F0232">
        <w:t xml:space="preserve">was made an official language </w:t>
      </w:r>
      <w:r w:rsidR="00B93364" w:rsidRPr="1088B5AC">
        <w:t>of New Zealand</w:t>
      </w:r>
      <w:r w:rsidRPr="1088B5AC">
        <w:t>.</w:t>
      </w:r>
      <w:r w:rsidR="00311A9E" w:rsidRPr="1088B5AC">
        <w:t xml:space="preserve"> </w:t>
      </w:r>
      <w:r w:rsidR="001972DD">
        <w:t>The 25</w:t>
      </w:r>
      <w:r w:rsidR="001972DD" w:rsidRPr="00C4098F">
        <w:t>th</w:t>
      </w:r>
      <w:r w:rsidR="001972DD">
        <w:t xml:space="preserve"> and 30</w:t>
      </w:r>
      <w:r w:rsidR="001972DD" w:rsidRPr="00C4098F">
        <w:t>th</w:t>
      </w:r>
      <w:r w:rsidR="001972DD">
        <w:t xml:space="preserve"> year annive</w:t>
      </w:r>
      <w:r w:rsidR="00244D32">
        <w:t>rsaries are also within the life of this strategy.</w:t>
      </w:r>
    </w:p>
    <w:p w14:paraId="5403A519" w14:textId="1525C9EB" w:rsidR="00EA2D59" w:rsidRPr="00C62B94" w:rsidRDefault="00EA2D59" w:rsidP="00DD6559">
      <w:pPr>
        <w:pStyle w:val="Heading3"/>
      </w:pPr>
      <w:r w:rsidRPr="00C62B94">
        <w:t>Action</w:t>
      </w:r>
      <w:r w:rsidR="00CA6FDF" w:rsidRPr="00C62B94">
        <w:t>s</w:t>
      </w:r>
      <w:r w:rsidRPr="00C62B94">
        <w:t xml:space="preserve"> proposed for this priority area</w:t>
      </w:r>
    </w:p>
    <w:p w14:paraId="2895C835" w14:textId="5078B1EB" w:rsidR="002F37B6" w:rsidRPr="007359A3" w:rsidRDefault="003B7CFC" w:rsidP="00F6034D">
      <w:pPr>
        <w:pStyle w:val="ListParagraph"/>
        <w:numPr>
          <w:ilvl w:val="0"/>
          <w:numId w:val="8"/>
        </w:numPr>
        <w:spacing w:after="200"/>
        <w:ind w:left="357" w:hanging="357"/>
        <w:contextualSpacing w:val="0"/>
      </w:pPr>
      <w:r w:rsidRPr="007359A3">
        <w:t xml:space="preserve">Work with the Deaf </w:t>
      </w:r>
      <w:r w:rsidR="00EB069E" w:rsidRPr="007359A3">
        <w:t>/ NZSL community to i</w:t>
      </w:r>
      <w:r w:rsidR="0022436A" w:rsidRPr="007359A3">
        <w:t xml:space="preserve">ncrease visibility </w:t>
      </w:r>
      <w:r w:rsidR="002F37B6" w:rsidRPr="007359A3">
        <w:t xml:space="preserve">of </w:t>
      </w:r>
      <w:r w:rsidR="0022436A" w:rsidRPr="007359A3">
        <w:t>role-models for different NZSL communities</w:t>
      </w:r>
      <w:r w:rsidR="007359A3" w:rsidRPr="007359A3">
        <w:t xml:space="preserve">, and to </w:t>
      </w:r>
      <w:r w:rsidR="00EB069E" w:rsidRPr="007359A3">
        <w:t>i</w:t>
      </w:r>
      <w:r w:rsidR="00690A14" w:rsidRPr="007359A3">
        <w:t xml:space="preserve">dentify </w:t>
      </w:r>
      <w:r w:rsidR="00F64B2A" w:rsidRPr="007359A3">
        <w:t xml:space="preserve">and </w:t>
      </w:r>
      <w:r w:rsidR="009A6755" w:rsidRPr="007359A3">
        <w:t xml:space="preserve">create </w:t>
      </w:r>
      <w:r w:rsidR="00690A14" w:rsidRPr="007359A3">
        <w:t>opportunities for Deaf leadership / NZSL user leadership</w:t>
      </w:r>
      <w:r w:rsidR="00F6034D">
        <w:t>.</w:t>
      </w:r>
      <w:r w:rsidR="00690A14" w:rsidRPr="007359A3">
        <w:t xml:space="preserve"> </w:t>
      </w:r>
    </w:p>
    <w:p w14:paraId="015204CD" w14:textId="77777777" w:rsidR="00E96EA8" w:rsidRDefault="00EB069E" w:rsidP="00F6034D">
      <w:pPr>
        <w:pStyle w:val="ListParagraph"/>
        <w:numPr>
          <w:ilvl w:val="0"/>
          <w:numId w:val="8"/>
        </w:numPr>
        <w:spacing w:after="200"/>
        <w:ind w:left="357" w:hanging="357"/>
        <w:contextualSpacing w:val="0"/>
      </w:pPr>
      <w:r>
        <w:t>P</w:t>
      </w:r>
      <w:r w:rsidR="002F37B6">
        <w:t xml:space="preserve">rofile </w:t>
      </w:r>
      <w:r w:rsidR="00B14C08">
        <w:t>stories by and with NZSL users about NZSL</w:t>
      </w:r>
    </w:p>
    <w:p w14:paraId="6F4AD21E" w14:textId="414E594D" w:rsidR="006D04B1" w:rsidRDefault="009D0862" w:rsidP="00F6034D">
      <w:pPr>
        <w:pStyle w:val="ListParagraph"/>
        <w:numPr>
          <w:ilvl w:val="0"/>
          <w:numId w:val="8"/>
        </w:numPr>
        <w:spacing w:after="200"/>
        <w:ind w:left="357" w:hanging="357"/>
        <w:contextualSpacing w:val="0"/>
      </w:pPr>
      <w:r>
        <w:t xml:space="preserve">Create opportunities to </w:t>
      </w:r>
      <w:r w:rsidR="00E96EA8">
        <w:t xml:space="preserve">raise </w:t>
      </w:r>
      <w:r>
        <w:t xml:space="preserve">public </w:t>
      </w:r>
      <w:r w:rsidR="00E96EA8">
        <w:t xml:space="preserve">understanding and </w:t>
      </w:r>
      <w:r w:rsidR="00697093">
        <w:t>acknowledge</w:t>
      </w:r>
      <w:r w:rsidR="00E96EA8">
        <w:t xml:space="preserve">ment of </w:t>
      </w:r>
      <w:r w:rsidR="00697093">
        <w:t>the role of NZSL in the lives of Deaf people and NZSL users</w:t>
      </w:r>
      <w:r w:rsidR="00F6034D">
        <w:t>.</w:t>
      </w:r>
    </w:p>
    <w:p w14:paraId="7F1B3686" w14:textId="75C4B0CB" w:rsidR="00B87DEC" w:rsidRDefault="00B87DEC" w:rsidP="00F6034D">
      <w:pPr>
        <w:pStyle w:val="ListParagraph"/>
        <w:numPr>
          <w:ilvl w:val="0"/>
          <w:numId w:val="8"/>
        </w:numPr>
        <w:spacing w:after="200"/>
        <w:ind w:left="357" w:hanging="357"/>
        <w:contextualSpacing w:val="0"/>
      </w:pPr>
      <w:r>
        <w:t xml:space="preserve">Create opportunities for </w:t>
      </w:r>
      <w:r w:rsidR="004B183F">
        <w:t xml:space="preserve">NZSL users, </w:t>
      </w:r>
      <w:r>
        <w:t>families</w:t>
      </w:r>
      <w:r w:rsidR="00C53CA8">
        <w:t xml:space="preserve"> </w:t>
      </w:r>
      <w:r w:rsidR="00CE5EEE">
        <w:t>/ whānau</w:t>
      </w:r>
      <w:r w:rsidR="43619BBE">
        <w:t xml:space="preserve"> </w:t>
      </w:r>
      <w:r w:rsidR="004B183F">
        <w:t xml:space="preserve">and groups to come </w:t>
      </w:r>
      <w:r>
        <w:t>together to enhance use of NZSL</w:t>
      </w:r>
      <w:r w:rsidR="00F4000A">
        <w:t xml:space="preserve"> </w:t>
      </w:r>
      <w:r w:rsidR="00D665A5">
        <w:t>(such as NZSL spaces, Deaf spaces)</w:t>
      </w:r>
      <w:r w:rsidR="00F6034D">
        <w:t>.</w:t>
      </w:r>
    </w:p>
    <w:p w14:paraId="1F195099" w14:textId="15BF4313" w:rsidR="00FF23D0" w:rsidRDefault="00892CA7" w:rsidP="00F6034D">
      <w:pPr>
        <w:pStyle w:val="ListParagraph"/>
        <w:numPr>
          <w:ilvl w:val="0"/>
          <w:numId w:val="8"/>
        </w:numPr>
        <w:spacing w:after="200"/>
        <w:ind w:left="357" w:hanging="357"/>
        <w:contextualSpacing w:val="0"/>
      </w:pPr>
      <w:r>
        <w:lastRenderedPageBreak/>
        <w:t>Showcase activities</w:t>
      </w:r>
      <w:r w:rsidR="009270ED">
        <w:t xml:space="preserve"> that promote NZSL </w:t>
      </w:r>
      <w:r w:rsidR="0058294D">
        <w:t>and work</w:t>
      </w:r>
      <w:r w:rsidR="00FF23D0" w:rsidRPr="00450512">
        <w:t xml:space="preserve"> with media to get </w:t>
      </w:r>
      <w:r w:rsidR="0058294D">
        <w:t xml:space="preserve">NZSL-related </w:t>
      </w:r>
      <w:r w:rsidR="00FF23D0" w:rsidRPr="00450512">
        <w:t>stories into mainstream and Māori-specific media</w:t>
      </w:r>
      <w:r w:rsidR="00F6034D">
        <w:t>.</w:t>
      </w:r>
    </w:p>
    <w:p w14:paraId="0D82AADB" w14:textId="175745EC" w:rsidR="00FF23D0" w:rsidRPr="00450512" w:rsidRDefault="00FF23D0" w:rsidP="00F6034D">
      <w:pPr>
        <w:pStyle w:val="ListParagraph"/>
        <w:numPr>
          <w:ilvl w:val="0"/>
          <w:numId w:val="8"/>
        </w:numPr>
        <w:spacing w:after="200"/>
        <w:ind w:left="357" w:hanging="357"/>
        <w:contextualSpacing w:val="0"/>
      </w:pPr>
      <w:r w:rsidRPr="00450512">
        <w:t xml:space="preserve">Develop events to raise </w:t>
      </w:r>
      <w:r w:rsidR="00E248AC">
        <w:t xml:space="preserve">the profile of </w:t>
      </w:r>
      <w:r w:rsidRPr="00450512">
        <w:t xml:space="preserve">NZSL, and </w:t>
      </w:r>
      <w:r w:rsidR="004174AB">
        <w:t xml:space="preserve">to </w:t>
      </w:r>
      <w:r w:rsidR="00E248AC">
        <w:t xml:space="preserve">celebrate </w:t>
      </w:r>
      <w:r w:rsidR="004174AB">
        <w:t xml:space="preserve">significant anniversaries of </w:t>
      </w:r>
      <w:r w:rsidR="001D78B4" w:rsidRPr="00450512">
        <w:t xml:space="preserve">the </w:t>
      </w:r>
      <w:r w:rsidR="00C62F53" w:rsidRPr="00427033">
        <w:t>formal recognition of NZSL as an official language of New</w:t>
      </w:r>
      <w:r w:rsidR="00F6034D">
        <w:t xml:space="preserve"> </w:t>
      </w:r>
      <w:r w:rsidR="00C62F53" w:rsidRPr="00427033">
        <w:t>Zealand</w:t>
      </w:r>
      <w:r w:rsidR="00F6034D">
        <w:t>.</w:t>
      </w:r>
    </w:p>
    <w:p w14:paraId="7956D1E2" w14:textId="0A2226C9" w:rsidR="00420564" w:rsidRPr="009D0862" w:rsidRDefault="00FF23D0" w:rsidP="00F6034D">
      <w:pPr>
        <w:pStyle w:val="ListParagraph"/>
        <w:numPr>
          <w:ilvl w:val="0"/>
          <w:numId w:val="8"/>
        </w:numPr>
        <w:spacing w:after="200"/>
        <w:ind w:left="357" w:hanging="357"/>
        <w:contextualSpacing w:val="0"/>
      </w:pPr>
      <w:r w:rsidRPr="00450512">
        <w:t xml:space="preserve">Grow documentation </w:t>
      </w:r>
      <w:r w:rsidR="001471B3">
        <w:t xml:space="preserve">of NZSL, and NZSL </w:t>
      </w:r>
      <w:r w:rsidRPr="00450512">
        <w:t xml:space="preserve">resources, including te ao Māori resources / </w:t>
      </w:r>
      <w:proofErr w:type="spellStart"/>
      <w:r w:rsidRPr="00450512">
        <w:t>kete</w:t>
      </w:r>
      <w:proofErr w:type="spellEnd"/>
      <w:r w:rsidRPr="00450512">
        <w:t xml:space="preserve"> kōrero</w:t>
      </w:r>
      <w:r w:rsidR="00F242AA">
        <w:t xml:space="preserve">, </w:t>
      </w:r>
      <w:r w:rsidR="0095357E">
        <w:t xml:space="preserve">and resources for </w:t>
      </w:r>
      <w:r w:rsidR="00F242AA">
        <w:t xml:space="preserve">different </w:t>
      </w:r>
      <w:r w:rsidR="0095357E">
        <w:t xml:space="preserve">Deaf </w:t>
      </w:r>
      <w:r w:rsidR="00F242AA">
        <w:t xml:space="preserve">cultural </w:t>
      </w:r>
      <w:r w:rsidR="0095357E">
        <w:t>communities, including Pacific communities</w:t>
      </w:r>
      <w:r w:rsidR="00F6034D">
        <w:t>.</w:t>
      </w:r>
      <w:r w:rsidR="0095357E">
        <w:t xml:space="preserve"> </w:t>
      </w:r>
      <w:r w:rsidR="00420564" w:rsidRPr="009D0862">
        <w:br w:type="page"/>
      </w:r>
    </w:p>
    <w:p w14:paraId="6C164F64" w14:textId="4EFD7E5F" w:rsidR="00110AB7" w:rsidRPr="00165377" w:rsidRDefault="00110AB7" w:rsidP="00163679">
      <w:pPr>
        <w:pStyle w:val="Heading1"/>
      </w:pPr>
      <w:bookmarkStart w:id="83" w:name="_Toc213840289"/>
      <w:r w:rsidRPr="00165377">
        <w:lastRenderedPageBreak/>
        <w:t xml:space="preserve">Implementing the refreshed NZSL </w:t>
      </w:r>
      <w:r w:rsidR="007F24F1">
        <w:t>S</w:t>
      </w:r>
      <w:r w:rsidRPr="00165377">
        <w:t>trategy</w:t>
      </w:r>
      <w:bookmarkEnd w:id="83"/>
    </w:p>
    <w:p w14:paraId="5AB9BE30" w14:textId="14B8CE28" w:rsidR="00602F0B" w:rsidRPr="00E673F6" w:rsidRDefault="004C0193" w:rsidP="000621F5">
      <w:pPr>
        <w:pStyle w:val="Heading2"/>
      </w:pPr>
      <w:bookmarkStart w:id="84" w:name="_Toc213840290"/>
      <w:r w:rsidRPr="00E673F6">
        <w:t>Developing action plans to deliver on the strategy</w:t>
      </w:r>
      <w:bookmarkEnd w:id="84"/>
    </w:p>
    <w:p w14:paraId="0E1CF203" w14:textId="1075C025" w:rsidR="009962B0" w:rsidRDefault="004C0193" w:rsidP="006B05B4">
      <w:r w:rsidRPr="64652048">
        <w:t xml:space="preserve">The Board, </w:t>
      </w:r>
      <w:r w:rsidRPr="64652048">
        <w:rPr>
          <w:rFonts w:eastAsia="Times New Roman"/>
        </w:rPr>
        <w:t>Te</w:t>
      </w:r>
      <w:r w:rsidR="00C62B94">
        <w:rPr>
          <w:rFonts w:eastAsia="Times New Roman"/>
        </w:rPr>
        <w:t xml:space="preserve"> </w:t>
      </w:r>
      <w:r w:rsidRPr="64652048">
        <w:rPr>
          <w:rFonts w:eastAsia="Times New Roman"/>
        </w:rPr>
        <w:t>Rōpū</w:t>
      </w:r>
      <w:r w:rsidR="00C62B94">
        <w:rPr>
          <w:rFonts w:eastAsia="Times New Roman"/>
        </w:rPr>
        <w:t xml:space="preserve"> </w:t>
      </w:r>
      <w:r w:rsidRPr="64652048">
        <w:rPr>
          <w:rFonts w:eastAsia="Times New Roman"/>
        </w:rPr>
        <w:t>Kaitiaki</w:t>
      </w:r>
      <w:r w:rsidRPr="64652048">
        <w:t xml:space="preserve"> (the Board</w:t>
      </w:r>
      <w:r w:rsidR="432FE123" w:rsidRPr="64652048">
        <w:t>’s</w:t>
      </w:r>
      <w:r w:rsidRPr="64652048">
        <w:t xml:space="preserve"> Turi Māori</w:t>
      </w:r>
      <w:r w:rsidR="710EBC57" w:rsidRPr="64652048">
        <w:t xml:space="preserve"> advisory group</w:t>
      </w:r>
      <w:r w:rsidRPr="64652048">
        <w:t>)</w:t>
      </w:r>
      <w:r w:rsidR="009F6486">
        <w:t>,</w:t>
      </w:r>
      <w:r w:rsidRPr="64652048">
        <w:t xml:space="preserve"> and</w:t>
      </w:r>
      <w:r w:rsidR="002D42AD" w:rsidRPr="64652048">
        <w:t xml:space="preserve"> </w:t>
      </w:r>
      <w:r w:rsidR="009F6486">
        <w:t xml:space="preserve">officials </w:t>
      </w:r>
      <w:r w:rsidR="009F6486" w:rsidRPr="004E146A">
        <w:t xml:space="preserve">from the </w:t>
      </w:r>
      <w:r w:rsidR="00E63899" w:rsidRPr="004E146A">
        <w:t>Ministry of Disabled People</w:t>
      </w:r>
      <w:r w:rsidR="6B5904E9" w:rsidRPr="004E146A">
        <w:t xml:space="preserve"> </w:t>
      </w:r>
      <w:r w:rsidR="004E146A" w:rsidRPr="004E146A">
        <w:t>-</w:t>
      </w:r>
      <w:r w:rsidR="009F0CDA" w:rsidRPr="004E146A">
        <w:t xml:space="preserve"> </w:t>
      </w:r>
      <w:r w:rsidR="6B5904E9" w:rsidRPr="004E146A">
        <w:t>Whaikaha</w:t>
      </w:r>
      <w:r w:rsidR="00E63899" w:rsidRPr="004E146A">
        <w:t xml:space="preserve"> </w:t>
      </w:r>
      <w:r w:rsidR="00A9009B" w:rsidRPr="004E146A">
        <w:t xml:space="preserve">will </w:t>
      </w:r>
      <w:r w:rsidR="000631D6" w:rsidRPr="004E146A">
        <w:t xml:space="preserve">take the actions set out in </w:t>
      </w:r>
      <w:r w:rsidR="000631D6" w:rsidRPr="64652048">
        <w:t xml:space="preserve">this </w:t>
      </w:r>
      <w:r w:rsidR="00F94ACA" w:rsidRPr="64652048">
        <w:t>s</w:t>
      </w:r>
      <w:r w:rsidR="000631D6" w:rsidRPr="64652048">
        <w:t xml:space="preserve">trategy and turn them into action plans. </w:t>
      </w:r>
      <w:r w:rsidR="007404BF">
        <w:t xml:space="preserve">This will involve working </w:t>
      </w:r>
      <w:r w:rsidR="002D2026" w:rsidRPr="64652048">
        <w:t xml:space="preserve">with government agencies and </w:t>
      </w:r>
      <w:r w:rsidR="009962B0" w:rsidRPr="64652048">
        <w:t xml:space="preserve">key stakeholders to identify clear accountabilities for action. </w:t>
      </w:r>
    </w:p>
    <w:p w14:paraId="42BDCCBF" w14:textId="2B2D7A9C" w:rsidR="00A9009B" w:rsidRPr="00450512" w:rsidRDefault="00547DD1" w:rsidP="00651DC8">
      <w:pPr>
        <w:spacing w:after="80"/>
      </w:pPr>
      <w:r>
        <w:t xml:space="preserve">This will also involve sequencing these actions </w:t>
      </w:r>
      <w:r w:rsidR="00A9009B" w:rsidRPr="00450512">
        <w:t>to:</w:t>
      </w:r>
    </w:p>
    <w:p w14:paraId="07E3A7B1" w14:textId="2EA6FA5A" w:rsidR="001227F0" w:rsidRPr="00651DC8" w:rsidRDefault="001227F0" w:rsidP="00651DC8">
      <w:pPr>
        <w:pStyle w:val="ListParagraph"/>
        <w:numPr>
          <w:ilvl w:val="0"/>
          <w:numId w:val="31"/>
        </w:numPr>
        <w:spacing w:after="200"/>
        <w:ind w:left="357" w:hanging="357"/>
        <w:contextualSpacing w:val="0"/>
      </w:pPr>
      <w:r w:rsidRPr="00651DC8">
        <w:t>identify the short-term practical changes that could happen now</w:t>
      </w:r>
      <w:r w:rsidR="00C24B80" w:rsidRPr="00651DC8">
        <w:t>,</w:t>
      </w:r>
      <w:r w:rsidRPr="00651DC8">
        <w:t xml:space="preserve"> while also planning for progress on longer-term actions</w:t>
      </w:r>
    </w:p>
    <w:p w14:paraId="2A565C08" w14:textId="3D7B2AFE" w:rsidR="001227F0" w:rsidRPr="00651DC8" w:rsidRDefault="001227F0" w:rsidP="00651DC8">
      <w:pPr>
        <w:pStyle w:val="ListParagraph"/>
        <w:numPr>
          <w:ilvl w:val="0"/>
          <w:numId w:val="31"/>
        </w:numPr>
        <w:spacing w:after="200"/>
        <w:ind w:left="357" w:hanging="357"/>
        <w:contextualSpacing w:val="0"/>
      </w:pPr>
      <w:r w:rsidRPr="00651DC8">
        <w:t xml:space="preserve">manage </w:t>
      </w:r>
      <w:r w:rsidR="008572A7" w:rsidRPr="00651DC8">
        <w:t xml:space="preserve">the </w:t>
      </w:r>
      <w:r w:rsidRPr="00651DC8">
        <w:t>progression of actions against work programme priorities for government agencies and community organisations</w:t>
      </w:r>
    </w:p>
    <w:p w14:paraId="2789D749" w14:textId="62A52689" w:rsidR="001227F0" w:rsidRPr="00651DC8" w:rsidRDefault="001227F0" w:rsidP="00651DC8">
      <w:pPr>
        <w:pStyle w:val="ListParagraph"/>
        <w:numPr>
          <w:ilvl w:val="0"/>
          <w:numId w:val="31"/>
        </w:numPr>
        <w:spacing w:after="200"/>
        <w:ind w:left="357" w:hanging="357"/>
        <w:contextualSpacing w:val="0"/>
      </w:pPr>
      <w:r w:rsidRPr="00651DC8">
        <w:t>factor in the availability of funding to support initiatives.</w:t>
      </w:r>
    </w:p>
    <w:p w14:paraId="59E27963" w14:textId="3A841BE2" w:rsidR="003D0193" w:rsidRDefault="00274C6D" w:rsidP="006B05B4">
      <w:r>
        <w:lastRenderedPageBreak/>
        <w:t>T</w:t>
      </w:r>
      <w:r w:rsidR="003D0193">
        <w:t xml:space="preserve">he actions in this strategy </w:t>
      </w:r>
      <w:r w:rsidR="003D0193" w:rsidRPr="003D0193">
        <w:t xml:space="preserve">are ambitious. Many will stretch well beyond the timeframe of this strategy. </w:t>
      </w:r>
      <w:r w:rsidR="003D0193">
        <w:t xml:space="preserve">However, work </w:t>
      </w:r>
      <w:r w:rsidR="00CE5FC9">
        <w:t xml:space="preserve">to start delivering these actions will lay the foundations for change. This work needs to start if the change </w:t>
      </w:r>
      <w:r w:rsidR="003D0193">
        <w:t>needed</w:t>
      </w:r>
      <w:r>
        <w:t xml:space="preserve"> is going to be achieved</w:t>
      </w:r>
      <w:r w:rsidR="003D0193">
        <w:t>.</w:t>
      </w:r>
    </w:p>
    <w:p w14:paraId="3D61588D" w14:textId="6F2AF0B3" w:rsidR="002C1CDC" w:rsidRDefault="002C1CDC" w:rsidP="006B05B4">
      <w:r>
        <w:t xml:space="preserve">The Board recognises the importance of engaging directly with the Deaf community, Turi Māori and NZSL users, as well as </w:t>
      </w:r>
      <w:r w:rsidRPr="1088B5AC">
        <w:t xml:space="preserve">from the </w:t>
      </w:r>
      <w:r w:rsidRPr="69EB900A">
        <w:t xml:space="preserve">Deaf and </w:t>
      </w:r>
      <w:r w:rsidRPr="1088B5AC">
        <w:t xml:space="preserve">NZSL workforce, </w:t>
      </w:r>
      <w:r>
        <w:t xml:space="preserve">from </w:t>
      </w:r>
      <w:r w:rsidRPr="003B20BB">
        <w:t xml:space="preserve">Deaf and NZSL organisations (including Deaf </w:t>
      </w:r>
      <w:r w:rsidR="00986C0C">
        <w:t>c</w:t>
      </w:r>
      <w:r w:rsidRPr="003B20BB">
        <w:t>lubs)</w:t>
      </w:r>
      <w:r w:rsidRPr="69EB900A">
        <w:t xml:space="preserve">, </w:t>
      </w:r>
      <w:r w:rsidRPr="1088B5AC">
        <w:t>from businesses,</w:t>
      </w:r>
      <w:r w:rsidRPr="003B20BB">
        <w:t xml:space="preserve"> </w:t>
      </w:r>
      <w:r>
        <w:t xml:space="preserve">from iwi and hapū, and </w:t>
      </w:r>
      <w:r w:rsidRPr="1088B5AC">
        <w:t>from the wider public</w:t>
      </w:r>
      <w:r>
        <w:t>.</w:t>
      </w:r>
    </w:p>
    <w:p w14:paraId="1A24CAEF" w14:textId="3B8BD1F6" w:rsidR="00A57563" w:rsidRDefault="00A57563" w:rsidP="006B05B4">
      <w:r w:rsidRPr="004D64DB">
        <w:t xml:space="preserve">The Board must also maintain its strong relationship and consult with Deaf Aotearoa as the recognised </w:t>
      </w:r>
      <w:r w:rsidR="00B47D59">
        <w:t>d</w:t>
      </w:r>
      <w:r w:rsidRPr="004D64DB">
        <w:t xml:space="preserve">isabled </w:t>
      </w:r>
      <w:r w:rsidR="00B47D59">
        <w:t>p</w:t>
      </w:r>
      <w:r w:rsidRPr="004D64DB">
        <w:t xml:space="preserve">ersons </w:t>
      </w:r>
      <w:r w:rsidR="00B47D59">
        <w:t>o</w:t>
      </w:r>
      <w:r w:rsidRPr="004D64DB">
        <w:t>rganisation</w:t>
      </w:r>
      <w:r w:rsidR="00982867" w:rsidRPr="004D64DB">
        <w:t xml:space="preserve"> </w:t>
      </w:r>
      <w:r w:rsidR="004D64DB">
        <w:t xml:space="preserve">for Deaf people </w:t>
      </w:r>
      <w:r w:rsidR="00982867" w:rsidRPr="004D64DB">
        <w:t>in New Zealand</w:t>
      </w:r>
      <w:r w:rsidRPr="004D64DB">
        <w:t>.</w:t>
      </w:r>
      <w:r>
        <w:t xml:space="preserve"> </w:t>
      </w:r>
    </w:p>
    <w:p w14:paraId="3EAA2B56" w14:textId="77777777" w:rsidR="00D7350C" w:rsidRPr="00E673F6" w:rsidRDefault="00D7350C" w:rsidP="000621F5">
      <w:pPr>
        <w:pStyle w:val="Heading2"/>
      </w:pPr>
      <w:bookmarkStart w:id="85" w:name="_Toc213840291"/>
      <w:r w:rsidRPr="00E673F6">
        <w:t>Reporting on progress</w:t>
      </w:r>
      <w:bookmarkEnd w:id="85"/>
      <w:r w:rsidRPr="00E673F6">
        <w:t xml:space="preserve"> </w:t>
      </w:r>
    </w:p>
    <w:p w14:paraId="214D5F15" w14:textId="2A026384" w:rsidR="00D7350C" w:rsidRDefault="00D7350C" w:rsidP="006B05B4">
      <w:r w:rsidRPr="1088B5AC">
        <w:t xml:space="preserve">The Board reports </w:t>
      </w:r>
      <w:r w:rsidR="004230BE">
        <w:t xml:space="preserve">annually </w:t>
      </w:r>
      <w:r w:rsidRPr="1088B5AC">
        <w:t xml:space="preserve">to the Minister for Disability Issues on its </w:t>
      </w:r>
      <w:r w:rsidR="00204A42" w:rsidRPr="1088B5AC">
        <w:t xml:space="preserve">work. </w:t>
      </w:r>
      <w:r w:rsidR="00A71DAA" w:rsidRPr="00F93E1C">
        <w:t>Ministry of Disabled People</w:t>
      </w:r>
      <w:r w:rsidR="56E49A02" w:rsidRPr="00F93E1C">
        <w:t xml:space="preserve"> </w:t>
      </w:r>
      <w:r w:rsidR="00F93E1C" w:rsidRPr="00F93E1C">
        <w:t>-</w:t>
      </w:r>
      <w:r w:rsidR="00C84118" w:rsidRPr="00F93E1C">
        <w:t xml:space="preserve"> </w:t>
      </w:r>
      <w:r w:rsidR="56E49A02" w:rsidRPr="00F93E1C">
        <w:t>Whaikaha</w:t>
      </w:r>
      <w:r w:rsidR="00A71DAA" w:rsidRPr="00F93E1C">
        <w:t xml:space="preserve"> officials </w:t>
      </w:r>
      <w:r w:rsidR="00204A42" w:rsidRPr="00F93E1C">
        <w:t xml:space="preserve">will also </w:t>
      </w:r>
      <w:r w:rsidRPr="00F93E1C">
        <w:t xml:space="preserve">support the Minister to </w:t>
      </w:r>
      <w:r w:rsidRPr="1088B5AC">
        <w:t xml:space="preserve">report regularly to Cabinet on </w:t>
      </w:r>
      <w:r w:rsidR="00204A42" w:rsidRPr="1088B5AC">
        <w:t xml:space="preserve">progress on delivering </w:t>
      </w:r>
      <w:r w:rsidRPr="1088B5AC">
        <w:t xml:space="preserve">the NZSL Strategy. </w:t>
      </w:r>
      <w:r w:rsidR="006F58EA">
        <w:br/>
      </w:r>
      <w:r w:rsidR="006F58EA">
        <w:br/>
      </w:r>
      <w:r w:rsidR="001A234A" w:rsidRPr="1088B5AC">
        <w:lastRenderedPageBreak/>
        <w:t xml:space="preserve">This will need to include regular reviewing and monitoring, collaborating with </w:t>
      </w:r>
      <w:r w:rsidR="00AC24FC" w:rsidRPr="1088B5AC">
        <w:t>government departments</w:t>
      </w:r>
      <w:r w:rsidR="001A234A" w:rsidRPr="1088B5AC">
        <w:t xml:space="preserve">, and with </w:t>
      </w:r>
      <w:r w:rsidR="0059788D" w:rsidRPr="1088B5AC">
        <w:t>key NZSL stakeholders</w:t>
      </w:r>
      <w:r w:rsidR="009B3B46" w:rsidRPr="1088B5AC">
        <w:t>.</w:t>
      </w:r>
      <w:r w:rsidR="001A234A" w:rsidRPr="1088B5AC">
        <w:t xml:space="preserve"> </w:t>
      </w:r>
    </w:p>
    <w:p w14:paraId="4D2248D9" w14:textId="66339FD6" w:rsidR="00F93E1C" w:rsidRDefault="009B3B46" w:rsidP="006B05B4">
      <w:r>
        <w:t xml:space="preserve">Regular reporting from government </w:t>
      </w:r>
      <w:r w:rsidR="00AC24FC" w:rsidRPr="00AC24FC">
        <w:t>departments</w:t>
      </w:r>
      <w:r>
        <w:t xml:space="preserve"> would also ensure </w:t>
      </w:r>
      <w:r w:rsidR="00AC24FC" w:rsidRPr="00AC24FC">
        <w:t>departments</w:t>
      </w:r>
      <w:r>
        <w:t xml:space="preserve"> are focusing on NZSL, and </w:t>
      </w:r>
      <w:r w:rsidR="00520EF3">
        <w:t xml:space="preserve">acting in accordance with the principles of the </w:t>
      </w:r>
      <w:r w:rsidRPr="00C655F3">
        <w:t>New</w:t>
      </w:r>
      <w:r w:rsidR="006F58EA">
        <w:t xml:space="preserve"> </w:t>
      </w:r>
      <w:r w:rsidRPr="00C655F3">
        <w:t>Zealand Sign Language Act 2006</w:t>
      </w:r>
      <w:r w:rsidR="00735A7D" w:rsidRPr="00C655F3">
        <w:t>. The Board</w:t>
      </w:r>
      <w:r w:rsidRPr="00C655F3">
        <w:t xml:space="preserve"> </w:t>
      </w:r>
      <w:r w:rsidR="00755B47">
        <w:t xml:space="preserve">and the </w:t>
      </w:r>
      <w:r w:rsidR="00755B47" w:rsidRPr="64652048">
        <w:t xml:space="preserve">Ministry of Disabled </w:t>
      </w:r>
      <w:r w:rsidR="00755B47" w:rsidRPr="00F93E1C">
        <w:t xml:space="preserve">People </w:t>
      </w:r>
      <w:r w:rsidR="00F93E1C" w:rsidRPr="00F93E1C">
        <w:t>-</w:t>
      </w:r>
      <w:r w:rsidR="006C4470" w:rsidRPr="00F93E1C">
        <w:t xml:space="preserve"> </w:t>
      </w:r>
      <w:r w:rsidR="00755B47" w:rsidRPr="00F93E1C">
        <w:t xml:space="preserve">Whaikaha </w:t>
      </w:r>
      <w:r w:rsidR="008C3364" w:rsidRPr="00F93E1C">
        <w:t xml:space="preserve">will work with </w:t>
      </w:r>
      <w:r w:rsidR="00D7350C" w:rsidRPr="00F93E1C">
        <w:t xml:space="preserve">government </w:t>
      </w:r>
      <w:r w:rsidR="0052644A" w:rsidRPr="00F93E1C">
        <w:t xml:space="preserve">agencies </w:t>
      </w:r>
      <w:r w:rsidR="00D7350C" w:rsidRPr="00F93E1C">
        <w:t xml:space="preserve">on </w:t>
      </w:r>
      <w:r w:rsidR="00AC24FC" w:rsidRPr="00F93E1C">
        <w:t>the requirement for</w:t>
      </w:r>
      <w:r w:rsidR="00D7350C" w:rsidRPr="00F93E1C">
        <w:t xml:space="preserve"> </w:t>
      </w:r>
      <w:r w:rsidR="0052644A">
        <w:t xml:space="preserve">them </w:t>
      </w:r>
      <w:r w:rsidR="00D7350C">
        <w:t>to report on NZSL use</w:t>
      </w:r>
      <w:r w:rsidR="00BB7478">
        <w:t xml:space="preserve"> </w:t>
      </w:r>
      <w:r w:rsidR="00577DB8">
        <w:t xml:space="preserve">and </w:t>
      </w:r>
      <w:r w:rsidR="0084601C">
        <w:t xml:space="preserve">service </w:t>
      </w:r>
      <w:r w:rsidR="00577DB8">
        <w:t xml:space="preserve">availability </w:t>
      </w:r>
      <w:r w:rsidR="004D68D1">
        <w:t>within</w:t>
      </w:r>
      <w:r w:rsidR="00BB7478">
        <w:t xml:space="preserve"> their annual report</w:t>
      </w:r>
      <w:r w:rsidR="0084601C">
        <w:t>s</w:t>
      </w:r>
      <w:r w:rsidR="00204A42">
        <w:t xml:space="preserve">. </w:t>
      </w:r>
    </w:p>
    <w:p w14:paraId="34A9D257" w14:textId="421F7D9A" w:rsidR="00031D14" w:rsidRPr="00450512" w:rsidRDefault="00031D14" w:rsidP="006B05B4">
      <w:r w:rsidRPr="00450512">
        <w:br w:type="page"/>
      </w:r>
    </w:p>
    <w:p w14:paraId="66336151" w14:textId="2251BC19" w:rsidR="000509C2" w:rsidRPr="00165377" w:rsidRDefault="000509C2" w:rsidP="00163679">
      <w:pPr>
        <w:pStyle w:val="Heading1"/>
      </w:pPr>
      <w:bookmarkStart w:id="86" w:name="_Toc213840292"/>
      <w:r w:rsidRPr="00165377">
        <w:lastRenderedPageBreak/>
        <w:t>Measuring change</w:t>
      </w:r>
      <w:bookmarkEnd w:id="86"/>
    </w:p>
    <w:p w14:paraId="390E9090" w14:textId="32C933C4" w:rsidR="000509C2" w:rsidRPr="00E673F6" w:rsidRDefault="00D86EDC" w:rsidP="000621F5">
      <w:pPr>
        <w:pStyle w:val="Heading2"/>
      </w:pPr>
      <w:bookmarkStart w:id="87" w:name="_Toc213840293"/>
      <w:r w:rsidRPr="00E673F6">
        <w:t xml:space="preserve">Knowing whether the </w:t>
      </w:r>
      <w:r w:rsidR="00730D27" w:rsidRPr="00E673F6">
        <w:t xml:space="preserve">strategy </w:t>
      </w:r>
      <w:r w:rsidRPr="00E673F6">
        <w:t xml:space="preserve">is making a </w:t>
      </w:r>
      <w:r w:rsidR="00730D27" w:rsidRPr="00E673F6">
        <w:t>difference</w:t>
      </w:r>
      <w:bookmarkEnd w:id="87"/>
    </w:p>
    <w:p w14:paraId="1AFD7E09" w14:textId="53DF089A" w:rsidR="00203637" w:rsidRDefault="00F9736E" w:rsidP="006B05B4">
      <w:r>
        <w:t xml:space="preserve">This strategy aims to </w:t>
      </w:r>
      <w:r w:rsidR="00925D34">
        <w:t>ensure NZSL survives and thrives</w:t>
      </w:r>
      <w:r w:rsidR="001E2400">
        <w:t xml:space="preserve">. The priority areas are aimed at increasing </w:t>
      </w:r>
      <w:r w:rsidR="00446FFB">
        <w:t>access</w:t>
      </w:r>
      <w:r>
        <w:t xml:space="preserve"> to and learning of </w:t>
      </w:r>
      <w:r w:rsidR="00446FFB">
        <w:t xml:space="preserve">NZSL for Deaf people and NZSL users, </w:t>
      </w:r>
      <w:r w:rsidR="001E2400">
        <w:t xml:space="preserve">increasing the </w:t>
      </w:r>
      <w:r w:rsidR="00446FFB">
        <w:t xml:space="preserve">understanding, acceptance and use of NZSL </w:t>
      </w:r>
      <w:r>
        <w:t xml:space="preserve">for non-NZSL users, </w:t>
      </w:r>
      <w:r w:rsidR="001E2400">
        <w:t xml:space="preserve">increasing and strengthening the </w:t>
      </w:r>
      <w:r>
        <w:t xml:space="preserve">Deaf and NZSL workforce, and </w:t>
      </w:r>
      <w:r w:rsidR="001E2400">
        <w:t xml:space="preserve">improving </w:t>
      </w:r>
      <w:r w:rsidR="00BC5D53">
        <w:t xml:space="preserve">overall health and social outcomes for </w:t>
      </w:r>
      <w:r>
        <w:t>Deaf people and NZSL users.</w:t>
      </w:r>
    </w:p>
    <w:p w14:paraId="19D406B3" w14:textId="3C9E9F01" w:rsidR="009F7A0D" w:rsidRDefault="001A798B" w:rsidP="006B05B4">
      <w:r>
        <w:t xml:space="preserve">Currently, there </w:t>
      </w:r>
      <w:r w:rsidR="00EE1802">
        <w:t xml:space="preserve">is </w:t>
      </w:r>
      <w:r>
        <w:t>limited evidence and indicators in relation to NZSL</w:t>
      </w:r>
      <w:r w:rsidR="00B77D66">
        <w:t xml:space="preserve"> or outcomes for </w:t>
      </w:r>
      <w:r w:rsidR="003A2AEF">
        <w:t>those who use NZSL</w:t>
      </w:r>
      <w:r w:rsidR="00B77D66" w:rsidRPr="00450512">
        <w:t>.</w:t>
      </w:r>
      <w:r w:rsidR="00B77D66">
        <w:t xml:space="preserve"> </w:t>
      </w:r>
      <w:r w:rsidR="00031D14" w:rsidRPr="00450512">
        <w:t xml:space="preserve">Without appropriate evidence and indicators, </w:t>
      </w:r>
      <w:r w:rsidR="006B2D38">
        <w:t xml:space="preserve">progress on actions </w:t>
      </w:r>
      <w:r w:rsidR="003A49AC">
        <w:t xml:space="preserve">in this strategy </w:t>
      </w:r>
      <w:r w:rsidR="006B2D38">
        <w:t xml:space="preserve">will not be able to be </w:t>
      </w:r>
      <w:r w:rsidR="00031D14" w:rsidRPr="00450512">
        <w:t>monitor</w:t>
      </w:r>
      <w:r w:rsidR="006B2D38">
        <w:t>ed</w:t>
      </w:r>
      <w:r w:rsidR="00031D14" w:rsidRPr="00450512">
        <w:t xml:space="preserve"> and report</w:t>
      </w:r>
      <w:r w:rsidR="006B2D38">
        <w:t>ed</w:t>
      </w:r>
      <w:r w:rsidR="00031D14" w:rsidRPr="00450512">
        <w:t xml:space="preserve"> on</w:t>
      </w:r>
      <w:r w:rsidR="006B2D38">
        <w:t>.</w:t>
      </w:r>
      <w:r w:rsidR="00EE1802">
        <w:t xml:space="preserve"> </w:t>
      </w:r>
      <w:r w:rsidR="003A49AC">
        <w:t xml:space="preserve">This will also make it difficult to monitor and report on </w:t>
      </w:r>
      <w:r w:rsidR="00031D14" w:rsidRPr="00450512">
        <w:t xml:space="preserve">the wellbeing of NZSL as a language, or overall outcomes for </w:t>
      </w:r>
      <w:r w:rsidR="00056DDA">
        <w:t xml:space="preserve">those who use NZSL, such as </w:t>
      </w:r>
      <w:r w:rsidR="00031D14" w:rsidRPr="00450512">
        <w:t>Deaf people and Turi Māori.</w:t>
      </w:r>
      <w:r w:rsidR="00E73CCC">
        <w:t xml:space="preserve"> </w:t>
      </w:r>
    </w:p>
    <w:p w14:paraId="709A7C46" w14:textId="1D78E998" w:rsidR="005714B6" w:rsidRDefault="00B9715A" w:rsidP="006B05B4">
      <w:r w:rsidRPr="00F93E1C">
        <w:lastRenderedPageBreak/>
        <w:t>The Board and</w:t>
      </w:r>
      <w:r w:rsidR="00F432FD" w:rsidRPr="00F93E1C">
        <w:t xml:space="preserve"> </w:t>
      </w:r>
      <w:r w:rsidR="004F11E8" w:rsidRPr="00F93E1C">
        <w:t>the</w:t>
      </w:r>
      <w:r w:rsidR="00F432FD" w:rsidRPr="00F93E1C">
        <w:t xml:space="preserve"> </w:t>
      </w:r>
      <w:r w:rsidR="003662F6" w:rsidRPr="00F93E1C">
        <w:t>Ministry of Disabled People</w:t>
      </w:r>
      <w:r w:rsidR="0D88902C" w:rsidRPr="00F93E1C">
        <w:t xml:space="preserve"> </w:t>
      </w:r>
      <w:r w:rsidR="00F93E1C" w:rsidRPr="00F93E1C">
        <w:t>-</w:t>
      </w:r>
      <w:r w:rsidR="00DA4234" w:rsidRPr="00F93E1C">
        <w:t xml:space="preserve"> </w:t>
      </w:r>
      <w:r w:rsidR="0D88902C" w:rsidRPr="00F93E1C">
        <w:t>Whaikaha</w:t>
      </w:r>
      <w:r w:rsidR="003662F6" w:rsidRPr="00F93E1C">
        <w:t xml:space="preserve"> </w:t>
      </w:r>
      <w:r w:rsidRPr="00F93E1C">
        <w:t xml:space="preserve">will work </w:t>
      </w:r>
      <w:r w:rsidR="003662F6" w:rsidRPr="00F93E1C">
        <w:t xml:space="preserve">with </w:t>
      </w:r>
      <w:r w:rsidR="003662F6" w:rsidRPr="64652048">
        <w:t xml:space="preserve">government agencies </w:t>
      </w:r>
      <w:r w:rsidR="000509C2" w:rsidRPr="64652048">
        <w:t xml:space="preserve">to identify </w:t>
      </w:r>
      <w:r w:rsidR="00BA0240">
        <w:t xml:space="preserve">the </w:t>
      </w:r>
      <w:r w:rsidR="000509C2" w:rsidRPr="64652048">
        <w:t xml:space="preserve">data and information </w:t>
      </w:r>
      <w:r w:rsidR="00BA0240">
        <w:t xml:space="preserve">that </w:t>
      </w:r>
      <w:r w:rsidR="000509C2" w:rsidRPr="64652048">
        <w:t>currently exists or can be sourced, and what indicators and targets can be developed.</w:t>
      </w:r>
      <w:r w:rsidR="00AC7368" w:rsidRPr="64652048">
        <w:t xml:space="preserve"> </w:t>
      </w:r>
    </w:p>
    <w:p w14:paraId="0366395E" w14:textId="03B38AB2" w:rsidR="00DD6559" w:rsidRDefault="00DD6559" w:rsidP="006B05B4">
      <w:pPr>
        <w:rPr>
          <w:noProof/>
        </w:rPr>
      </w:pPr>
    </w:p>
    <w:p w14:paraId="19DC73F9" w14:textId="77777777" w:rsidR="00DD6559" w:rsidRDefault="00DD6559" w:rsidP="006B05B4">
      <w:pPr>
        <w:rPr>
          <w:noProof/>
        </w:rPr>
      </w:pPr>
    </w:p>
    <w:p w14:paraId="6A41A4C0" w14:textId="77777777" w:rsidR="00770D5E" w:rsidRDefault="00770D5E" w:rsidP="006B05B4">
      <w:pPr>
        <w:rPr>
          <w:noProof/>
        </w:rPr>
      </w:pPr>
    </w:p>
    <w:p w14:paraId="3E2AB387" w14:textId="40AEFF54" w:rsidR="000E1E7A" w:rsidRPr="00450512" w:rsidRDefault="000E1E7A" w:rsidP="006B05B4">
      <w:pPr>
        <w:rPr>
          <w:rFonts w:ascii="Verdana" w:hAnsi="Verdana"/>
          <w:sz w:val="52"/>
          <w:szCs w:val="52"/>
        </w:rPr>
      </w:pPr>
      <w:r>
        <w:rPr>
          <w:noProof/>
        </w:rPr>
        <w:drawing>
          <wp:inline distT="0" distB="0" distL="0" distR="0" wp14:anchorId="4967E9A0" wp14:editId="30082BF6">
            <wp:extent cx="2244436" cy="698992"/>
            <wp:effectExtent l="0" t="0" r="0" b="6350"/>
            <wp:docPr id="1275334282" name="Picture 3" descr="This is the logo for the New Zealand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334282" name="Picture 3" descr="This is the logo for the New Zealand Government."/>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69374" cy="706758"/>
                    </a:xfrm>
                    <a:prstGeom prst="rect">
                      <a:avLst/>
                    </a:prstGeom>
                    <a:noFill/>
                    <a:ln>
                      <a:noFill/>
                    </a:ln>
                  </pic:spPr>
                </pic:pic>
              </a:graphicData>
            </a:graphic>
          </wp:inline>
        </w:drawing>
      </w:r>
    </w:p>
    <w:sectPr w:rsidR="000E1E7A" w:rsidRPr="00450512" w:rsidSect="00AE648D">
      <w:footerReference w:type="default" r:id="rId3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EDB651" w14:textId="77777777" w:rsidR="0070135A" w:rsidRDefault="0070135A" w:rsidP="006B05B4">
      <w:r>
        <w:separator/>
      </w:r>
    </w:p>
  </w:endnote>
  <w:endnote w:type="continuationSeparator" w:id="0">
    <w:p w14:paraId="5C3A50BE" w14:textId="77777777" w:rsidR="0070135A" w:rsidRDefault="0070135A" w:rsidP="006B05B4">
      <w:r>
        <w:continuationSeparator/>
      </w:r>
    </w:p>
  </w:endnote>
  <w:endnote w:type="continuationNotice" w:id="1">
    <w:p w14:paraId="45CD6093" w14:textId="77777777" w:rsidR="0070135A" w:rsidRDefault="0070135A" w:rsidP="006B05B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26975466"/>
      <w:docPartObj>
        <w:docPartGallery w:val="Page Numbers (Bottom of Page)"/>
        <w:docPartUnique/>
      </w:docPartObj>
    </w:sdtPr>
    <w:sdtEndPr>
      <w:rPr>
        <w:color w:val="7F7F7F" w:themeColor="background1" w:themeShade="7F"/>
        <w:spacing w:val="60"/>
      </w:rPr>
    </w:sdtEndPr>
    <w:sdtContent>
      <w:p w14:paraId="16E5A2C5" w14:textId="14F0723C" w:rsidR="0089564A" w:rsidRDefault="0089564A" w:rsidP="006B05B4">
        <w:pPr>
          <w:pStyle w:val="Footer"/>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270E7B50" w14:textId="77777777" w:rsidR="0089564A" w:rsidRDefault="0089564A" w:rsidP="006B05B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FA1D98" w14:textId="77777777" w:rsidR="00C34039" w:rsidRDefault="00C34039" w:rsidP="006B05B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0F5653" w14:textId="213FD7BC" w:rsidR="00061579" w:rsidRPr="00061579" w:rsidRDefault="00061579" w:rsidP="006B05B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90557915"/>
      <w:docPartObj>
        <w:docPartGallery w:val="Page Numbers (Bottom of Page)"/>
        <w:docPartUnique/>
      </w:docPartObj>
    </w:sdtPr>
    <w:sdtEndPr>
      <w:rPr>
        <w:color w:val="7F7F7F" w:themeColor="background1" w:themeShade="7F"/>
        <w:spacing w:val="60"/>
        <w:sz w:val="32"/>
        <w:szCs w:val="32"/>
      </w:rPr>
    </w:sdtEndPr>
    <w:sdtContent>
      <w:p w14:paraId="140938A4" w14:textId="03AF4576" w:rsidR="00C34039" w:rsidRPr="00516A80" w:rsidRDefault="00C34039" w:rsidP="00516A80">
        <w:pPr>
          <w:pStyle w:val="Footer"/>
          <w:jc w:val="right"/>
          <w:rPr>
            <w:sz w:val="32"/>
            <w:szCs w:val="32"/>
          </w:rPr>
        </w:pPr>
        <w:r w:rsidRPr="00516A80">
          <w:rPr>
            <w:sz w:val="32"/>
            <w:szCs w:val="32"/>
          </w:rPr>
          <w:fldChar w:fldCharType="begin"/>
        </w:r>
        <w:r w:rsidRPr="00516A80">
          <w:rPr>
            <w:sz w:val="32"/>
            <w:szCs w:val="32"/>
          </w:rPr>
          <w:instrText xml:space="preserve"> PAGE   \* MERGEFORMAT </w:instrText>
        </w:r>
        <w:r w:rsidRPr="00516A80">
          <w:rPr>
            <w:sz w:val="32"/>
            <w:szCs w:val="32"/>
          </w:rPr>
          <w:fldChar w:fldCharType="separate"/>
        </w:r>
        <w:r w:rsidRPr="00516A80">
          <w:rPr>
            <w:noProof/>
            <w:sz w:val="32"/>
            <w:szCs w:val="32"/>
          </w:rPr>
          <w:t>2</w:t>
        </w:r>
        <w:r w:rsidRPr="00516A80">
          <w:rPr>
            <w:noProof/>
            <w:sz w:val="32"/>
            <w:szCs w:val="32"/>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A02240" w14:textId="77777777" w:rsidR="00CA1C76" w:rsidRDefault="00CA1C76" w:rsidP="006B05B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3F3DE9" w14:textId="77777777" w:rsidR="0070135A" w:rsidRDefault="0070135A" w:rsidP="006B05B4">
      <w:r>
        <w:separator/>
      </w:r>
    </w:p>
  </w:footnote>
  <w:footnote w:type="continuationSeparator" w:id="0">
    <w:p w14:paraId="2764D7B8" w14:textId="77777777" w:rsidR="0070135A" w:rsidRDefault="0070135A" w:rsidP="006B05B4">
      <w:r>
        <w:continuationSeparator/>
      </w:r>
    </w:p>
  </w:footnote>
  <w:footnote w:type="continuationNotice" w:id="1">
    <w:p w14:paraId="3FE91739" w14:textId="77777777" w:rsidR="0070135A" w:rsidRDefault="0070135A" w:rsidP="006B05B4"/>
  </w:footnote>
  <w:footnote w:id="2">
    <w:p w14:paraId="543F549A" w14:textId="7678C99F" w:rsidR="00BE7F9B" w:rsidRPr="00745F0C" w:rsidRDefault="00BE7F9B" w:rsidP="006B05B4">
      <w:pPr>
        <w:pStyle w:val="FootnoteText"/>
        <w:rPr>
          <w:szCs w:val="32"/>
        </w:rPr>
      </w:pPr>
      <w:r w:rsidRPr="00745F0C">
        <w:rPr>
          <w:rStyle w:val="FootnoteReference"/>
          <w:rFonts w:ascii="Arial" w:hAnsi="Arial"/>
          <w:sz w:val="32"/>
          <w:szCs w:val="32"/>
        </w:rPr>
        <w:footnoteRef/>
      </w:r>
      <w:r w:rsidRPr="00745F0C">
        <w:rPr>
          <w:szCs w:val="32"/>
        </w:rPr>
        <w:t xml:space="preserve"> The term Deafhood was created by Paddy Ladd, see Ladd, P. (2003). Understanding Deaf culture: In search of Deafhood</w:t>
      </w:r>
      <w:r w:rsidR="008512E4" w:rsidRPr="00745F0C">
        <w:rPr>
          <w:szCs w:val="32"/>
        </w:rPr>
        <w:t>.</w:t>
      </w:r>
    </w:p>
  </w:footnote>
  <w:footnote w:id="3">
    <w:p w14:paraId="3E5AAF2B" w14:textId="26024C44" w:rsidR="00872553" w:rsidRPr="007F0390" w:rsidRDefault="00872553" w:rsidP="006B05B4">
      <w:pPr>
        <w:pStyle w:val="FootnoteText"/>
        <w:rPr>
          <w:szCs w:val="32"/>
        </w:rPr>
      </w:pPr>
      <w:r w:rsidRPr="007F0390">
        <w:rPr>
          <w:rStyle w:val="FootnoteReference"/>
          <w:rFonts w:ascii="Arial" w:hAnsi="Arial"/>
          <w:sz w:val="32"/>
          <w:szCs w:val="32"/>
        </w:rPr>
        <w:footnoteRef/>
      </w:r>
      <w:r w:rsidRPr="007F0390">
        <w:rPr>
          <w:szCs w:val="32"/>
        </w:rPr>
        <w:t xml:space="preserve"> See Hall, W. C. (2017). What You Don't Know Can Hurt You: The Risk of Language Deprivation by Impairing Sign Language Development in Deaf Children. Matern Child Health J. May, 21(5):961-965. doi: 10.1007/s10995-017-2287-y; Grote, K., Stenzel, M., Wegner, S. and Karar, E. (2024). The devastating effects of language deprivation and misguided diagnosis in deaf children with cognitive language disorders in medical centres, special needs and educational settings. Journal of MindDeaf &amp; DeafDidactics, 1(1), 1-22</w:t>
      </w:r>
    </w:p>
  </w:footnote>
  <w:footnote w:id="4">
    <w:p w14:paraId="67786461" w14:textId="564720EC" w:rsidR="008B58A9" w:rsidRDefault="008B58A9">
      <w:pPr>
        <w:pStyle w:val="FootnoteText"/>
      </w:pPr>
      <w:r w:rsidRPr="008B58A9">
        <w:rPr>
          <w:rStyle w:val="FootnoteReference"/>
          <w:rFonts w:ascii="Arial" w:hAnsi="Arial"/>
          <w:sz w:val="36"/>
          <w:szCs w:val="36"/>
        </w:rPr>
        <w:footnoteRef/>
      </w:r>
      <w:r>
        <w:t xml:space="preserve"> </w:t>
      </w:r>
      <w:r w:rsidRPr="004B36AF">
        <w:rPr>
          <w:szCs w:val="32"/>
        </w:rPr>
        <w:t>See</w:t>
      </w:r>
      <w:r w:rsidRPr="00B4653B">
        <w:rPr>
          <w:szCs w:val="32"/>
        </w:rPr>
        <w:t xml:space="preserve"> NZQA. (2025, 19 March). Finalised 2024 NCEA and University Entrance attainment data now available. Retrieved https://www2.nzqa.govt.nz/about-us/news/finalised-2024-ncea-and-university-entrance-attainment-data-now-available/; Ko Taku Reo. (2025). Annual Implementation Plan. Retrieved https://www.kotakureo.school.nz/assets/pdfs/8291588_-Annual-Implementation-Plan-2025-Document.pdf.</w:t>
      </w:r>
    </w:p>
  </w:footnote>
  <w:footnote w:id="5">
    <w:p w14:paraId="526AA2D8" w14:textId="366CD68E" w:rsidR="005C1B41" w:rsidRPr="0039156F" w:rsidRDefault="005C1B41" w:rsidP="006B05B4">
      <w:pPr>
        <w:pStyle w:val="FootnoteText"/>
        <w:rPr>
          <w:sz w:val="28"/>
          <w:szCs w:val="28"/>
        </w:rPr>
      </w:pPr>
      <w:r w:rsidRPr="00B4653B">
        <w:rPr>
          <w:rStyle w:val="FootnoteReference"/>
          <w:rFonts w:ascii="Arial" w:hAnsi="Arial"/>
          <w:sz w:val="36"/>
          <w:szCs w:val="36"/>
        </w:rPr>
        <w:footnoteRef/>
      </w:r>
      <w:r w:rsidRPr="00B4653B">
        <w:rPr>
          <w:szCs w:val="32"/>
        </w:rPr>
        <w:t xml:space="preserve"> Smiler, K., Bowde, N., Gibb, S., and Kokaua, J. (2023). Kei Aaku Ringa: te Mana Motuhake o Ngaati Turi: An independnt report commissioned for the Taangata Turi Waitangi Tribunal claim (WAI 2143)</w:t>
      </w:r>
    </w:p>
  </w:footnote>
  <w:footnote w:id="6">
    <w:p w14:paraId="2C1ED4B8" w14:textId="77777777" w:rsidR="00882D6F" w:rsidRPr="008F28E8" w:rsidRDefault="00882D6F" w:rsidP="006B05B4">
      <w:pPr>
        <w:pStyle w:val="FootnoteText"/>
        <w:rPr>
          <w:iCs/>
          <w:szCs w:val="32"/>
        </w:rPr>
      </w:pPr>
      <w:r w:rsidRPr="008F28E8">
        <w:rPr>
          <w:rStyle w:val="FootnoteReference"/>
          <w:rFonts w:ascii="Arial" w:hAnsi="Arial"/>
          <w:sz w:val="36"/>
          <w:szCs w:val="36"/>
        </w:rPr>
        <w:footnoteRef/>
      </w:r>
      <w:r w:rsidRPr="008F28E8">
        <w:rPr>
          <w:szCs w:val="32"/>
        </w:rPr>
        <w:t xml:space="preserve"> Royal Commission of Inquiry into Abuse in Care. (2024). </w:t>
      </w:r>
      <w:r w:rsidRPr="008F28E8">
        <w:rPr>
          <w:iCs/>
          <w:szCs w:val="32"/>
        </w:rPr>
        <w:t>Our hands were tied; Royal Commission of Inquiry into Abuse in Care. (2024). Deaf survivors’ experiences of abuse and neglect in care</w:t>
      </w:r>
    </w:p>
  </w:footnote>
  <w:footnote w:id="7">
    <w:p w14:paraId="3F79CE21" w14:textId="77777777" w:rsidR="004715B1" w:rsidRPr="003846A5" w:rsidRDefault="004715B1" w:rsidP="006B05B4">
      <w:pPr>
        <w:pStyle w:val="FootnoteText"/>
        <w:rPr>
          <w:szCs w:val="32"/>
        </w:rPr>
      </w:pPr>
      <w:r w:rsidRPr="003846A5">
        <w:rPr>
          <w:rStyle w:val="FootnoteReference"/>
          <w:rFonts w:ascii="Arial" w:hAnsi="Arial"/>
          <w:sz w:val="36"/>
          <w:szCs w:val="36"/>
        </w:rPr>
        <w:footnoteRef/>
      </w:r>
      <w:r w:rsidRPr="003846A5">
        <w:rPr>
          <w:szCs w:val="32"/>
        </w:rPr>
        <w:t xml:space="preserve"> See Walton, W. (2006). Sign language as a first language: Some experiences of a hearing child of Deaf parents. </w:t>
      </w:r>
      <w:r w:rsidRPr="003846A5">
        <w:rPr>
          <w:i/>
          <w:iCs/>
          <w:szCs w:val="32"/>
        </w:rPr>
        <w:t>SITES, 3</w:t>
      </w:r>
      <w:r w:rsidRPr="003846A5">
        <w:rPr>
          <w:szCs w:val="32"/>
        </w:rPr>
        <w:t>(1), 168 -182</w:t>
      </w:r>
    </w:p>
  </w:footnote>
  <w:footnote w:id="8">
    <w:p w14:paraId="06B551EF" w14:textId="77777777" w:rsidR="00787D26" w:rsidRPr="0064114D" w:rsidRDefault="00787D26" w:rsidP="00787D26">
      <w:pPr>
        <w:pStyle w:val="FootnoteText"/>
      </w:pPr>
      <w:r w:rsidRPr="003846A5">
        <w:rPr>
          <w:rStyle w:val="FootnoteReference"/>
          <w:rFonts w:ascii="Arial" w:hAnsi="Arial"/>
          <w:sz w:val="36"/>
          <w:szCs w:val="36"/>
        </w:rPr>
        <w:footnoteRef/>
      </w:r>
      <w:r w:rsidRPr="003846A5">
        <w:rPr>
          <w:sz w:val="36"/>
          <w:szCs w:val="36"/>
        </w:rPr>
        <w:t xml:space="preserve"> </w:t>
      </w:r>
      <w:r w:rsidRPr="003846A5">
        <w:rPr>
          <w:szCs w:val="32"/>
        </w:rPr>
        <w:t>New Zealand Speech-language Therapists’ Association (2023). Communication and swallowing disabilities in New Zealand data fact sheet. Retrieved https://speechtherapy.org.nz/assets/Uploads/SLT-Business-Case-2024/Communication-and-Swallowing-Disabilities-in-New-Zealand-Data-Fact-Sheet.pdf?vid=4</w:t>
      </w:r>
    </w:p>
  </w:footnote>
  <w:footnote w:id="9">
    <w:p w14:paraId="4196B9CE" w14:textId="77777777" w:rsidR="00E14B8B" w:rsidRPr="00C74707" w:rsidRDefault="00E14B8B" w:rsidP="006B05B4">
      <w:pPr>
        <w:pStyle w:val="FootnoteText"/>
        <w:rPr>
          <w:szCs w:val="32"/>
        </w:rPr>
      </w:pPr>
      <w:r w:rsidRPr="00C74707">
        <w:rPr>
          <w:rStyle w:val="FootnoteReference"/>
          <w:rFonts w:ascii="Arial" w:hAnsi="Arial"/>
          <w:sz w:val="36"/>
          <w:szCs w:val="36"/>
        </w:rPr>
        <w:footnoteRef/>
      </w:r>
      <w:r w:rsidRPr="00C74707">
        <w:rPr>
          <w:sz w:val="36"/>
          <w:szCs w:val="36"/>
        </w:rPr>
        <w:t xml:space="preserve"> </w:t>
      </w:r>
      <w:r w:rsidRPr="00C74707">
        <w:rPr>
          <w:szCs w:val="32"/>
        </w:rPr>
        <w:t xml:space="preserve">McKee, R. (2017). </w:t>
      </w:r>
      <w:r w:rsidRPr="003862A4">
        <w:rPr>
          <w:iCs/>
          <w:szCs w:val="32"/>
        </w:rPr>
        <w:t>Assessing the vitality of New Zealand Sign Language. Sign Language Studies, 17(3), 322-362</w:t>
      </w:r>
    </w:p>
  </w:footnote>
  <w:footnote w:id="10">
    <w:p w14:paraId="780A5E73" w14:textId="63C0798A" w:rsidR="00B149FE" w:rsidRPr="00E11D77" w:rsidRDefault="00B149FE" w:rsidP="006B05B4">
      <w:pPr>
        <w:pStyle w:val="FootnoteText"/>
      </w:pPr>
      <w:r w:rsidRPr="00C74707">
        <w:rPr>
          <w:rStyle w:val="FootnoteReference"/>
          <w:rFonts w:ascii="Arial" w:hAnsi="Arial"/>
          <w:sz w:val="36"/>
          <w:szCs w:val="36"/>
        </w:rPr>
        <w:footnoteRef/>
      </w:r>
      <w:r w:rsidRPr="00C74707">
        <w:rPr>
          <w:sz w:val="36"/>
          <w:szCs w:val="36"/>
        </w:rPr>
        <w:t xml:space="preserve"> </w:t>
      </w:r>
      <w:r w:rsidRPr="00C74707">
        <w:rPr>
          <w:szCs w:val="32"/>
        </w:rPr>
        <w:t>The 2013 census indicated 20,235 people used sign language or approximately 0.5 percent of respondents. The</w:t>
      </w:r>
      <w:r w:rsidR="00CE4804">
        <w:rPr>
          <w:szCs w:val="32"/>
        </w:rPr>
        <w:t xml:space="preserve"> </w:t>
      </w:r>
      <w:r w:rsidRPr="00C74707">
        <w:rPr>
          <w:szCs w:val="32"/>
        </w:rPr>
        <w:t>2018 census indicated this has increased to 22,986 people, which amounted to only 0.5 percent of respondents. In 2023, the number using sign language had increased to 24,678 people which this still amounted to approximately 0.5 percent of respondents.</w:t>
      </w:r>
    </w:p>
  </w:footnote>
  <w:footnote w:id="11">
    <w:p w14:paraId="595AEE61" w14:textId="77777777" w:rsidR="00F06C70" w:rsidRPr="00E11D77" w:rsidRDefault="00F06C70" w:rsidP="006B05B4">
      <w:pPr>
        <w:pStyle w:val="FootnoteText"/>
      </w:pPr>
      <w:r w:rsidRPr="000831C1">
        <w:rPr>
          <w:rStyle w:val="FootnoteReference"/>
          <w:rFonts w:ascii="Arial" w:hAnsi="Arial"/>
          <w:sz w:val="36"/>
          <w:szCs w:val="36"/>
        </w:rPr>
        <w:footnoteRef/>
      </w:r>
      <w:r w:rsidRPr="000831C1">
        <w:rPr>
          <w:sz w:val="36"/>
          <w:szCs w:val="36"/>
        </w:rPr>
        <w:t xml:space="preserve"> </w:t>
      </w:r>
      <w:r w:rsidRPr="000831C1">
        <w:rPr>
          <w:szCs w:val="32"/>
        </w:rPr>
        <w:t>McKee, R., and Vale, M. (2014) The vitality of New Zealand Sign Language project: Report on a survey of the Deaf / NZSL community. Victoria University of Wellington</w:t>
      </w:r>
    </w:p>
  </w:footnote>
  <w:footnote w:id="12">
    <w:p w14:paraId="1077E405" w14:textId="2007B95A" w:rsidR="00F06C70" w:rsidRPr="000831C1" w:rsidRDefault="00F06C70" w:rsidP="006B05B4">
      <w:pPr>
        <w:pStyle w:val="FootnoteText"/>
        <w:rPr>
          <w:szCs w:val="32"/>
        </w:rPr>
      </w:pPr>
      <w:r w:rsidRPr="000831C1">
        <w:rPr>
          <w:rStyle w:val="FootnoteReference"/>
          <w:rFonts w:ascii="Arial" w:hAnsi="Arial"/>
          <w:sz w:val="36"/>
          <w:szCs w:val="36"/>
        </w:rPr>
        <w:footnoteRef/>
      </w:r>
      <w:r w:rsidRPr="000831C1">
        <w:rPr>
          <w:szCs w:val="32"/>
        </w:rPr>
        <w:t xml:space="preserve"> See Witko, J., Boyles, P., Smiler, K., and McKee, R. (2017). </w:t>
      </w:r>
      <w:r w:rsidRPr="000831C1">
        <w:rPr>
          <w:i/>
          <w:szCs w:val="32"/>
        </w:rPr>
        <w:t>Deaf New Zealand sign language users’ access to healthcare</w:t>
      </w:r>
      <w:r w:rsidRPr="000831C1">
        <w:rPr>
          <w:szCs w:val="32"/>
        </w:rPr>
        <w:t>. New Zealand Medical Journal, 130(1466), 53-61</w:t>
      </w:r>
    </w:p>
  </w:footnote>
  <w:footnote w:id="13">
    <w:p w14:paraId="44EEEEDD" w14:textId="77777777" w:rsidR="00B149FE" w:rsidRPr="00E11D77" w:rsidRDefault="00B149FE" w:rsidP="006B05B4">
      <w:pPr>
        <w:pStyle w:val="FootnoteText"/>
      </w:pPr>
      <w:r w:rsidRPr="000831C1">
        <w:rPr>
          <w:rStyle w:val="FootnoteReference"/>
          <w:rFonts w:ascii="Arial" w:hAnsi="Arial"/>
          <w:sz w:val="36"/>
          <w:szCs w:val="36"/>
        </w:rPr>
        <w:footnoteRef/>
      </w:r>
      <w:r w:rsidRPr="000831C1">
        <w:rPr>
          <w:szCs w:val="32"/>
        </w:rPr>
        <w:t xml:space="preserve"> Martin, G., Foley, S., and Lovelock, K. (2021).</w:t>
      </w:r>
      <w:r w:rsidRPr="00DD0946">
        <w:rPr>
          <w:szCs w:val="32"/>
        </w:rPr>
        <w:t xml:space="preserve"> New Zealand Sign Language Week: Impact Evaluation Summary Report. Ministry of Social Development</w:t>
      </w:r>
    </w:p>
  </w:footnote>
  <w:footnote w:id="14">
    <w:p w14:paraId="116C6189" w14:textId="4FAA7439" w:rsidR="00AF41B3" w:rsidRDefault="00AF41B3" w:rsidP="006B05B4">
      <w:pPr>
        <w:pStyle w:val="FootnoteText"/>
      </w:pPr>
      <w:r>
        <w:rPr>
          <w:rStyle w:val="FootnoteReference"/>
        </w:rPr>
        <w:footnoteRef/>
      </w:r>
      <w:r>
        <w:t xml:space="preserve"> A broad definition of the public sector is provided in the </w:t>
      </w:r>
      <w:r w:rsidR="005A4DFF">
        <w:t xml:space="preserve">Cabinet manual, which can be </w:t>
      </w:r>
      <w:r w:rsidR="00CB1133">
        <w:t xml:space="preserve">viewed at </w:t>
      </w:r>
      <w:r w:rsidR="005A4DFF" w:rsidRPr="005A4DFF">
        <w:t>https://www.dpmc.govt.nz/our-business-units/cabinet-office/supporting-work-cabinet/cabinet-manual</w:t>
      </w:r>
      <w:r w:rsidR="005A4DFF">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E5FA0C" w14:textId="1206F51E" w:rsidR="00AE648D" w:rsidRDefault="00AE648D" w:rsidP="006B05B4">
    <w:pPr>
      <w:pStyle w:val="Header"/>
    </w:pPr>
    <w:r>
      <w:rPr>
        <w:noProof/>
      </w:rPr>
      <mc:AlternateContent>
        <mc:Choice Requires="wps">
          <w:drawing>
            <wp:anchor distT="0" distB="0" distL="0" distR="0" simplePos="0" relativeHeight="251658240" behindDoc="0" locked="0" layoutInCell="1" allowOverlap="1" wp14:anchorId="2FF64C40" wp14:editId="32F9EB40">
              <wp:simplePos x="635" y="635"/>
              <wp:positionH relativeFrom="page">
                <wp:align>center</wp:align>
              </wp:positionH>
              <wp:positionV relativeFrom="page">
                <wp:align>top</wp:align>
              </wp:positionV>
              <wp:extent cx="443865" cy="443865"/>
              <wp:effectExtent l="0" t="0" r="10160" b="4445"/>
              <wp:wrapNone/>
              <wp:docPr id="427884152" name="Text Box 3" descr="IN-CONFIDENC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D373FCB" w14:textId="0B972E95" w:rsidR="00AE648D" w:rsidRPr="00AE648D" w:rsidRDefault="00AE648D" w:rsidP="006B05B4">
                          <w:pPr>
                            <w:rPr>
                              <w:noProof/>
                            </w:rPr>
                          </w:pPr>
                          <w:r w:rsidRPr="00AE648D">
                            <w:rPr>
                              <w:noProof/>
                            </w:rPr>
                            <w:t>IN-CONFIDENCE</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FF64C40" id="_x0000_t202" coordsize="21600,21600" o:spt="202" path="m,l,21600r21600,l21600,xe">
              <v:stroke joinstyle="miter"/>
              <v:path gradientshapeok="t" o:connecttype="rect"/>
            </v:shapetype>
            <v:shape id="Text Box 3" o:spid="_x0000_s1026" type="#_x0000_t202" alt="IN-CONFIDENCE" style="position:absolute;margin-left:0;margin-top:0;width:34.95pt;height:34.9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" filled="f" stroked="f">
              <v:textbox style="mso-fit-shape-to-text:t" inset="0,15pt,0,0">
                <w:txbxContent>
                  <w:p w14:paraId="3D373FCB" w14:textId="0B972E95" w:rsidR="00AE648D" w:rsidRPr="00AE648D" w:rsidRDefault="00AE648D" w:rsidP="006B05B4">
                    <w:pPr>
                      <w:rPr>
                        <w:noProof/>
                      </w:rPr>
                    </w:pPr>
                    <w:r w:rsidRPr="00AE648D">
                      <w:rPr>
                        <w:noProof/>
                      </w:rPr>
                      <w:t>IN-CONFIDENCE</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759196" w14:textId="2D6FBEEB" w:rsidR="007E5B94" w:rsidRDefault="007E5B94" w:rsidP="006B05B4">
    <w:r w:rsidRPr="008E57E9">
      <w:rPr>
        <w:noProof/>
      </w:rPr>
      <w:drawing>
        <wp:anchor distT="0" distB="0" distL="114300" distR="114300" simplePos="0" relativeHeight="251658241" behindDoc="0" locked="0" layoutInCell="1" allowOverlap="1" wp14:anchorId="35B9B705" wp14:editId="26D27A28">
          <wp:simplePos x="0" y="0"/>
          <wp:positionH relativeFrom="column">
            <wp:posOffset>-735496</wp:posOffset>
          </wp:positionH>
          <wp:positionV relativeFrom="page">
            <wp:posOffset>208721</wp:posOffset>
          </wp:positionV>
          <wp:extent cx="2082165" cy="1303020"/>
          <wp:effectExtent l="0" t="0" r="0" b="0"/>
          <wp:wrapSquare wrapText="bothSides"/>
          <wp:docPr id="205090386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002734"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82165" cy="1303020"/>
                  </a:xfrm>
                  <a:prstGeom prst="rect">
                    <a:avLst/>
                  </a:prstGeom>
                  <a:noFill/>
                  <a:ln>
                    <a:noFill/>
                  </a:ln>
                </pic:spPr>
              </pic:pic>
            </a:graphicData>
          </a:graphic>
        </wp:anchor>
      </w:drawing>
    </w:r>
    <w:r>
      <w:tab/>
    </w:r>
    <w:r>
      <w:tab/>
    </w:r>
    <w:r w:rsidR="005024DC">
      <w:tab/>
    </w:r>
    <w:r w:rsidR="00107F4D">
      <w:tab/>
    </w:r>
    <w:r>
      <w:rPr>
        <w:noProof/>
      </w:rPr>
      <w:drawing>
        <wp:inline distT="0" distB="0" distL="0" distR="0" wp14:anchorId="4598FB25" wp14:editId="7E0C8ECD">
          <wp:extent cx="2334318" cy="1361302"/>
          <wp:effectExtent l="0" t="0" r="0" b="0"/>
          <wp:docPr id="43788126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47787" cy="1369157"/>
                  </a:xfrm>
                  <a:prstGeom prst="rect">
                    <a:avLst/>
                  </a:prstGeom>
                  <a:noFill/>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BAC510" w14:textId="64A5DE06" w:rsidR="00795296" w:rsidRPr="00795296" w:rsidRDefault="00795296" w:rsidP="006B05B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6630C1" w14:textId="77777777" w:rsidR="007E5B94" w:rsidRDefault="007E5B94" w:rsidP="006B05B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F2844FC4"/>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B4B063B6"/>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2FB0F2E"/>
    <w:multiLevelType w:val="hybridMultilevel"/>
    <w:tmpl w:val="0B343116"/>
    <w:lvl w:ilvl="0" w:tplc="1409000B">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11117792"/>
    <w:multiLevelType w:val="hybridMultilevel"/>
    <w:tmpl w:val="E07ED6A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 w15:restartNumberingAfterBreak="0">
    <w:nsid w:val="118D00F0"/>
    <w:multiLevelType w:val="hybridMultilevel"/>
    <w:tmpl w:val="F3640996"/>
    <w:lvl w:ilvl="0" w:tplc="0726C1B6">
      <w:start w:val="1"/>
      <w:numFmt w:val="bullet"/>
      <w:pStyle w:val="Bullet2"/>
      <w:lvlText w:val=""/>
      <w:lvlJc w:val="left"/>
      <w:pPr>
        <w:tabs>
          <w:tab w:val="num" w:pos="797"/>
        </w:tabs>
        <w:ind w:left="797"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3B076B8"/>
    <w:multiLevelType w:val="multilevel"/>
    <w:tmpl w:val="62724098"/>
    <w:lvl w:ilvl="0">
      <w:start w:val="1"/>
      <w:numFmt w:val="upperRoman"/>
      <w:lvlText w:val="Article %1."/>
      <w:lvlJc w:val="left"/>
      <w:pPr>
        <w:ind w:left="0" w:firstLine="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6" w15:restartNumberingAfterBreak="0">
    <w:nsid w:val="189002CC"/>
    <w:multiLevelType w:val="multilevel"/>
    <w:tmpl w:val="2332A8FC"/>
    <w:lvl w:ilvl="0">
      <w:start w:val="1"/>
      <w:numFmt w:val="decimal"/>
      <w:pStyle w:val="List"/>
      <w:lvlText w:val="%1"/>
      <w:lvlJc w:val="left"/>
      <w:pPr>
        <w:ind w:left="360" w:hanging="360"/>
      </w:pPr>
      <w:rPr>
        <w:rFonts w:hint="default"/>
      </w:rPr>
    </w:lvl>
    <w:lvl w:ilvl="1">
      <w:start w:val="1"/>
      <w:numFmt w:val="decimal"/>
      <w:pStyle w:val="List2"/>
      <w:lvlText w:val="%1.%2"/>
      <w:lvlJc w:val="left"/>
      <w:pPr>
        <w:ind w:left="720" w:hanging="360"/>
      </w:pPr>
      <w:rPr>
        <w:rFonts w:hint="default"/>
      </w:rPr>
    </w:lvl>
    <w:lvl w:ilvl="2">
      <w:start w:val="1"/>
      <w:numFmt w:val="decimal"/>
      <w:lvlText w:val="%3.%1.%2"/>
      <w:lvlJc w:val="left"/>
      <w:pPr>
        <w:ind w:left="1080" w:hanging="360"/>
      </w:pPr>
      <w:rPr>
        <w:rFonts w:hint="default"/>
      </w:rPr>
    </w:lvl>
    <w:lvl w:ilvl="3">
      <w:start w:val="1"/>
      <w:numFmt w:val="decimal"/>
      <w:lvlText w:val="%4.%1.%2.%3"/>
      <w:lvlJc w:val="left"/>
      <w:pPr>
        <w:ind w:left="1440" w:hanging="360"/>
      </w:pPr>
      <w:rPr>
        <w:rFonts w:hint="default"/>
      </w:rPr>
    </w:lvl>
    <w:lvl w:ilvl="4">
      <w:start w:val="1"/>
      <w:numFmt w:val="decimal"/>
      <w:pStyle w:val="List5"/>
      <w:lvlText w:val="%5.%1.%2.%3.%4"/>
      <w:lvlJc w:val="left"/>
      <w:pPr>
        <w:ind w:left="1800" w:hanging="360"/>
      </w:pPr>
      <w:rPr>
        <w:rFonts w:hint="default"/>
      </w:rPr>
    </w:lvl>
    <w:lvl w:ilvl="5">
      <w:start w:val="1"/>
      <w:numFmt w:val="decimal"/>
      <w:lvlText w:val="%6.%1.%2.%3.%4.%5"/>
      <w:lvlJc w:val="left"/>
      <w:pPr>
        <w:ind w:left="2160" w:hanging="360"/>
      </w:pPr>
      <w:rPr>
        <w:rFonts w:hint="default"/>
      </w:rPr>
    </w:lvl>
    <w:lvl w:ilvl="6">
      <w:start w:val="1"/>
      <w:numFmt w:val="decimal"/>
      <w:lvlText w:val="%7.%6"/>
      <w:lvlJc w:val="left"/>
      <w:pPr>
        <w:ind w:left="2520" w:hanging="360"/>
      </w:pPr>
      <w:rPr>
        <w:rFonts w:hint="default"/>
      </w:rPr>
    </w:lvl>
    <w:lvl w:ilvl="7">
      <w:start w:val="1"/>
      <w:numFmt w:val="decimal"/>
      <w:lvlText w:val="%8.%7"/>
      <w:lvlJc w:val="left"/>
      <w:pPr>
        <w:ind w:left="2880" w:hanging="360"/>
      </w:pPr>
      <w:rPr>
        <w:rFonts w:hint="default"/>
      </w:rPr>
    </w:lvl>
    <w:lvl w:ilvl="8">
      <w:start w:val="1"/>
      <w:numFmt w:val="decimal"/>
      <w:lvlText w:val="%9.%8"/>
      <w:lvlJc w:val="left"/>
      <w:pPr>
        <w:ind w:left="3240" w:hanging="360"/>
      </w:pPr>
      <w:rPr>
        <w:rFonts w:hint="default"/>
      </w:rPr>
    </w:lvl>
  </w:abstractNum>
  <w:abstractNum w:abstractNumId="7" w15:restartNumberingAfterBreak="0">
    <w:nsid w:val="2316456F"/>
    <w:multiLevelType w:val="hybridMultilevel"/>
    <w:tmpl w:val="1214E88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3DC7796"/>
    <w:multiLevelType w:val="multilevel"/>
    <w:tmpl w:val="38243F0A"/>
    <w:lvl w:ilvl="0">
      <w:start w:val="1"/>
      <w:numFmt w:val="decimal"/>
      <w:pStyle w:val="Number"/>
      <w:lvlText w:val="%1."/>
      <w:lvlJc w:val="left"/>
      <w:pPr>
        <w:ind w:left="567" w:hanging="567"/>
      </w:pPr>
      <w:rPr>
        <w:rFonts w:hint="default"/>
      </w:rPr>
    </w:lvl>
    <w:lvl w:ilvl="1">
      <w:start w:val="1"/>
      <w:numFmt w:val="lowerLetter"/>
      <w:pStyle w:val="Letter"/>
      <w:lvlText w:val="%2)"/>
      <w:lvlJc w:val="left"/>
      <w:pPr>
        <w:ind w:left="1134" w:hanging="567"/>
      </w:pPr>
      <w:rPr>
        <w:rFonts w:hint="default"/>
      </w:rPr>
    </w:lvl>
    <w:lvl w:ilvl="2">
      <w:start w:val="1"/>
      <w:numFmt w:val="lowerRoman"/>
      <w:pStyle w:val="Roman"/>
      <w:lvlText w:val="%3)"/>
      <w:lvlJc w:val="left"/>
      <w:pPr>
        <w:ind w:left="1701" w:hanging="567"/>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24BD2AD1"/>
    <w:multiLevelType w:val="hybridMultilevel"/>
    <w:tmpl w:val="AF88A77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0" w15:restartNumberingAfterBreak="0">
    <w:nsid w:val="280E4E83"/>
    <w:multiLevelType w:val="hybridMultilevel"/>
    <w:tmpl w:val="AAD07698"/>
    <w:lvl w:ilvl="0" w:tplc="14090001">
      <w:start w:val="1"/>
      <w:numFmt w:val="bullet"/>
      <w:lvlText w:val=""/>
      <w:lvlJc w:val="left"/>
      <w:pPr>
        <w:ind w:left="-351" w:hanging="360"/>
      </w:pPr>
      <w:rPr>
        <w:rFonts w:ascii="Symbol" w:hAnsi="Symbol" w:hint="default"/>
      </w:rPr>
    </w:lvl>
    <w:lvl w:ilvl="1" w:tplc="FFFFFFFF" w:tentative="1">
      <w:start w:val="1"/>
      <w:numFmt w:val="bullet"/>
      <w:lvlText w:val="o"/>
      <w:lvlJc w:val="left"/>
      <w:pPr>
        <w:ind w:left="369" w:hanging="360"/>
      </w:pPr>
      <w:rPr>
        <w:rFonts w:ascii="Courier New" w:hAnsi="Courier New" w:cs="Courier New" w:hint="default"/>
      </w:rPr>
    </w:lvl>
    <w:lvl w:ilvl="2" w:tplc="FFFFFFFF" w:tentative="1">
      <w:start w:val="1"/>
      <w:numFmt w:val="bullet"/>
      <w:lvlText w:val=""/>
      <w:lvlJc w:val="left"/>
      <w:pPr>
        <w:ind w:left="1089" w:hanging="360"/>
      </w:pPr>
      <w:rPr>
        <w:rFonts w:ascii="Wingdings" w:hAnsi="Wingdings" w:hint="default"/>
      </w:rPr>
    </w:lvl>
    <w:lvl w:ilvl="3" w:tplc="FFFFFFFF" w:tentative="1">
      <w:start w:val="1"/>
      <w:numFmt w:val="bullet"/>
      <w:lvlText w:val=""/>
      <w:lvlJc w:val="left"/>
      <w:pPr>
        <w:ind w:left="1809" w:hanging="360"/>
      </w:pPr>
      <w:rPr>
        <w:rFonts w:ascii="Symbol" w:hAnsi="Symbol" w:hint="default"/>
      </w:rPr>
    </w:lvl>
    <w:lvl w:ilvl="4" w:tplc="FFFFFFFF" w:tentative="1">
      <w:start w:val="1"/>
      <w:numFmt w:val="bullet"/>
      <w:lvlText w:val="o"/>
      <w:lvlJc w:val="left"/>
      <w:pPr>
        <w:ind w:left="2529" w:hanging="360"/>
      </w:pPr>
      <w:rPr>
        <w:rFonts w:ascii="Courier New" w:hAnsi="Courier New" w:cs="Courier New" w:hint="default"/>
      </w:rPr>
    </w:lvl>
    <w:lvl w:ilvl="5" w:tplc="FFFFFFFF" w:tentative="1">
      <w:start w:val="1"/>
      <w:numFmt w:val="bullet"/>
      <w:lvlText w:val=""/>
      <w:lvlJc w:val="left"/>
      <w:pPr>
        <w:ind w:left="3249" w:hanging="360"/>
      </w:pPr>
      <w:rPr>
        <w:rFonts w:ascii="Wingdings" w:hAnsi="Wingdings" w:hint="default"/>
      </w:rPr>
    </w:lvl>
    <w:lvl w:ilvl="6" w:tplc="FFFFFFFF" w:tentative="1">
      <w:start w:val="1"/>
      <w:numFmt w:val="bullet"/>
      <w:lvlText w:val=""/>
      <w:lvlJc w:val="left"/>
      <w:pPr>
        <w:ind w:left="3969" w:hanging="360"/>
      </w:pPr>
      <w:rPr>
        <w:rFonts w:ascii="Symbol" w:hAnsi="Symbol" w:hint="default"/>
      </w:rPr>
    </w:lvl>
    <w:lvl w:ilvl="7" w:tplc="FFFFFFFF" w:tentative="1">
      <w:start w:val="1"/>
      <w:numFmt w:val="bullet"/>
      <w:lvlText w:val="o"/>
      <w:lvlJc w:val="left"/>
      <w:pPr>
        <w:ind w:left="4689" w:hanging="360"/>
      </w:pPr>
      <w:rPr>
        <w:rFonts w:ascii="Courier New" w:hAnsi="Courier New" w:cs="Courier New" w:hint="default"/>
      </w:rPr>
    </w:lvl>
    <w:lvl w:ilvl="8" w:tplc="FFFFFFFF" w:tentative="1">
      <w:start w:val="1"/>
      <w:numFmt w:val="bullet"/>
      <w:lvlText w:val=""/>
      <w:lvlJc w:val="left"/>
      <w:pPr>
        <w:ind w:left="5409" w:hanging="360"/>
      </w:pPr>
      <w:rPr>
        <w:rFonts w:ascii="Wingdings" w:hAnsi="Wingdings" w:hint="default"/>
      </w:rPr>
    </w:lvl>
  </w:abstractNum>
  <w:abstractNum w:abstractNumId="11" w15:restartNumberingAfterBreak="0">
    <w:nsid w:val="2FD70358"/>
    <w:multiLevelType w:val="hybridMultilevel"/>
    <w:tmpl w:val="E22418CE"/>
    <w:lvl w:ilvl="0" w:tplc="1409000B">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30EE5585"/>
    <w:multiLevelType w:val="hybridMultilevel"/>
    <w:tmpl w:val="223CDF8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31AC5BCC"/>
    <w:multiLevelType w:val="multilevel"/>
    <w:tmpl w:val="B33C8C64"/>
    <w:name w:val="CabNumeric2"/>
    <w:lvl w:ilvl="0">
      <w:start w:val="1"/>
      <w:numFmt w:val="decimal"/>
      <w:pStyle w:val="CabStandard"/>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410"/>
        </w:tabs>
        <w:ind w:left="2410" w:hanging="970"/>
      </w:pPr>
      <w:rPr>
        <w:rFonts w:hint="default"/>
      </w:rPr>
    </w:lvl>
    <w:lvl w:ilvl="3">
      <w:start w:val="1"/>
      <w:numFmt w:val="decimal"/>
      <w:lvlText w:val="%1.%2.%3.%4"/>
      <w:lvlJc w:val="left"/>
      <w:pPr>
        <w:tabs>
          <w:tab w:val="num" w:pos="3572"/>
        </w:tabs>
        <w:ind w:left="3572" w:hanging="1162"/>
      </w:pPr>
      <w:rPr>
        <w:rFonts w:hint="default"/>
      </w:rPr>
    </w:lvl>
    <w:lvl w:ilvl="4">
      <w:start w:val="1"/>
      <w:numFmt w:val="decimal"/>
      <w:lvlText w:val="%1.%2.%3.%4.%5"/>
      <w:lvlJc w:val="left"/>
      <w:pPr>
        <w:tabs>
          <w:tab w:val="num" w:pos="4876"/>
        </w:tabs>
        <w:ind w:left="4876" w:hanging="1304"/>
      </w:pPr>
      <w:rPr>
        <w:rFonts w:hint="default"/>
      </w:rPr>
    </w:lvl>
    <w:lvl w:ilvl="5">
      <w:start w:val="1"/>
      <w:numFmt w:val="decimal"/>
      <w:lvlText w:val="(%6)"/>
      <w:lvlJc w:val="left"/>
      <w:pPr>
        <w:tabs>
          <w:tab w:val="num" w:pos="2160"/>
        </w:tabs>
        <w:ind w:left="2160" w:hanging="363"/>
      </w:pPr>
      <w:rPr>
        <w:rFonts w:hint="default"/>
      </w:rPr>
    </w:lvl>
    <w:lvl w:ilvl="6">
      <w:start w:val="1"/>
      <w:numFmt w:val="lowerRoman"/>
      <w:lvlText w:val="%7)"/>
      <w:lvlJc w:val="left"/>
      <w:pPr>
        <w:tabs>
          <w:tab w:val="num" w:pos="2880"/>
        </w:tabs>
        <w:ind w:left="2517" w:hanging="357"/>
      </w:pPr>
      <w:rPr>
        <w:rFonts w:hint="default"/>
      </w:rPr>
    </w:lvl>
    <w:lvl w:ilvl="7">
      <w:start w:val="1"/>
      <w:numFmt w:val="lowerLetter"/>
      <w:lvlText w:val="%8)"/>
      <w:lvlJc w:val="left"/>
      <w:pPr>
        <w:tabs>
          <w:tab w:val="num" w:pos="2880"/>
        </w:tabs>
        <w:ind w:left="2880" w:hanging="363"/>
      </w:pPr>
      <w:rPr>
        <w:rFonts w:hint="default"/>
      </w:rPr>
    </w:lvl>
    <w:lvl w:ilvl="8">
      <w:start w:val="1"/>
      <w:numFmt w:val="lowerRoman"/>
      <w:lvlText w:val="%9."/>
      <w:lvlJc w:val="left"/>
      <w:pPr>
        <w:tabs>
          <w:tab w:val="num" w:pos="3237"/>
        </w:tabs>
        <w:ind w:left="3237" w:hanging="357"/>
      </w:pPr>
      <w:rPr>
        <w:rFonts w:hint="default"/>
      </w:rPr>
    </w:lvl>
  </w:abstractNum>
  <w:abstractNum w:abstractNumId="14" w15:restartNumberingAfterBreak="0">
    <w:nsid w:val="33AA4461"/>
    <w:multiLevelType w:val="hybridMultilevel"/>
    <w:tmpl w:val="99D2748A"/>
    <w:lvl w:ilvl="0" w:tplc="1409000B">
      <w:start w:val="1"/>
      <w:numFmt w:val="bullet"/>
      <w:lvlText w:val=""/>
      <w:lvlJc w:val="left"/>
      <w:pPr>
        <w:ind w:left="-351" w:hanging="360"/>
      </w:pPr>
      <w:rPr>
        <w:rFonts w:ascii="Wingdings" w:hAnsi="Wingdings" w:hint="default"/>
      </w:rPr>
    </w:lvl>
    <w:lvl w:ilvl="1" w:tplc="14090003" w:tentative="1">
      <w:start w:val="1"/>
      <w:numFmt w:val="bullet"/>
      <w:lvlText w:val="o"/>
      <w:lvlJc w:val="left"/>
      <w:pPr>
        <w:ind w:left="369" w:hanging="360"/>
      </w:pPr>
      <w:rPr>
        <w:rFonts w:ascii="Courier New" w:hAnsi="Courier New" w:cs="Courier New" w:hint="default"/>
      </w:rPr>
    </w:lvl>
    <w:lvl w:ilvl="2" w:tplc="14090005" w:tentative="1">
      <w:start w:val="1"/>
      <w:numFmt w:val="bullet"/>
      <w:lvlText w:val=""/>
      <w:lvlJc w:val="left"/>
      <w:pPr>
        <w:ind w:left="1089" w:hanging="360"/>
      </w:pPr>
      <w:rPr>
        <w:rFonts w:ascii="Wingdings" w:hAnsi="Wingdings" w:hint="default"/>
      </w:rPr>
    </w:lvl>
    <w:lvl w:ilvl="3" w:tplc="14090001" w:tentative="1">
      <w:start w:val="1"/>
      <w:numFmt w:val="bullet"/>
      <w:lvlText w:val=""/>
      <w:lvlJc w:val="left"/>
      <w:pPr>
        <w:ind w:left="1809" w:hanging="360"/>
      </w:pPr>
      <w:rPr>
        <w:rFonts w:ascii="Symbol" w:hAnsi="Symbol" w:hint="default"/>
      </w:rPr>
    </w:lvl>
    <w:lvl w:ilvl="4" w:tplc="14090003" w:tentative="1">
      <w:start w:val="1"/>
      <w:numFmt w:val="bullet"/>
      <w:lvlText w:val="o"/>
      <w:lvlJc w:val="left"/>
      <w:pPr>
        <w:ind w:left="2529" w:hanging="360"/>
      </w:pPr>
      <w:rPr>
        <w:rFonts w:ascii="Courier New" w:hAnsi="Courier New" w:cs="Courier New" w:hint="default"/>
      </w:rPr>
    </w:lvl>
    <w:lvl w:ilvl="5" w:tplc="14090005" w:tentative="1">
      <w:start w:val="1"/>
      <w:numFmt w:val="bullet"/>
      <w:lvlText w:val=""/>
      <w:lvlJc w:val="left"/>
      <w:pPr>
        <w:ind w:left="3249" w:hanging="360"/>
      </w:pPr>
      <w:rPr>
        <w:rFonts w:ascii="Wingdings" w:hAnsi="Wingdings" w:hint="default"/>
      </w:rPr>
    </w:lvl>
    <w:lvl w:ilvl="6" w:tplc="14090001" w:tentative="1">
      <w:start w:val="1"/>
      <w:numFmt w:val="bullet"/>
      <w:lvlText w:val=""/>
      <w:lvlJc w:val="left"/>
      <w:pPr>
        <w:ind w:left="3969" w:hanging="360"/>
      </w:pPr>
      <w:rPr>
        <w:rFonts w:ascii="Symbol" w:hAnsi="Symbol" w:hint="default"/>
      </w:rPr>
    </w:lvl>
    <w:lvl w:ilvl="7" w:tplc="14090003" w:tentative="1">
      <w:start w:val="1"/>
      <w:numFmt w:val="bullet"/>
      <w:lvlText w:val="o"/>
      <w:lvlJc w:val="left"/>
      <w:pPr>
        <w:ind w:left="4689" w:hanging="360"/>
      </w:pPr>
      <w:rPr>
        <w:rFonts w:ascii="Courier New" w:hAnsi="Courier New" w:cs="Courier New" w:hint="default"/>
      </w:rPr>
    </w:lvl>
    <w:lvl w:ilvl="8" w:tplc="14090005" w:tentative="1">
      <w:start w:val="1"/>
      <w:numFmt w:val="bullet"/>
      <w:lvlText w:val=""/>
      <w:lvlJc w:val="left"/>
      <w:pPr>
        <w:ind w:left="5409" w:hanging="360"/>
      </w:pPr>
      <w:rPr>
        <w:rFonts w:ascii="Wingdings" w:hAnsi="Wingdings" w:hint="default"/>
      </w:rPr>
    </w:lvl>
  </w:abstractNum>
  <w:abstractNum w:abstractNumId="15" w15:restartNumberingAfterBreak="0">
    <w:nsid w:val="37352DB7"/>
    <w:multiLevelType w:val="hybridMultilevel"/>
    <w:tmpl w:val="438EF9AC"/>
    <w:lvl w:ilvl="0" w:tplc="CFC67F10">
      <w:start w:val="1"/>
      <w:numFmt w:val="bullet"/>
      <w:lvlText w:val=""/>
      <w:lvlJc w:val="left"/>
      <w:pPr>
        <w:ind w:left="720" w:hanging="360"/>
      </w:pPr>
      <w:rPr>
        <w:rFonts w:ascii="Symbol" w:hAnsi="Symbol" w:hint="default"/>
      </w:rPr>
    </w:lvl>
    <w:lvl w:ilvl="1" w:tplc="0BDE870A">
      <w:start w:val="1"/>
      <w:numFmt w:val="bullet"/>
      <w:lvlText w:val="o"/>
      <w:lvlJc w:val="left"/>
      <w:pPr>
        <w:ind w:left="1440" w:hanging="360"/>
      </w:pPr>
      <w:rPr>
        <w:rFonts w:ascii="Courier New" w:hAnsi="Courier New" w:hint="default"/>
      </w:rPr>
    </w:lvl>
    <w:lvl w:ilvl="2" w:tplc="2AFC6632">
      <w:start w:val="1"/>
      <w:numFmt w:val="bullet"/>
      <w:lvlText w:val=""/>
      <w:lvlJc w:val="left"/>
      <w:pPr>
        <w:ind w:left="2160" w:hanging="360"/>
      </w:pPr>
      <w:rPr>
        <w:rFonts w:ascii="Wingdings" w:hAnsi="Wingdings" w:hint="default"/>
      </w:rPr>
    </w:lvl>
    <w:lvl w:ilvl="3" w:tplc="0E8E9D5E">
      <w:start w:val="1"/>
      <w:numFmt w:val="bullet"/>
      <w:lvlText w:val=""/>
      <w:lvlJc w:val="left"/>
      <w:pPr>
        <w:ind w:left="2880" w:hanging="360"/>
      </w:pPr>
      <w:rPr>
        <w:rFonts w:ascii="Symbol" w:hAnsi="Symbol" w:hint="default"/>
      </w:rPr>
    </w:lvl>
    <w:lvl w:ilvl="4" w:tplc="8918C8A0">
      <w:start w:val="1"/>
      <w:numFmt w:val="bullet"/>
      <w:lvlText w:val="o"/>
      <w:lvlJc w:val="left"/>
      <w:pPr>
        <w:ind w:left="3600" w:hanging="360"/>
      </w:pPr>
      <w:rPr>
        <w:rFonts w:ascii="Courier New" w:hAnsi="Courier New" w:hint="default"/>
      </w:rPr>
    </w:lvl>
    <w:lvl w:ilvl="5" w:tplc="2C3C40D4">
      <w:start w:val="1"/>
      <w:numFmt w:val="bullet"/>
      <w:lvlText w:val=""/>
      <w:lvlJc w:val="left"/>
      <w:pPr>
        <w:ind w:left="4320" w:hanging="360"/>
      </w:pPr>
      <w:rPr>
        <w:rFonts w:ascii="Wingdings" w:hAnsi="Wingdings" w:hint="default"/>
      </w:rPr>
    </w:lvl>
    <w:lvl w:ilvl="6" w:tplc="7310CC32">
      <w:start w:val="1"/>
      <w:numFmt w:val="bullet"/>
      <w:lvlText w:val=""/>
      <w:lvlJc w:val="left"/>
      <w:pPr>
        <w:ind w:left="5040" w:hanging="360"/>
      </w:pPr>
      <w:rPr>
        <w:rFonts w:ascii="Symbol" w:hAnsi="Symbol" w:hint="default"/>
      </w:rPr>
    </w:lvl>
    <w:lvl w:ilvl="7" w:tplc="3176F80A">
      <w:start w:val="1"/>
      <w:numFmt w:val="bullet"/>
      <w:lvlText w:val="o"/>
      <w:lvlJc w:val="left"/>
      <w:pPr>
        <w:ind w:left="5760" w:hanging="360"/>
      </w:pPr>
      <w:rPr>
        <w:rFonts w:ascii="Courier New" w:hAnsi="Courier New" w:hint="default"/>
      </w:rPr>
    </w:lvl>
    <w:lvl w:ilvl="8" w:tplc="44EEF2E0">
      <w:start w:val="1"/>
      <w:numFmt w:val="bullet"/>
      <w:lvlText w:val=""/>
      <w:lvlJc w:val="left"/>
      <w:pPr>
        <w:ind w:left="6480" w:hanging="360"/>
      </w:pPr>
      <w:rPr>
        <w:rFonts w:ascii="Wingdings" w:hAnsi="Wingdings" w:hint="default"/>
      </w:rPr>
    </w:lvl>
  </w:abstractNum>
  <w:abstractNum w:abstractNumId="16" w15:restartNumberingAfterBreak="0">
    <w:nsid w:val="3894336A"/>
    <w:multiLevelType w:val="hybridMultilevel"/>
    <w:tmpl w:val="5E58CDC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3F3058BC"/>
    <w:multiLevelType w:val="hybridMultilevel"/>
    <w:tmpl w:val="E7484946"/>
    <w:lvl w:ilvl="0" w:tplc="1409000B">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4098512E"/>
    <w:multiLevelType w:val="hybridMultilevel"/>
    <w:tmpl w:val="473EA14C"/>
    <w:lvl w:ilvl="0" w:tplc="1409000B">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470A2030"/>
    <w:multiLevelType w:val="hybridMultilevel"/>
    <w:tmpl w:val="B0AC2320"/>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0" w15:restartNumberingAfterBreak="0">
    <w:nsid w:val="4946480C"/>
    <w:multiLevelType w:val="multilevel"/>
    <w:tmpl w:val="880A5A56"/>
    <w:lvl w:ilvl="0">
      <w:start w:val="1"/>
      <w:numFmt w:val="decimal"/>
      <w:pStyle w:val="ParaLevel1"/>
      <w:lvlText w:val="%1."/>
      <w:lvlJc w:val="left"/>
      <w:pPr>
        <w:ind w:left="1080" w:hanging="360"/>
      </w:pPr>
      <w:rPr>
        <w:rFonts w:hint="default"/>
        <w:b w:val="0"/>
        <w:bCs w:val="0"/>
      </w:rPr>
    </w:lvl>
    <w:lvl w:ilvl="1">
      <w:start w:val="1"/>
      <w:numFmt w:val="bullet"/>
      <w:pStyle w:val="ParaLevel2"/>
      <w:lvlText w:val=""/>
      <w:lvlJc w:val="left"/>
      <w:pPr>
        <w:ind w:left="1658" w:hanging="360"/>
      </w:pPr>
      <w:rPr>
        <w:rFonts w:ascii="Symbol" w:hAnsi="Symbol" w:hint="default"/>
      </w:rPr>
    </w:lvl>
    <w:lvl w:ilvl="2">
      <w:start w:val="1"/>
      <w:numFmt w:val="bullet"/>
      <w:lvlText w:val=""/>
      <w:lvlJc w:val="left"/>
      <w:pPr>
        <w:ind w:left="2018" w:hanging="360"/>
      </w:pPr>
      <w:rPr>
        <w:rFonts w:ascii="Symbol" w:hAnsi="Symbol" w:hint="default"/>
      </w:rPr>
    </w:lvl>
    <w:lvl w:ilvl="3">
      <w:start w:val="1"/>
      <w:numFmt w:val="decimal"/>
      <w:lvlText w:val="%1.%2.%3.%4"/>
      <w:lvlJc w:val="left"/>
      <w:pPr>
        <w:ind w:left="2666" w:hanging="648"/>
      </w:pPr>
      <w:rPr>
        <w:rFonts w:hint="default"/>
      </w:rPr>
    </w:lvl>
    <w:lvl w:ilvl="4">
      <w:start w:val="1"/>
      <w:numFmt w:val="decimal"/>
      <w:lvlText w:val="%1.%2.%3.%4.%5."/>
      <w:lvlJc w:val="left"/>
      <w:pPr>
        <w:ind w:left="3170" w:hanging="792"/>
      </w:pPr>
      <w:rPr>
        <w:rFonts w:hint="default"/>
      </w:rPr>
    </w:lvl>
    <w:lvl w:ilvl="5">
      <w:start w:val="1"/>
      <w:numFmt w:val="decimal"/>
      <w:lvlText w:val="%1.%2.%3.%4.%5.%6"/>
      <w:lvlJc w:val="left"/>
      <w:pPr>
        <w:ind w:left="3674" w:hanging="936"/>
      </w:pPr>
      <w:rPr>
        <w:rFonts w:hint="default"/>
      </w:rPr>
    </w:lvl>
    <w:lvl w:ilvl="6">
      <w:start w:val="1"/>
      <w:numFmt w:val="decimal"/>
      <w:lvlText w:val="%1.%2.%3.%4.%5.%6.%7."/>
      <w:lvlJc w:val="left"/>
      <w:pPr>
        <w:ind w:left="4178" w:hanging="1080"/>
      </w:pPr>
      <w:rPr>
        <w:rFonts w:hint="default"/>
      </w:rPr>
    </w:lvl>
    <w:lvl w:ilvl="7">
      <w:start w:val="1"/>
      <w:numFmt w:val="decimal"/>
      <w:lvlText w:val="%1.%2.%3.%4.%5.%6.%7.%8."/>
      <w:lvlJc w:val="left"/>
      <w:pPr>
        <w:ind w:left="4682" w:hanging="1224"/>
      </w:pPr>
      <w:rPr>
        <w:rFonts w:hint="default"/>
      </w:rPr>
    </w:lvl>
    <w:lvl w:ilvl="8">
      <w:start w:val="1"/>
      <w:numFmt w:val="decimal"/>
      <w:lvlText w:val="%1.%2.%3.%4.%5.%6.%7.%8.%9."/>
      <w:lvlJc w:val="left"/>
      <w:pPr>
        <w:ind w:left="5258" w:hanging="1440"/>
      </w:pPr>
      <w:rPr>
        <w:rFonts w:hint="default"/>
      </w:rPr>
    </w:lvl>
  </w:abstractNum>
  <w:abstractNum w:abstractNumId="21" w15:restartNumberingAfterBreak="0">
    <w:nsid w:val="4CFF1A4D"/>
    <w:multiLevelType w:val="hybridMultilevel"/>
    <w:tmpl w:val="4998E42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50650345"/>
    <w:multiLevelType w:val="hybridMultilevel"/>
    <w:tmpl w:val="3A148814"/>
    <w:lvl w:ilvl="0" w:tplc="C75A5DA0">
      <w:start w:val="1"/>
      <w:numFmt w:val="bullet"/>
      <w:pStyle w:val="Bullet1"/>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55AC5E18"/>
    <w:multiLevelType w:val="hybridMultilevel"/>
    <w:tmpl w:val="13B800AC"/>
    <w:lvl w:ilvl="0" w:tplc="1409000B">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15:restartNumberingAfterBreak="0">
    <w:nsid w:val="5BB336E5"/>
    <w:multiLevelType w:val="hybridMultilevel"/>
    <w:tmpl w:val="419EA812"/>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5" w15:restartNumberingAfterBreak="0">
    <w:nsid w:val="60335BEE"/>
    <w:multiLevelType w:val="hybridMultilevel"/>
    <w:tmpl w:val="F970E13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6" w15:restartNumberingAfterBreak="0">
    <w:nsid w:val="64E61C56"/>
    <w:multiLevelType w:val="hybridMultilevel"/>
    <w:tmpl w:val="AA62FD66"/>
    <w:lvl w:ilvl="0" w:tplc="1409000B">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7" w15:restartNumberingAfterBreak="0">
    <w:nsid w:val="7B711FBE"/>
    <w:multiLevelType w:val="hybridMultilevel"/>
    <w:tmpl w:val="B9741DA2"/>
    <w:lvl w:ilvl="0" w:tplc="2DB86CDA">
      <w:start w:val="1"/>
      <w:numFmt w:val="bullet"/>
      <w:lvlText w:val=""/>
      <w:lvlJc w:val="left"/>
      <w:pPr>
        <w:ind w:left="720" w:hanging="360"/>
      </w:pPr>
      <w:rPr>
        <w:rFonts w:ascii="Symbol" w:hAnsi="Symbol" w:hint="default"/>
      </w:rPr>
    </w:lvl>
    <w:lvl w:ilvl="1" w:tplc="68FCED26">
      <w:start w:val="1"/>
      <w:numFmt w:val="bullet"/>
      <w:lvlText w:val="o"/>
      <w:lvlJc w:val="left"/>
      <w:pPr>
        <w:ind w:left="1440" w:hanging="360"/>
      </w:pPr>
      <w:rPr>
        <w:rFonts w:ascii="Courier New" w:hAnsi="Courier New" w:hint="default"/>
      </w:rPr>
    </w:lvl>
    <w:lvl w:ilvl="2" w:tplc="65E80B30">
      <w:start w:val="1"/>
      <w:numFmt w:val="bullet"/>
      <w:lvlText w:val=""/>
      <w:lvlJc w:val="left"/>
      <w:pPr>
        <w:ind w:left="2160" w:hanging="360"/>
      </w:pPr>
      <w:rPr>
        <w:rFonts w:ascii="Wingdings" w:hAnsi="Wingdings" w:hint="default"/>
      </w:rPr>
    </w:lvl>
    <w:lvl w:ilvl="3" w:tplc="9990D8F6">
      <w:start w:val="1"/>
      <w:numFmt w:val="bullet"/>
      <w:lvlText w:val=""/>
      <w:lvlJc w:val="left"/>
      <w:pPr>
        <w:ind w:left="2880" w:hanging="360"/>
      </w:pPr>
      <w:rPr>
        <w:rFonts w:ascii="Symbol" w:hAnsi="Symbol" w:hint="default"/>
      </w:rPr>
    </w:lvl>
    <w:lvl w:ilvl="4" w:tplc="DA56C284">
      <w:start w:val="1"/>
      <w:numFmt w:val="bullet"/>
      <w:lvlText w:val="o"/>
      <w:lvlJc w:val="left"/>
      <w:pPr>
        <w:ind w:left="3600" w:hanging="360"/>
      </w:pPr>
      <w:rPr>
        <w:rFonts w:ascii="Courier New" w:hAnsi="Courier New" w:hint="default"/>
      </w:rPr>
    </w:lvl>
    <w:lvl w:ilvl="5" w:tplc="E23E0566">
      <w:start w:val="1"/>
      <w:numFmt w:val="bullet"/>
      <w:lvlText w:val=""/>
      <w:lvlJc w:val="left"/>
      <w:pPr>
        <w:ind w:left="4320" w:hanging="360"/>
      </w:pPr>
      <w:rPr>
        <w:rFonts w:ascii="Wingdings" w:hAnsi="Wingdings" w:hint="default"/>
      </w:rPr>
    </w:lvl>
    <w:lvl w:ilvl="6" w:tplc="752CAD44">
      <w:start w:val="1"/>
      <w:numFmt w:val="bullet"/>
      <w:lvlText w:val=""/>
      <w:lvlJc w:val="left"/>
      <w:pPr>
        <w:ind w:left="5040" w:hanging="360"/>
      </w:pPr>
      <w:rPr>
        <w:rFonts w:ascii="Symbol" w:hAnsi="Symbol" w:hint="default"/>
      </w:rPr>
    </w:lvl>
    <w:lvl w:ilvl="7" w:tplc="9E0A5BBC">
      <w:start w:val="1"/>
      <w:numFmt w:val="bullet"/>
      <w:lvlText w:val="o"/>
      <w:lvlJc w:val="left"/>
      <w:pPr>
        <w:ind w:left="5760" w:hanging="360"/>
      </w:pPr>
      <w:rPr>
        <w:rFonts w:ascii="Courier New" w:hAnsi="Courier New" w:hint="default"/>
      </w:rPr>
    </w:lvl>
    <w:lvl w:ilvl="8" w:tplc="C536481C">
      <w:start w:val="1"/>
      <w:numFmt w:val="bullet"/>
      <w:lvlText w:val=""/>
      <w:lvlJc w:val="left"/>
      <w:pPr>
        <w:ind w:left="6480" w:hanging="360"/>
      </w:pPr>
      <w:rPr>
        <w:rFonts w:ascii="Wingdings" w:hAnsi="Wingdings" w:hint="default"/>
      </w:rPr>
    </w:lvl>
  </w:abstractNum>
  <w:abstractNum w:abstractNumId="28" w15:restartNumberingAfterBreak="0">
    <w:nsid w:val="7C1218D3"/>
    <w:multiLevelType w:val="singleLevel"/>
    <w:tmpl w:val="195C46B0"/>
    <w:lvl w:ilvl="0">
      <w:start w:val="1"/>
      <w:numFmt w:val="bullet"/>
      <w:pStyle w:val="Bullet"/>
      <w:lvlText w:val=""/>
      <w:lvlJc w:val="left"/>
      <w:pPr>
        <w:tabs>
          <w:tab w:val="num" w:pos="284"/>
        </w:tabs>
        <w:ind w:left="284" w:hanging="284"/>
      </w:pPr>
      <w:rPr>
        <w:rFonts w:ascii="Symbol" w:hAnsi="Symbol" w:hint="default"/>
        <w:color w:val="auto"/>
        <w:sz w:val="18"/>
      </w:rPr>
    </w:lvl>
  </w:abstractNum>
  <w:num w:numId="1" w16cid:durableId="2078284771">
    <w:abstractNumId w:val="6"/>
  </w:num>
  <w:num w:numId="2" w16cid:durableId="1468890240">
    <w:abstractNumId w:val="1"/>
  </w:num>
  <w:num w:numId="3" w16cid:durableId="246888032">
    <w:abstractNumId w:val="0"/>
  </w:num>
  <w:num w:numId="4" w16cid:durableId="248976083">
    <w:abstractNumId w:val="4"/>
  </w:num>
  <w:num w:numId="5" w16cid:durableId="467280325">
    <w:abstractNumId w:val="5"/>
  </w:num>
  <w:num w:numId="6" w16cid:durableId="2139105625">
    <w:abstractNumId w:val="22"/>
  </w:num>
  <w:num w:numId="7" w16cid:durableId="1480078540">
    <w:abstractNumId w:val="20"/>
  </w:num>
  <w:num w:numId="8" w16cid:durableId="1558976003">
    <w:abstractNumId w:val="19"/>
  </w:num>
  <w:num w:numId="9" w16cid:durableId="371073797">
    <w:abstractNumId w:val="28"/>
  </w:num>
  <w:num w:numId="10" w16cid:durableId="1511984477">
    <w:abstractNumId w:val="8"/>
  </w:num>
  <w:num w:numId="11" w16cid:durableId="158914727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76214173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583374409">
    <w:abstractNumId w:val="14"/>
  </w:num>
  <w:num w:numId="14" w16cid:durableId="1795752023">
    <w:abstractNumId w:val="12"/>
  </w:num>
  <w:num w:numId="15" w16cid:durableId="1685088919">
    <w:abstractNumId w:val="9"/>
  </w:num>
  <w:num w:numId="16" w16cid:durableId="660814865">
    <w:abstractNumId w:val="16"/>
  </w:num>
  <w:num w:numId="17" w16cid:durableId="1519926074">
    <w:abstractNumId w:val="8"/>
  </w:num>
  <w:num w:numId="18" w16cid:durableId="1016885875">
    <w:abstractNumId w:val="13"/>
  </w:num>
  <w:num w:numId="19" w16cid:durableId="1437215052">
    <w:abstractNumId w:val="10"/>
  </w:num>
  <w:num w:numId="20" w16cid:durableId="716003484">
    <w:abstractNumId w:val="25"/>
  </w:num>
  <w:num w:numId="21" w16cid:durableId="380787578">
    <w:abstractNumId w:val="15"/>
  </w:num>
  <w:num w:numId="22" w16cid:durableId="1488202177">
    <w:abstractNumId w:val="27"/>
  </w:num>
  <w:num w:numId="23" w16cid:durableId="1496653289">
    <w:abstractNumId w:val="21"/>
  </w:num>
  <w:num w:numId="24" w16cid:durableId="1164660239">
    <w:abstractNumId w:val="24"/>
  </w:num>
  <w:num w:numId="25" w16cid:durableId="113251773">
    <w:abstractNumId w:val="3"/>
  </w:num>
  <w:num w:numId="26" w16cid:durableId="1432243415">
    <w:abstractNumId w:val="18"/>
  </w:num>
  <w:num w:numId="27" w16cid:durableId="1129015620">
    <w:abstractNumId w:val="23"/>
  </w:num>
  <w:num w:numId="28" w16cid:durableId="1304195279">
    <w:abstractNumId w:val="11"/>
  </w:num>
  <w:num w:numId="29" w16cid:durableId="1091665346">
    <w:abstractNumId w:val="26"/>
  </w:num>
  <w:num w:numId="30" w16cid:durableId="1291789404">
    <w:abstractNumId w:val="17"/>
  </w:num>
  <w:num w:numId="31" w16cid:durableId="1259558915">
    <w:abstractNumId w:val="2"/>
  </w:num>
  <w:num w:numId="32" w16cid:durableId="900024609">
    <w:abstractNumId w:val="7"/>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704" w:allStyles="0" w:customStyles="0" w:latentStyles="1" w:stylesInUse="0" w:headingStyles="0" w:numberingStyles="0" w:tableStyles="0" w:directFormattingOnRuns="1" w:directFormattingOnParagraphs="1" w:directFormattingOnNumbering="1" w:directFormattingOnTables="0" w:clearFormatting="1" w:top3HeadingStyles="0" w:visibleStyles="0" w:alternateStyleNames="0"/>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428D"/>
    <w:rsid w:val="0000057E"/>
    <w:rsid w:val="00000924"/>
    <w:rsid w:val="00000A0B"/>
    <w:rsid w:val="00000B4C"/>
    <w:rsid w:val="00000BAF"/>
    <w:rsid w:val="00000C1B"/>
    <w:rsid w:val="00000C83"/>
    <w:rsid w:val="000014D3"/>
    <w:rsid w:val="00001731"/>
    <w:rsid w:val="000018EF"/>
    <w:rsid w:val="00001BAF"/>
    <w:rsid w:val="000027B7"/>
    <w:rsid w:val="000028F3"/>
    <w:rsid w:val="00002F6E"/>
    <w:rsid w:val="00003970"/>
    <w:rsid w:val="00003D8C"/>
    <w:rsid w:val="00004111"/>
    <w:rsid w:val="00004EC0"/>
    <w:rsid w:val="00004FBC"/>
    <w:rsid w:val="0000533A"/>
    <w:rsid w:val="00005348"/>
    <w:rsid w:val="000054F2"/>
    <w:rsid w:val="00005783"/>
    <w:rsid w:val="0000580B"/>
    <w:rsid w:val="0000583A"/>
    <w:rsid w:val="00005BBE"/>
    <w:rsid w:val="00005CE9"/>
    <w:rsid w:val="000066A1"/>
    <w:rsid w:val="000068DB"/>
    <w:rsid w:val="0000690D"/>
    <w:rsid w:val="00006CB1"/>
    <w:rsid w:val="0000758D"/>
    <w:rsid w:val="000078D4"/>
    <w:rsid w:val="00007F72"/>
    <w:rsid w:val="0001049E"/>
    <w:rsid w:val="000106D0"/>
    <w:rsid w:val="000107B7"/>
    <w:rsid w:val="00010824"/>
    <w:rsid w:val="000110E5"/>
    <w:rsid w:val="000113AF"/>
    <w:rsid w:val="00011F97"/>
    <w:rsid w:val="0001295D"/>
    <w:rsid w:val="00012996"/>
    <w:rsid w:val="00012AB0"/>
    <w:rsid w:val="00012B88"/>
    <w:rsid w:val="00012B9C"/>
    <w:rsid w:val="00013459"/>
    <w:rsid w:val="00013605"/>
    <w:rsid w:val="00013CBA"/>
    <w:rsid w:val="0001440E"/>
    <w:rsid w:val="00015A7C"/>
    <w:rsid w:val="00015B0B"/>
    <w:rsid w:val="00015DB5"/>
    <w:rsid w:val="0001639E"/>
    <w:rsid w:val="00016856"/>
    <w:rsid w:val="00017154"/>
    <w:rsid w:val="00017192"/>
    <w:rsid w:val="000174AE"/>
    <w:rsid w:val="0002029C"/>
    <w:rsid w:val="000207D6"/>
    <w:rsid w:val="00021152"/>
    <w:rsid w:val="000219E7"/>
    <w:rsid w:val="00021CD7"/>
    <w:rsid w:val="000220BE"/>
    <w:rsid w:val="000224ED"/>
    <w:rsid w:val="00022ACC"/>
    <w:rsid w:val="00022DA7"/>
    <w:rsid w:val="00023ABB"/>
    <w:rsid w:val="00023BE9"/>
    <w:rsid w:val="00024958"/>
    <w:rsid w:val="00024D7E"/>
    <w:rsid w:val="0002558D"/>
    <w:rsid w:val="00026363"/>
    <w:rsid w:val="00027607"/>
    <w:rsid w:val="00030515"/>
    <w:rsid w:val="0003091C"/>
    <w:rsid w:val="0003092B"/>
    <w:rsid w:val="00030AB8"/>
    <w:rsid w:val="00030BD6"/>
    <w:rsid w:val="0003183D"/>
    <w:rsid w:val="00031D14"/>
    <w:rsid w:val="00032493"/>
    <w:rsid w:val="000327D2"/>
    <w:rsid w:val="00032C3F"/>
    <w:rsid w:val="00032D73"/>
    <w:rsid w:val="00032EA4"/>
    <w:rsid w:val="000330B4"/>
    <w:rsid w:val="00033A01"/>
    <w:rsid w:val="00034336"/>
    <w:rsid w:val="00034811"/>
    <w:rsid w:val="0003493A"/>
    <w:rsid w:val="00034EB4"/>
    <w:rsid w:val="0003543A"/>
    <w:rsid w:val="00035B48"/>
    <w:rsid w:val="00036063"/>
    <w:rsid w:val="00036D08"/>
    <w:rsid w:val="00037995"/>
    <w:rsid w:val="00037B7D"/>
    <w:rsid w:val="00037CB0"/>
    <w:rsid w:val="00037EB4"/>
    <w:rsid w:val="000407CC"/>
    <w:rsid w:val="000414CC"/>
    <w:rsid w:val="00041518"/>
    <w:rsid w:val="00041584"/>
    <w:rsid w:val="00041B81"/>
    <w:rsid w:val="00041C10"/>
    <w:rsid w:val="00041F74"/>
    <w:rsid w:val="00042B7A"/>
    <w:rsid w:val="000432F0"/>
    <w:rsid w:val="0004383A"/>
    <w:rsid w:val="00043FA4"/>
    <w:rsid w:val="000447C7"/>
    <w:rsid w:val="00044A78"/>
    <w:rsid w:val="00044B89"/>
    <w:rsid w:val="0004533B"/>
    <w:rsid w:val="000457AA"/>
    <w:rsid w:val="00045A43"/>
    <w:rsid w:val="00045BC4"/>
    <w:rsid w:val="00045CD1"/>
    <w:rsid w:val="0004615A"/>
    <w:rsid w:val="00046704"/>
    <w:rsid w:val="00046DC8"/>
    <w:rsid w:val="00047483"/>
    <w:rsid w:val="0004772C"/>
    <w:rsid w:val="0005011C"/>
    <w:rsid w:val="00050464"/>
    <w:rsid w:val="0005059B"/>
    <w:rsid w:val="0005076C"/>
    <w:rsid w:val="000509C2"/>
    <w:rsid w:val="00050EE9"/>
    <w:rsid w:val="000510DE"/>
    <w:rsid w:val="00051219"/>
    <w:rsid w:val="000513E8"/>
    <w:rsid w:val="000517CA"/>
    <w:rsid w:val="00051C7D"/>
    <w:rsid w:val="00052029"/>
    <w:rsid w:val="000528EF"/>
    <w:rsid w:val="00052E6F"/>
    <w:rsid w:val="00053080"/>
    <w:rsid w:val="000535C2"/>
    <w:rsid w:val="000536CD"/>
    <w:rsid w:val="000542F1"/>
    <w:rsid w:val="000543C9"/>
    <w:rsid w:val="00054CB2"/>
    <w:rsid w:val="00054E61"/>
    <w:rsid w:val="00055005"/>
    <w:rsid w:val="000550CD"/>
    <w:rsid w:val="000552E1"/>
    <w:rsid w:val="00055E39"/>
    <w:rsid w:val="00056561"/>
    <w:rsid w:val="00056784"/>
    <w:rsid w:val="00056C71"/>
    <w:rsid w:val="00056DDA"/>
    <w:rsid w:val="000574DB"/>
    <w:rsid w:val="00057812"/>
    <w:rsid w:val="00057AC8"/>
    <w:rsid w:val="0006012B"/>
    <w:rsid w:val="0006090C"/>
    <w:rsid w:val="00060E77"/>
    <w:rsid w:val="00061579"/>
    <w:rsid w:val="00061A98"/>
    <w:rsid w:val="000621F5"/>
    <w:rsid w:val="000626C4"/>
    <w:rsid w:val="00062A06"/>
    <w:rsid w:val="00062B73"/>
    <w:rsid w:val="0006301A"/>
    <w:rsid w:val="000631D6"/>
    <w:rsid w:val="00063A99"/>
    <w:rsid w:val="000645B7"/>
    <w:rsid w:val="00064626"/>
    <w:rsid w:val="00064FFB"/>
    <w:rsid w:val="0006502E"/>
    <w:rsid w:val="00065080"/>
    <w:rsid w:val="00065690"/>
    <w:rsid w:val="00065764"/>
    <w:rsid w:val="000664CE"/>
    <w:rsid w:val="00067660"/>
    <w:rsid w:val="000679DB"/>
    <w:rsid w:val="0007001D"/>
    <w:rsid w:val="000701BE"/>
    <w:rsid w:val="000701C9"/>
    <w:rsid w:val="000705CB"/>
    <w:rsid w:val="000708B0"/>
    <w:rsid w:val="00070B03"/>
    <w:rsid w:val="00070E64"/>
    <w:rsid w:val="00072364"/>
    <w:rsid w:val="0007265D"/>
    <w:rsid w:val="000726B0"/>
    <w:rsid w:val="000726E4"/>
    <w:rsid w:val="00072838"/>
    <w:rsid w:val="00072910"/>
    <w:rsid w:val="00073606"/>
    <w:rsid w:val="00074155"/>
    <w:rsid w:val="000759BB"/>
    <w:rsid w:val="00075D4E"/>
    <w:rsid w:val="00075F78"/>
    <w:rsid w:val="00075F7D"/>
    <w:rsid w:val="000767AA"/>
    <w:rsid w:val="00077808"/>
    <w:rsid w:val="00077F15"/>
    <w:rsid w:val="00080335"/>
    <w:rsid w:val="0008060B"/>
    <w:rsid w:val="00080746"/>
    <w:rsid w:val="00080A81"/>
    <w:rsid w:val="00080CFE"/>
    <w:rsid w:val="000810D4"/>
    <w:rsid w:val="0008111D"/>
    <w:rsid w:val="0008133E"/>
    <w:rsid w:val="00081C03"/>
    <w:rsid w:val="00082134"/>
    <w:rsid w:val="000822B7"/>
    <w:rsid w:val="000830DD"/>
    <w:rsid w:val="000831C1"/>
    <w:rsid w:val="00083678"/>
    <w:rsid w:val="000838B9"/>
    <w:rsid w:val="00083F59"/>
    <w:rsid w:val="0008420B"/>
    <w:rsid w:val="0008477F"/>
    <w:rsid w:val="00084A25"/>
    <w:rsid w:val="00084DE5"/>
    <w:rsid w:val="00084E99"/>
    <w:rsid w:val="000860EB"/>
    <w:rsid w:val="0008671A"/>
    <w:rsid w:val="00086A6A"/>
    <w:rsid w:val="00086DB2"/>
    <w:rsid w:val="00087558"/>
    <w:rsid w:val="000901E6"/>
    <w:rsid w:val="000902D9"/>
    <w:rsid w:val="00090325"/>
    <w:rsid w:val="0009076D"/>
    <w:rsid w:val="00091383"/>
    <w:rsid w:val="000913AF"/>
    <w:rsid w:val="000918D6"/>
    <w:rsid w:val="00091B67"/>
    <w:rsid w:val="00092BC3"/>
    <w:rsid w:val="00092DAC"/>
    <w:rsid w:val="000933EF"/>
    <w:rsid w:val="00093421"/>
    <w:rsid w:val="0009357D"/>
    <w:rsid w:val="00093938"/>
    <w:rsid w:val="00093EF4"/>
    <w:rsid w:val="00093FC4"/>
    <w:rsid w:val="00094853"/>
    <w:rsid w:val="000949E0"/>
    <w:rsid w:val="000951C3"/>
    <w:rsid w:val="000953C3"/>
    <w:rsid w:val="000953DB"/>
    <w:rsid w:val="000954A2"/>
    <w:rsid w:val="000954A6"/>
    <w:rsid w:val="0009591B"/>
    <w:rsid w:val="00095C27"/>
    <w:rsid w:val="00095D5D"/>
    <w:rsid w:val="00095D71"/>
    <w:rsid w:val="000961A4"/>
    <w:rsid w:val="00096579"/>
    <w:rsid w:val="000967E4"/>
    <w:rsid w:val="000A0548"/>
    <w:rsid w:val="000A0F1E"/>
    <w:rsid w:val="000A1021"/>
    <w:rsid w:val="000A1071"/>
    <w:rsid w:val="000A10C0"/>
    <w:rsid w:val="000A1756"/>
    <w:rsid w:val="000A22AD"/>
    <w:rsid w:val="000A250D"/>
    <w:rsid w:val="000A26FB"/>
    <w:rsid w:val="000A2EC1"/>
    <w:rsid w:val="000A360A"/>
    <w:rsid w:val="000A3750"/>
    <w:rsid w:val="000A3CEB"/>
    <w:rsid w:val="000A3D2B"/>
    <w:rsid w:val="000A41B4"/>
    <w:rsid w:val="000A4992"/>
    <w:rsid w:val="000A4C0B"/>
    <w:rsid w:val="000A4C1A"/>
    <w:rsid w:val="000A4C30"/>
    <w:rsid w:val="000A4CF3"/>
    <w:rsid w:val="000A5203"/>
    <w:rsid w:val="000A576B"/>
    <w:rsid w:val="000A62E3"/>
    <w:rsid w:val="000A661A"/>
    <w:rsid w:val="000A6D17"/>
    <w:rsid w:val="000A724E"/>
    <w:rsid w:val="000A7821"/>
    <w:rsid w:val="000A7990"/>
    <w:rsid w:val="000A7AF9"/>
    <w:rsid w:val="000A7C98"/>
    <w:rsid w:val="000B0086"/>
    <w:rsid w:val="000B0289"/>
    <w:rsid w:val="000B0BDD"/>
    <w:rsid w:val="000B0F87"/>
    <w:rsid w:val="000B0FCA"/>
    <w:rsid w:val="000B1003"/>
    <w:rsid w:val="000B165F"/>
    <w:rsid w:val="000B17FC"/>
    <w:rsid w:val="000B1C13"/>
    <w:rsid w:val="000B1F3D"/>
    <w:rsid w:val="000B20E8"/>
    <w:rsid w:val="000B40AA"/>
    <w:rsid w:val="000B4627"/>
    <w:rsid w:val="000B4AB0"/>
    <w:rsid w:val="000B4AF0"/>
    <w:rsid w:val="000B52E8"/>
    <w:rsid w:val="000B53FD"/>
    <w:rsid w:val="000B56D7"/>
    <w:rsid w:val="000B5A4A"/>
    <w:rsid w:val="000B5DA8"/>
    <w:rsid w:val="000B63BC"/>
    <w:rsid w:val="000B6D26"/>
    <w:rsid w:val="000B7151"/>
    <w:rsid w:val="000B7A50"/>
    <w:rsid w:val="000B7DD4"/>
    <w:rsid w:val="000C1A22"/>
    <w:rsid w:val="000C2657"/>
    <w:rsid w:val="000C2E03"/>
    <w:rsid w:val="000C34C3"/>
    <w:rsid w:val="000C459C"/>
    <w:rsid w:val="000C469C"/>
    <w:rsid w:val="000C4DE4"/>
    <w:rsid w:val="000C5459"/>
    <w:rsid w:val="000C5499"/>
    <w:rsid w:val="000C5AE2"/>
    <w:rsid w:val="000C61E1"/>
    <w:rsid w:val="000C6242"/>
    <w:rsid w:val="000C658F"/>
    <w:rsid w:val="000C71DA"/>
    <w:rsid w:val="000C79B9"/>
    <w:rsid w:val="000C7F39"/>
    <w:rsid w:val="000D04D1"/>
    <w:rsid w:val="000D05B5"/>
    <w:rsid w:val="000D0769"/>
    <w:rsid w:val="000D0986"/>
    <w:rsid w:val="000D0EE6"/>
    <w:rsid w:val="000D12AC"/>
    <w:rsid w:val="000D1345"/>
    <w:rsid w:val="000D1418"/>
    <w:rsid w:val="000D2CF3"/>
    <w:rsid w:val="000D43A7"/>
    <w:rsid w:val="000D539F"/>
    <w:rsid w:val="000D5B66"/>
    <w:rsid w:val="000D5DA7"/>
    <w:rsid w:val="000D5DB1"/>
    <w:rsid w:val="000D65E2"/>
    <w:rsid w:val="000D66F7"/>
    <w:rsid w:val="000D6B62"/>
    <w:rsid w:val="000D6C9F"/>
    <w:rsid w:val="000D705F"/>
    <w:rsid w:val="000D732C"/>
    <w:rsid w:val="000D73DE"/>
    <w:rsid w:val="000D778C"/>
    <w:rsid w:val="000D7AAE"/>
    <w:rsid w:val="000D7D68"/>
    <w:rsid w:val="000E0B4D"/>
    <w:rsid w:val="000E0B88"/>
    <w:rsid w:val="000E0E73"/>
    <w:rsid w:val="000E1462"/>
    <w:rsid w:val="000E14EF"/>
    <w:rsid w:val="000E1B06"/>
    <w:rsid w:val="000E1BB3"/>
    <w:rsid w:val="000E1E7A"/>
    <w:rsid w:val="000E2177"/>
    <w:rsid w:val="000E27C3"/>
    <w:rsid w:val="000E2BE9"/>
    <w:rsid w:val="000E3930"/>
    <w:rsid w:val="000E3BB9"/>
    <w:rsid w:val="000E3EA8"/>
    <w:rsid w:val="000E417F"/>
    <w:rsid w:val="000E4804"/>
    <w:rsid w:val="000E4B3F"/>
    <w:rsid w:val="000E570B"/>
    <w:rsid w:val="000E5F91"/>
    <w:rsid w:val="000E6565"/>
    <w:rsid w:val="000E6615"/>
    <w:rsid w:val="000E6703"/>
    <w:rsid w:val="000E6715"/>
    <w:rsid w:val="000E676C"/>
    <w:rsid w:val="000E6BA3"/>
    <w:rsid w:val="000E6C4E"/>
    <w:rsid w:val="000E7194"/>
    <w:rsid w:val="000F048A"/>
    <w:rsid w:val="000F0603"/>
    <w:rsid w:val="000F085D"/>
    <w:rsid w:val="000F08F6"/>
    <w:rsid w:val="000F0C7E"/>
    <w:rsid w:val="000F0D73"/>
    <w:rsid w:val="000F0EAA"/>
    <w:rsid w:val="000F1301"/>
    <w:rsid w:val="000F14E1"/>
    <w:rsid w:val="000F1673"/>
    <w:rsid w:val="000F21ED"/>
    <w:rsid w:val="000F220A"/>
    <w:rsid w:val="000F275E"/>
    <w:rsid w:val="000F28FB"/>
    <w:rsid w:val="000F2B45"/>
    <w:rsid w:val="000F4155"/>
    <w:rsid w:val="000F4AAB"/>
    <w:rsid w:val="000F4C00"/>
    <w:rsid w:val="000F4CCA"/>
    <w:rsid w:val="000F5200"/>
    <w:rsid w:val="000F54AA"/>
    <w:rsid w:val="000F5A23"/>
    <w:rsid w:val="000F5FE5"/>
    <w:rsid w:val="000F63D2"/>
    <w:rsid w:val="000F6663"/>
    <w:rsid w:val="000F686B"/>
    <w:rsid w:val="000F6A33"/>
    <w:rsid w:val="000F6BDA"/>
    <w:rsid w:val="000F6C56"/>
    <w:rsid w:val="000F6EE8"/>
    <w:rsid w:val="000F6F94"/>
    <w:rsid w:val="000F72C7"/>
    <w:rsid w:val="000F7424"/>
    <w:rsid w:val="000F7985"/>
    <w:rsid w:val="000F7D45"/>
    <w:rsid w:val="000F7DA2"/>
    <w:rsid w:val="000F7E3E"/>
    <w:rsid w:val="001002F9"/>
    <w:rsid w:val="001005C9"/>
    <w:rsid w:val="00100CFE"/>
    <w:rsid w:val="00101918"/>
    <w:rsid w:val="001019F7"/>
    <w:rsid w:val="00101F01"/>
    <w:rsid w:val="00102652"/>
    <w:rsid w:val="0010289A"/>
    <w:rsid w:val="001028B1"/>
    <w:rsid w:val="001028E9"/>
    <w:rsid w:val="001040F0"/>
    <w:rsid w:val="001048BC"/>
    <w:rsid w:val="0010493B"/>
    <w:rsid w:val="001052F0"/>
    <w:rsid w:val="0010644E"/>
    <w:rsid w:val="0010696A"/>
    <w:rsid w:val="00106A5D"/>
    <w:rsid w:val="00106AED"/>
    <w:rsid w:val="00106E83"/>
    <w:rsid w:val="001070D6"/>
    <w:rsid w:val="00107C01"/>
    <w:rsid w:val="00107F4D"/>
    <w:rsid w:val="001103AC"/>
    <w:rsid w:val="001103B9"/>
    <w:rsid w:val="001106ED"/>
    <w:rsid w:val="00110AB7"/>
    <w:rsid w:val="00111169"/>
    <w:rsid w:val="00111791"/>
    <w:rsid w:val="001119D6"/>
    <w:rsid w:val="00112069"/>
    <w:rsid w:val="00112197"/>
    <w:rsid w:val="00112420"/>
    <w:rsid w:val="001124A1"/>
    <w:rsid w:val="001126B3"/>
    <w:rsid w:val="00112B32"/>
    <w:rsid w:val="00112F01"/>
    <w:rsid w:val="001142A5"/>
    <w:rsid w:val="001144CC"/>
    <w:rsid w:val="00114B48"/>
    <w:rsid w:val="001152CB"/>
    <w:rsid w:val="0011533E"/>
    <w:rsid w:val="0011536C"/>
    <w:rsid w:val="00115557"/>
    <w:rsid w:val="0011556E"/>
    <w:rsid w:val="0011559C"/>
    <w:rsid w:val="00115858"/>
    <w:rsid w:val="0011624E"/>
    <w:rsid w:val="00116836"/>
    <w:rsid w:val="00116E5A"/>
    <w:rsid w:val="001176D3"/>
    <w:rsid w:val="00117EBC"/>
    <w:rsid w:val="00117F1A"/>
    <w:rsid w:val="00120867"/>
    <w:rsid w:val="00120BC8"/>
    <w:rsid w:val="00120F96"/>
    <w:rsid w:val="0012117E"/>
    <w:rsid w:val="00121566"/>
    <w:rsid w:val="0012160B"/>
    <w:rsid w:val="00121924"/>
    <w:rsid w:val="001220C6"/>
    <w:rsid w:val="001227F0"/>
    <w:rsid w:val="00122833"/>
    <w:rsid w:val="001228DE"/>
    <w:rsid w:val="00122DEB"/>
    <w:rsid w:val="00122FA1"/>
    <w:rsid w:val="00123085"/>
    <w:rsid w:val="001235C4"/>
    <w:rsid w:val="0012373A"/>
    <w:rsid w:val="00124626"/>
    <w:rsid w:val="00124780"/>
    <w:rsid w:val="001248BA"/>
    <w:rsid w:val="00124950"/>
    <w:rsid w:val="00124DAF"/>
    <w:rsid w:val="00125374"/>
    <w:rsid w:val="001255A3"/>
    <w:rsid w:val="00125987"/>
    <w:rsid w:val="00125D9A"/>
    <w:rsid w:val="001260F5"/>
    <w:rsid w:val="00126CD8"/>
    <w:rsid w:val="00126E65"/>
    <w:rsid w:val="00126F92"/>
    <w:rsid w:val="001273E9"/>
    <w:rsid w:val="00127F7F"/>
    <w:rsid w:val="001301FE"/>
    <w:rsid w:val="00130241"/>
    <w:rsid w:val="00130CA1"/>
    <w:rsid w:val="00130F2C"/>
    <w:rsid w:val="00130FB9"/>
    <w:rsid w:val="001311D7"/>
    <w:rsid w:val="00131538"/>
    <w:rsid w:val="001320B7"/>
    <w:rsid w:val="001324C6"/>
    <w:rsid w:val="001328C4"/>
    <w:rsid w:val="001332D6"/>
    <w:rsid w:val="0013339D"/>
    <w:rsid w:val="001333BC"/>
    <w:rsid w:val="00134064"/>
    <w:rsid w:val="00134AEB"/>
    <w:rsid w:val="00134F37"/>
    <w:rsid w:val="00135056"/>
    <w:rsid w:val="00135F40"/>
    <w:rsid w:val="001369B2"/>
    <w:rsid w:val="00136B30"/>
    <w:rsid w:val="0013736E"/>
    <w:rsid w:val="00140561"/>
    <w:rsid w:val="00140D6E"/>
    <w:rsid w:val="001422AF"/>
    <w:rsid w:val="001426CD"/>
    <w:rsid w:val="0014276C"/>
    <w:rsid w:val="00142A59"/>
    <w:rsid w:val="00143557"/>
    <w:rsid w:val="001440DB"/>
    <w:rsid w:val="001445CF"/>
    <w:rsid w:val="00144808"/>
    <w:rsid w:val="00145ED5"/>
    <w:rsid w:val="0014601D"/>
    <w:rsid w:val="00146317"/>
    <w:rsid w:val="001463EE"/>
    <w:rsid w:val="001466B3"/>
    <w:rsid w:val="00146DD9"/>
    <w:rsid w:val="00146EBD"/>
    <w:rsid w:val="001471A6"/>
    <w:rsid w:val="001471B3"/>
    <w:rsid w:val="001479EB"/>
    <w:rsid w:val="00147B2E"/>
    <w:rsid w:val="00147BA7"/>
    <w:rsid w:val="00147DDA"/>
    <w:rsid w:val="00147FD1"/>
    <w:rsid w:val="0015029E"/>
    <w:rsid w:val="00150A6E"/>
    <w:rsid w:val="00150C7A"/>
    <w:rsid w:val="00150D28"/>
    <w:rsid w:val="00150DB9"/>
    <w:rsid w:val="001512A6"/>
    <w:rsid w:val="0015130F"/>
    <w:rsid w:val="001513B2"/>
    <w:rsid w:val="00151B30"/>
    <w:rsid w:val="00151EB3"/>
    <w:rsid w:val="00151FB1"/>
    <w:rsid w:val="0015218C"/>
    <w:rsid w:val="00152517"/>
    <w:rsid w:val="00152C31"/>
    <w:rsid w:val="00152FCD"/>
    <w:rsid w:val="001531D1"/>
    <w:rsid w:val="0015369B"/>
    <w:rsid w:val="00153CE3"/>
    <w:rsid w:val="001545E8"/>
    <w:rsid w:val="00154911"/>
    <w:rsid w:val="00154E4E"/>
    <w:rsid w:val="00155716"/>
    <w:rsid w:val="00156198"/>
    <w:rsid w:val="00156BD8"/>
    <w:rsid w:val="00157218"/>
    <w:rsid w:val="001602C0"/>
    <w:rsid w:val="001604FB"/>
    <w:rsid w:val="00160DAD"/>
    <w:rsid w:val="001610FB"/>
    <w:rsid w:val="00161FEC"/>
    <w:rsid w:val="001621E4"/>
    <w:rsid w:val="00162CB6"/>
    <w:rsid w:val="0016324A"/>
    <w:rsid w:val="0016354A"/>
    <w:rsid w:val="00163679"/>
    <w:rsid w:val="00164247"/>
    <w:rsid w:val="0016426B"/>
    <w:rsid w:val="00164FEE"/>
    <w:rsid w:val="00165064"/>
    <w:rsid w:val="00165377"/>
    <w:rsid w:val="0016552E"/>
    <w:rsid w:val="00165745"/>
    <w:rsid w:val="00166802"/>
    <w:rsid w:val="00166B35"/>
    <w:rsid w:val="00166EE8"/>
    <w:rsid w:val="0016738B"/>
    <w:rsid w:val="001673B4"/>
    <w:rsid w:val="00167495"/>
    <w:rsid w:val="00167C25"/>
    <w:rsid w:val="001703DC"/>
    <w:rsid w:val="00170404"/>
    <w:rsid w:val="00170673"/>
    <w:rsid w:val="001707F3"/>
    <w:rsid w:val="0017083C"/>
    <w:rsid w:val="00171178"/>
    <w:rsid w:val="001712B8"/>
    <w:rsid w:val="00171744"/>
    <w:rsid w:val="00171848"/>
    <w:rsid w:val="00171AE2"/>
    <w:rsid w:val="00171DF5"/>
    <w:rsid w:val="00172000"/>
    <w:rsid w:val="001722E8"/>
    <w:rsid w:val="00172671"/>
    <w:rsid w:val="0017273A"/>
    <w:rsid w:val="00172894"/>
    <w:rsid w:val="00172FF5"/>
    <w:rsid w:val="00173377"/>
    <w:rsid w:val="0017383C"/>
    <w:rsid w:val="00174014"/>
    <w:rsid w:val="00174427"/>
    <w:rsid w:val="001744AE"/>
    <w:rsid w:val="00174AFF"/>
    <w:rsid w:val="00174F81"/>
    <w:rsid w:val="0017543E"/>
    <w:rsid w:val="00175A28"/>
    <w:rsid w:val="00175FDF"/>
    <w:rsid w:val="00176598"/>
    <w:rsid w:val="001766EE"/>
    <w:rsid w:val="00176AFD"/>
    <w:rsid w:val="00176BEA"/>
    <w:rsid w:val="00176FDD"/>
    <w:rsid w:val="001804A3"/>
    <w:rsid w:val="00180BC3"/>
    <w:rsid w:val="00180C32"/>
    <w:rsid w:val="00180CB9"/>
    <w:rsid w:val="00180EA2"/>
    <w:rsid w:val="001811D9"/>
    <w:rsid w:val="001815EB"/>
    <w:rsid w:val="00181C74"/>
    <w:rsid w:val="00181C76"/>
    <w:rsid w:val="00183059"/>
    <w:rsid w:val="0018337B"/>
    <w:rsid w:val="001837AE"/>
    <w:rsid w:val="00183D18"/>
    <w:rsid w:val="00183DC6"/>
    <w:rsid w:val="001844DA"/>
    <w:rsid w:val="0018484C"/>
    <w:rsid w:val="001849DC"/>
    <w:rsid w:val="00184A87"/>
    <w:rsid w:val="0018572C"/>
    <w:rsid w:val="00185772"/>
    <w:rsid w:val="001857FB"/>
    <w:rsid w:val="001858CF"/>
    <w:rsid w:val="001859C0"/>
    <w:rsid w:val="001865BE"/>
    <w:rsid w:val="0018674A"/>
    <w:rsid w:val="001867E8"/>
    <w:rsid w:val="0018686F"/>
    <w:rsid w:val="00186F83"/>
    <w:rsid w:val="00186FC4"/>
    <w:rsid w:val="001877A0"/>
    <w:rsid w:val="00187DC2"/>
    <w:rsid w:val="001901CD"/>
    <w:rsid w:val="001905B3"/>
    <w:rsid w:val="00190BF5"/>
    <w:rsid w:val="00190C80"/>
    <w:rsid w:val="00191031"/>
    <w:rsid w:val="001910C8"/>
    <w:rsid w:val="001914A3"/>
    <w:rsid w:val="001915D9"/>
    <w:rsid w:val="001917BA"/>
    <w:rsid w:val="00191843"/>
    <w:rsid w:val="00191EF6"/>
    <w:rsid w:val="00191FA5"/>
    <w:rsid w:val="00191FB8"/>
    <w:rsid w:val="0019254F"/>
    <w:rsid w:val="00192F05"/>
    <w:rsid w:val="001935CC"/>
    <w:rsid w:val="001936AC"/>
    <w:rsid w:val="00193845"/>
    <w:rsid w:val="00194A47"/>
    <w:rsid w:val="00194DC3"/>
    <w:rsid w:val="001953B2"/>
    <w:rsid w:val="0019576C"/>
    <w:rsid w:val="001957A7"/>
    <w:rsid w:val="001958FF"/>
    <w:rsid w:val="00195984"/>
    <w:rsid w:val="00196547"/>
    <w:rsid w:val="001969BF"/>
    <w:rsid w:val="00196C3F"/>
    <w:rsid w:val="001972C8"/>
    <w:rsid w:val="001972DD"/>
    <w:rsid w:val="00197713"/>
    <w:rsid w:val="001A0877"/>
    <w:rsid w:val="001A0ED8"/>
    <w:rsid w:val="001A1369"/>
    <w:rsid w:val="001A1796"/>
    <w:rsid w:val="001A234A"/>
    <w:rsid w:val="001A2BCD"/>
    <w:rsid w:val="001A2DA5"/>
    <w:rsid w:val="001A2F96"/>
    <w:rsid w:val="001A328E"/>
    <w:rsid w:val="001A33F6"/>
    <w:rsid w:val="001A384B"/>
    <w:rsid w:val="001A417C"/>
    <w:rsid w:val="001A5321"/>
    <w:rsid w:val="001A5773"/>
    <w:rsid w:val="001A5A97"/>
    <w:rsid w:val="001A64BE"/>
    <w:rsid w:val="001A6BCE"/>
    <w:rsid w:val="001A712D"/>
    <w:rsid w:val="001A7263"/>
    <w:rsid w:val="001A7565"/>
    <w:rsid w:val="001A798B"/>
    <w:rsid w:val="001A7CFD"/>
    <w:rsid w:val="001B0271"/>
    <w:rsid w:val="001B047C"/>
    <w:rsid w:val="001B0DC4"/>
    <w:rsid w:val="001B11F1"/>
    <w:rsid w:val="001B19C7"/>
    <w:rsid w:val="001B1FFE"/>
    <w:rsid w:val="001B21D3"/>
    <w:rsid w:val="001B2608"/>
    <w:rsid w:val="001B2D48"/>
    <w:rsid w:val="001B34EF"/>
    <w:rsid w:val="001B3708"/>
    <w:rsid w:val="001B3792"/>
    <w:rsid w:val="001B42D2"/>
    <w:rsid w:val="001B4788"/>
    <w:rsid w:val="001B496C"/>
    <w:rsid w:val="001B4EF6"/>
    <w:rsid w:val="001B509C"/>
    <w:rsid w:val="001B5ADF"/>
    <w:rsid w:val="001B5F22"/>
    <w:rsid w:val="001B6D24"/>
    <w:rsid w:val="001B76D0"/>
    <w:rsid w:val="001B7953"/>
    <w:rsid w:val="001B7D86"/>
    <w:rsid w:val="001B7DE6"/>
    <w:rsid w:val="001B7F70"/>
    <w:rsid w:val="001C101B"/>
    <w:rsid w:val="001C1044"/>
    <w:rsid w:val="001C10D6"/>
    <w:rsid w:val="001C1835"/>
    <w:rsid w:val="001C231F"/>
    <w:rsid w:val="001C23AD"/>
    <w:rsid w:val="001C33C1"/>
    <w:rsid w:val="001C370D"/>
    <w:rsid w:val="001C3994"/>
    <w:rsid w:val="001C3C3D"/>
    <w:rsid w:val="001C42B3"/>
    <w:rsid w:val="001C4549"/>
    <w:rsid w:val="001C46AA"/>
    <w:rsid w:val="001C46ED"/>
    <w:rsid w:val="001C4A5C"/>
    <w:rsid w:val="001C4CDE"/>
    <w:rsid w:val="001C4CF8"/>
    <w:rsid w:val="001C5287"/>
    <w:rsid w:val="001C5504"/>
    <w:rsid w:val="001C5562"/>
    <w:rsid w:val="001C56AB"/>
    <w:rsid w:val="001C5E1E"/>
    <w:rsid w:val="001C6EE7"/>
    <w:rsid w:val="001C7232"/>
    <w:rsid w:val="001C7E48"/>
    <w:rsid w:val="001D022F"/>
    <w:rsid w:val="001D034B"/>
    <w:rsid w:val="001D0439"/>
    <w:rsid w:val="001D0497"/>
    <w:rsid w:val="001D088E"/>
    <w:rsid w:val="001D0AD8"/>
    <w:rsid w:val="001D0C4E"/>
    <w:rsid w:val="001D10AC"/>
    <w:rsid w:val="001D1817"/>
    <w:rsid w:val="001D1B03"/>
    <w:rsid w:val="001D1CC3"/>
    <w:rsid w:val="001D2107"/>
    <w:rsid w:val="001D22E0"/>
    <w:rsid w:val="001D2899"/>
    <w:rsid w:val="001D2B5A"/>
    <w:rsid w:val="001D2BCD"/>
    <w:rsid w:val="001D2E32"/>
    <w:rsid w:val="001D30E3"/>
    <w:rsid w:val="001D331F"/>
    <w:rsid w:val="001D354D"/>
    <w:rsid w:val="001D35F9"/>
    <w:rsid w:val="001D3744"/>
    <w:rsid w:val="001D382A"/>
    <w:rsid w:val="001D4088"/>
    <w:rsid w:val="001D441A"/>
    <w:rsid w:val="001D4EF1"/>
    <w:rsid w:val="001D51A3"/>
    <w:rsid w:val="001D59F0"/>
    <w:rsid w:val="001D6198"/>
    <w:rsid w:val="001D6C7E"/>
    <w:rsid w:val="001D6E73"/>
    <w:rsid w:val="001D73FA"/>
    <w:rsid w:val="001D78B4"/>
    <w:rsid w:val="001D7BFA"/>
    <w:rsid w:val="001E02F9"/>
    <w:rsid w:val="001E05E9"/>
    <w:rsid w:val="001E10F1"/>
    <w:rsid w:val="001E1536"/>
    <w:rsid w:val="001E1C50"/>
    <w:rsid w:val="001E1CD7"/>
    <w:rsid w:val="001E1FEE"/>
    <w:rsid w:val="001E2400"/>
    <w:rsid w:val="001E24C2"/>
    <w:rsid w:val="001E348A"/>
    <w:rsid w:val="001E3839"/>
    <w:rsid w:val="001E3B62"/>
    <w:rsid w:val="001E4355"/>
    <w:rsid w:val="001E4BC8"/>
    <w:rsid w:val="001E4BCD"/>
    <w:rsid w:val="001E5330"/>
    <w:rsid w:val="001E65C5"/>
    <w:rsid w:val="001E714F"/>
    <w:rsid w:val="001F03E1"/>
    <w:rsid w:val="001F0453"/>
    <w:rsid w:val="001F0B10"/>
    <w:rsid w:val="001F0EB9"/>
    <w:rsid w:val="001F1368"/>
    <w:rsid w:val="001F1415"/>
    <w:rsid w:val="001F1EBC"/>
    <w:rsid w:val="001F22BF"/>
    <w:rsid w:val="001F2E3C"/>
    <w:rsid w:val="001F3075"/>
    <w:rsid w:val="001F320F"/>
    <w:rsid w:val="001F334D"/>
    <w:rsid w:val="001F3D16"/>
    <w:rsid w:val="001F3D9B"/>
    <w:rsid w:val="001F4237"/>
    <w:rsid w:val="001F440A"/>
    <w:rsid w:val="001F49B9"/>
    <w:rsid w:val="001F4BBB"/>
    <w:rsid w:val="001F5154"/>
    <w:rsid w:val="001F6075"/>
    <w:rsid w:val="001F6369"/>
    <w:rsid w:val="001F6557"/>
    <w:rsid w:val="001F656A"/>
    <w:rsid w:val="001F6AC4"/>
    <w:rsid w:val="001F6EC5"/>
    <w:rsid w:val="001F7402"/>
    <w:rsid w:val="001F7A2B"/>
    <w:rsid w:val="002005F0"/>
    <w:rsid w:val="0020123A"/>
    <w:rsid w:val="00201644"/>
    <w:rsid w:val="00201A4F"/>
    <w:rsid w:val="00201D58"/>
    <w:rsid w:val="00201E1C"/>
    <w:rsid w:val="00201F11"/>
    <w:rsid w:val="0020261C"/>
    <w:rsid w:val="00202905"/>
    <w:rsid w:val="00202A08"/>
    <w:rsid w:val="00202A5B"/>
    <w:rsid w:val="00202EBB"/>
    <w:rsid w:val="00203293"/>
    <w:rsid w:val="00203586"/>
    <w:rsid w:val="00203632"/>
    <w:rsid w:val="00203637"/>
    <w:rsid w:val="00203A4C"/>
    <w:rsid w:val="00203C98"/>
    <w:rsid w:val="00203CC2"/>
    <w:rsid w:val="00203D1B"/>
    <w:rsid w:val="00203D57"/>
    <w:rsid w:val="00203E90"/>
    <w:rsid w:val="00204A42"/>
    <w:rsid w:val="00204A80"/>
    <w:rsid w:val="00204CEC"/>
    <w:rsid w:val="00204FE8"/>
    <w:rsid w:val="00205290"/>
    <w:rsid w:val="00205A2E"/>
    <w:rsid w:val="00205D5B"/>
    <w:rsid w:val="00206344"/>
    <w:rsid w:val="002067D2"/>
    <w:rsid w:val="0020686C"/>
    <w:rsid w:val="00206C85"/>
    <w:rsid w:val="00207E53"/>
    <w:rsid w:val="00210251"/>
    <w:rsid w:val="0021091B"/>
    <w:rsid w:val="00210F73"/>
    <w:rsid w:val="00211058"/>
    <w:rsid w:val="0021125A"/>
    <w:rsid w:val="00211ADC"/>
    <w:rsid w:val="00211B30"/>
    <w:rsid w:val="00211CF6"/>
    <w:rsid w:val="00211E68"/>
    <w:rsid w:val="00211F59"/>
    <w:rsid w:val="00212125"/>
    <w:rsid w:val="00212146"/>
    <w:rsid w:val="00212D24"/>
    <w:rsid w:val="00213DA6"/>
    <w:rsid w:val="0021403C"/>
    <w:rsid w:val="00214299"/>
    <w:rsid w:val="002142CC"/>
    <w:rsid w:val="00214760"/>
    <w:rsid w:val="00214A95"/>
    <w:rsid w:val="00214BA3"/>
    <w:rsid w:val="00214C44"/>
    <w:rsid w:val="002152B1"/>
    <w:rsid w:val="00215E26"/>
    <w:rsid w:val="00215FB1"/>
    <w:rsid w:val="00216302"/>
    <w:rsid w:val="00216786"/>
    <w:rsid w:val="00216AFE"/>
    <w:rsid w:val="00216C7F"/>
    <w:rsid w:val="00216E6D"/>
    <w:rsid w:val="002171ED"/>
    <w:rsid w:val="002173D7"/>
    <w:rsid w:val="002176D6"/>
    <w:rsid w:val="00217968"/>
    <w:rsid w:val="00217DDB"/>
    <w:rsid w:val="00220132"/>
    <w:rsid w:val="00221093"/>
    <w:rsid w:val="0022147A"/>
    <w:rsid w:val="002220AE"/>
    <w:rsid w:val="0022229E"/>
    <w:rsid w:val="00222527"/>
    <w:rsid w:val="002228FE"/>
    <w:rsid w:val="00223740"/>
    <w:rsid w:val="00223DF7"/>
    <w:rsid w:val="0022436A"/>
    <w:rsid w:val="0022460E"/>
    <w:rsid w:val="0022494F"/>
    <w:rsid w:val="00224D6B"/>
    <w:rsid w:val="00224DEF"/>
    <w:rsid w:val="00225249"/>
    <w:rsid w:val="00225383"/>
    <w:rsid w:val="002255FA"/>
    <w:rsid w:val="00225F46"/>
    <w:rsid w:val="00226CDD"/>
    <w:rsid w:val="00226EE1"/>
    <w:rsid w:val="00227D99"/>
    <w:rsid w:val="00230196"/>
    <w:rsid w:val="00230828"/>
    <w:rsid w:val="00230E5F"/>
    <w:rsid w:val="002313E5"/>
    <w:rsid w:val="002314F4"/>
    <w:rsid w:val="00231C49"/>
    <w:rsid w:val="00231F35"/>
    <w:rsid w:val="002325DD"/>
    <w:rsid w:val="002328C5"/>
    <w:rsid w:val="00232DC1"/>
    <w:rsid w:val="00232E4A"/>
    <w:rsid w:val="0023323E"/>
    <w:rsid w:val="00233D7F"/>
    <w:rsid w:val="00234292"/>
    <w:rsid w:val="002345FB"/>
    <w:rsid w:val="0023471A"/>
    <w:rsid w:val="002348B4"/>
    <w:rsid w:val="0023494F"/>
    <w:rsid w:val="00234BCC"/>
    <w:rsid w:val="00234C60"/>
    <w:rsid w:val="00234D4F"/>
    <w:rsid w:val="0023502B"/>
    <w:rsid w:val="00235455"/>
    <w:rsid w:val="002361B2"/>
    <w:rsid w:val="002366EA"/>
    <w:rsid w:val="00236D2D"/>
    <w:rsid w:val="0024001D"/>
    <w:rsid w:val="00240553"/>
    <w:rsid w:val="0024091E"/>
    <w:rsid w:val="002409CE"/>
    <w:rsid w:val="00240C32"/>
    <w:rsid w:val="00241182"/>
    <w:rsid w:val="00241223"/>
    <w:rsid w:val="002418AE"/>
    <w:rsid w:val="0024193A"/>
    <w:rsid w:val="002424CE"/>
    <w:rsid w:val="00242D22"/>
    <w:rsid w:val="002431F3"/>
    <w:rsid w:val="0024345C"/>
    <w:rsid w:val="00243A1C"/>
    <w:rsid w:val="00243C1C"/>
    <w:rsid w:val="00243E44"/>
    <w:rsid w:val="00243F41"/>
    <w:rsid w:val="0024401D"/>
    <w:rsid w:val="00244644"/>
    <w:rsid w:val="00244949"/>
    <w:rsid w:val="00244D32"/>
    <w:rsid w:val="002451A6"/>
    <w:rsid w:val="00245A2B"/>
    <w:rsid w:val="00245BA4"/>
    <w:rsid w:val="00246076"/>
    <w:rsid w:val="00246387"/>
    <w:rsid w:val="00246DA1"/>
    <w:rsid w:val="00247022"/>
    <w:rsid w:val="002477AE"/>
    <w:rsid w:val="00247AE7"/>
    <w:rsid w:val="00247D14"/>
    <w:rsid w:val="00250441"/>
    <w:rsid w:val="002505C8"/>
    <w:rsid w:val="00250F96"/>
    <w:rsid w:val="0025136D"/>
    <w:rsid w:val="002513B9"/>
    <w:rsid w:val="002519B2"/>
    <w:rsid w:val="002519F3"/>
    <w:rsid w:val="00251AA3"/>
    <w:rsid w:val="00251EA0"/>
    <w:rsid w:val="0025232D"/>
    <w:rsid w:val="002523BC"/>
    <w:rsid w:val="00252497"/>
    <w:rsid w:val="00252A22"/>
    <w:rsid w:val="00254174"/>
    <w:rsid w:val="00254A34"/>
    <w:rsid w:val="00254D8E"/>
    <w:rsid w:val="00255A97"/>
    <w:rsid w:val="00256006"/>
    <w:rsid w:val="00256144"/>
    <w:rsid w:val="00256670"/>
    <w:rsid w:val="002568EF"/>
    <w:rsid w:val="00256908"/>
    <w:rsid w:val="00256E79"/>
    <w:rsid w:val="00257E65"/>
    <w:rsid w:val="00260358"/>
    <w:rsid w:val="00260761"/>
    <w:rsid w:val="00260D80"/>
    <w:rsid w:val="0026124B"/>
    <w:rsid w:val="00261308"/>
    <w:rsid w:val="002613B3"/>
    <w:rsid w:val="002617C2"/>
    <w:rsid w:val="00261AAA"/>
    <w:rsid w:val="00261BB9"/>
    <w:rsid w:val="00261ED9"/>
    <w:rsid w:val="0026215E"/>
    <w:rsid w:val="0026242B"/>
    <w:rsid w:val="00262B4D"/>
    <w:rsid w:val="00262ED9"/>
    <w:rsid w:val="00263B0F"/>
    <w:rsid w:val="0026453B"/>
    <w:rsid w:val="00264A9A"/>
    <w:rsid w:val="00265A9F"/>
    <w:rsid w:val="00265E8D"/>
    <w:rsid w:val="00266BFF"/>
    <w:rsid w:val="002670AC"/>
    <w:rsid w:val="00267475"/>
    <w:rsid w:val="0026760A"/>
    <w:rsid w:val="00267D7F"/>
    <w:rsid w:val="00267EB5"/>
    <w:rsid w:val="0027089B"/>
    <w:rsid w:val="002708BB"/>
    <w:rsid w:val="00270B25"/>
    <w:rsid w:val="00271397"/>
    <w:rsid w:val="0027165A"/>
    <w:rsid w:val="00271757"/>
    <w:rsid w:val="002722F2"/>
    <w:rsid w:val="002724C7"/>
    <w:rsid w:val="00273C0D"/>
    <w:rsid w:val="00273CB4"/>
    <w:rsid w:val="00274614"/>
    <w:rsid w:val="002747F8"/>
    <w:rsid w:val="00274858"/>
    <w:rsid w:val="00274A77"/>
    <w:rsid w:val="00274B50"/>
    <w:rsid w:val="00274C6D"/>
    <w:rsid w:val="00274DC6"/>
    <w:rsid w:val="00274FA4"/>
    <w:rsid w:val="0027567C"/>
    <w:rsid w:val="0027613B"/>
    <w:rsid w:val="002762FB"/>
    <w:rsid w:val="00276396"/>
    <w:rsid w:val="002772FB"/>
    <w:rsid w:val="00277718"/>
    <w:rsid w:val="0027773E"/>
    <w:rsid w:val="0028019A"/>
    <w:rsid w:val="002807D2"/>
    <w:rsid w:val="00280CFA"/>
    <w:rsid w:val="00280EC2"/>
    <w:rsid w:val="00281D86"/>
    <w:rsid w:val="00281EAD"/>
    <w:rsid w:val="00282059"/>
    <w:rsid w:val="0028206C"/>
    <w:rsid w:val="002824A5"/>
    <w:rsid w:val="00282768"/>
    <w:rsid w:val="00282B5C"/>
    <w:rsid w:val="002832CA"/>
    <w:rsid w:val="00283308"/>
    <w:rsid w:val="002833AA"/>
    <w:rsid w:val="002836C6"/>
    <w:rsid w:val="002838E0"/>
    <w:rsid w:val="00283A21"/>
    <w:rsid w:val="00283FE7"/>
    <w:rsid w:val="00284281"/>
    <w:rsid w:val="00284629"/>
    <w:rsid w:val="00284C76"/>
    <w:rsid w:val="002855B0"/>
    <w:rsid w:val="002857F3"/>
    <w:rsid w:val="00286459"/>
    <w:rsid w:val="00286514"/>
    <w:rsid w:val="0028672E"/>
    <w:rsid w:val="00286F2E"/>
    <w:rsid w:val="002871EF"/>
    <w:rsid w:val="00287428"/>
    <w:rsid w:val="002876A4"/>
    <w:rsid w:val="00287A81"/>
    <w:rsid w:val="0029023E"/>
    <w:rsid w:val="0029034B"/>
    <w:rsid w:val="00290F27"/>
    <w:rsid w:val="00290FE6"/>
    <w:rsid w:val="00291620"/>
    <w:rsid w:val="00291FF9"/>
    <w:rsid w:val="00292387"/>
    <w:rsid w:val="002923FB"/>
    <w:rsid w:val="002925C8"/>
    <w:rsid w:val="00292665"/>
    <w:rsid w:val="00292B61"/>
    <w:rsid w:val="00292E6F"/>
    <w:rsid w:val="0029325C"/>
    <w:rsid w:val="002935E7"/>
    <w:rsid w:val="00293767"/>
    <w:rsid w:val="002953E3"/>
    <w:rsid w:val="002954B6"/>
    <w:rsid w:val="0029603A"/>
    <w:rsid w:val="002965F1"/>
    <w:rsid w:val="002968F2"/>
    <w:rsid w:val="00296A36"/>
    <w:rsid w:val="00296E20"/>
    <w:rsid w:val="002970F5"/>
    <w:rsid w:val="002974B7"/>
    <w:rsid w:val="002A05B0"/>
    <w:rsid w:val="002A081E"/>
    <w:rsid w:val="002A0A16"/>
    <w:rsid w:val="002A0A43"/>
    <w:rsid w:val="002A0A90"/>
    <w:rsid w:val="002A0E08"/>
    <w:rsid w:val="002A250A"/>
    <w:rsid w:val="002A2ABB"/>
    <w:rsid w:val="002A3183"/>
    <w:rsid w:val="002A3774"/>
    <w:rsid w:val="002A388B"/>
    <w:rsid w:val="002A4012"/>
    <w:rsid w:val="002A41B6"/>
    <w:rsid w:val="002A4467"/>
    <w:rsid w:val="002A446C"/>
    <w:rsid w:val="002A46D4"/>
    <w:rsid w:val="002A4DD5"/>
    <w:rsid w:val="002A4F00"/>
    <w:rsid w:val="002A50EC"/>
    <w:rsid w:val="002A519C"/>
    <w:rsid w:val="002A5549"/>
    <w:rsid w:val="002A55B2"/>
    <w:rsid w:val="002A5D34"/>
    <w:rsid w:val="002A5EC4"/>
    <w:rsid w:val="002A634B"/>
    <w:rsid w:val="002A6647"/>
    <w:rsid w:val="002A6769"/>
    <w:rsid w:val="002A71B7"/>
    <w:rsid w:val="002A720D"/>
    <w:rsid w:val="002A724C"/>
    <w:rsid w:val="002A7304"/>
    <w:rsid w:val="002A769E"/>
    <w:rsid w:val="002A7C5B"/>
    <w:rsid w:val="002B0246"/>
    <w:rsid w:val="002B1103"/>
    <w:rsid w:val="002B1948"/>
    <w:rsid w:val="002B1EA5"/>
    <w:rsid w:val="002B1F57"/>
    <w:rsid w:val="002B1F5B"/>
    <w:rsid w:val="002B20BE"/>
    <w:rsid w:val="002B2487"/>
    <w:rsid w:val="002B27EF"/>
    <w:rsid w:val="002B2979"/>
    <w:rsid w:val="002B36A8"/>
    <w:rsid w:val="002B4862"/>
    <w:rsid w:val="002B5A1C"/>
    <w:rsid w:val="002B5D22"/>
    <w:rsid w:val="002B64AF"/>
    <w:rsid w:val="002B68A5"/>
    <w:rsid w:val="002B6F85"/>
    <w:rsid w:val="002B7087"/>
    <w:rsid w:val="002C156A"/>
    <w:rsid w:val="002C1CDC"/>
    <w:rsid w:val="002C20C9"/>
    <w:rsid w:val="002C256E"/>
    <w:rsid w:val="002C2614"/>
    <w:rsid w:val="002C267F"/>
    <w:rsid w:val="002C2714"/>
    <w:rsid w:val="002C2797"/>
    <w:rsid w:val="002C29B3"/>
    <w:rsid w:val="002C3102"/>
    <w:rsid w:val="002C3126"/>
    <w:rsid w:val="002C3674"/>
    <w:rsid w:val="002C3A71"/>
    <w:rsid w:val="002C3C45"/>
    <w:rsid w:val="002C3F0C"/>
    <w:rsid w:val="002C498A"/>
    <w:rsid w:val="002C49AD"/>
    <w:rsid w:val="002C5061"/>
    <w:rsid w:val="002C57A4"/>
    <w:rsid w:val="002C61D4"/>
    <w:rsid w:val="002C6916"/>
    <w:rsid w:val="002C6A41"/>
    <w:rsid w:val="002C6C90"/>
    <w:rsid w:val="002C6D4A"/>
    <w:rsid w:val="002C70DD"/>
    <w:rsid w:val="002C7A16"/>
    <w:rsid w:val="002D0404"/>
    <w:rsid w:val="002D0468"/>
    <w:rsid w:val="002D0C57"/>
    <w:rsid w:val="002D0CEF"/>
    <w:rsid w:val="002D0DBF"/>
    <w:rsid w:val="002D17BB"/>
    <w:rsid w:val="002D1BA6"/>
    <w:rsid w:val="002D1C62"/>
    <w:rsid w:val="002D1F77"/>
    <w:rsid w:val="002D2026"/>
    <w:rsid w:val="002D2EE4"/>
    <w:rsid w:val="002D30B6"/>
    <w:rsid w:val="002D315E"/>
    <w:rsid w:val="002D3304"/>
    <w:rsid w:val="002D367B"/>
    <w:rsid w:val="002D39E4"/>
    <w:rsid w:val="002D3F34"/>
    <w:rsid w:val="002D42AD"/>
    <w:rsid w:val="002D4479"/>
    <w:rsid w:val="002D45BD"/>
    <w:rsid w:val="002D4EE8"/>
    <w:rsid w:val="002D64AF"/>
    <w:rsid w:val="002D6555"/>
    <w:rsid w:val="002D65BB"/>
    <w:rsid w:val="002D6784"/>
    <w:rsid w:val="002D7231"/>
    <w:rsid w:val="002D7EA5"/>
    <w:rsid w:val="002E07B0"/>
    <w:rsid w:val="002E097D"/>
    <w:rsid w:val="002E0F13"/>
    <w:rsid w:val="002E1684"/>
    <w:rsid w:val="002E1F3D"/>
    <w:rsid w:val="002E1F9A"/>
    <w:rsid w:val="002E1FE0"/>
    <w:rsid w:val="002E1FF7"/>
    <w:rsid w:val="002E27F4"/>
    <w:rsid w:val="002E2906"/>
    <w:rsid w:val="002E2B50"/>
    <w:rsid w:val="002E2F1A"/>
    <w:rsid w:val="002E46F6"/>
    <w:rsid w:val="002E4865"/>
    <w:rsid w:val="002E4A55"/>
    <w:rsid w:val="002E4CDD"/>
    <w:rsid w:val="002E50D9"/>
    <w:rsid w:val="002E529D"/>
    <w:rsid w:val="002E58AA"/>
    <w:rsid w:val="002E58E9"/>
    <w:rsid w:val="002E5B81"/>
    <w:rsid w:val="002E6912"/>
    <w:rsid w:val="002E69F8"/>
    <w:rsid w:val="002E6D53"/>
    <w:rsid w:val="002E6D83"/>
    <w:rsid w:val="002E6E11"/>
    <w:rsid w:val="002E702B"/>
    <w:rsid w:val="002E72F8"/>
    <w:rsid w:val="002E740F"/>
    <w:rsid w:val="002E781E"/>
    <w:rsid w:val="002F02BF"/>
    <w:rsid w:val="002F0402"/>
    <w:rsid w:val="002F056B"/>
    <w:rsid w:val="002F061E"/>
    <w:rsid w:val="002F0728"/>
    <w:rsid w:val="002F0F08"/>
    <w:rsid w:val="002F1338"/>
    <w:rsid w:val="002F14D0"/>
    <w:rsid w:val="002F156E"/>
    <w:rsid w:val="002F1670"/>
    <w:rsid w:val="002F17C8"/>
    <w:rsid w:val="002F1B94"/>
    <w:rsid w:val="002F2959"/>
    <w:rsid w:val="002F31B1"/>
    <w:rsid w:val="002F3517"/>
    <w:rsid w:val="002F37B6"/>
    <w:rsid w:val="002F3AF5"/>
    <w:rsid w:val="002F45A5"/>
    <w:rsid w:val="002F50BB"/>
    <w:rsid w:val="002F5283"/>
    <w:rsid w:val="002F5509"/>
    <w:rsid w:val="002F5524"/>
    <w:rsid w:val="002F58EF"/>
    <w:rsid w:val="002F5A41"/>
    <w:rsid w:val="002F5A6F"/>
    <w:rsid w:val="002F61C0"/>
    <w:rsid w:val="002F6220"/>
    <w:rsid w:val="002F6250"/>
    <w:rsid w:val="002F64A1"/>
    <w:rsid w:val="002F665A"/>
    <w:rsid w:val="002F6835"/>
    <w:rsid w:val="002F6ED3"/>
    <w:rsid w:val="00300030"/>
    <w:rsid w:val="003001AC"/>
    <w:rsid w:val="0030033D"/>
    <w:rsid w:val="00300A34"/>
    <w:rsid w:val="00300C4A"/>
    <w:rsid w:val="003012FA"/>
    <w:rsid w:val="0030167C"/>
    <w:rsid w:val="003016D7"/>
    <w:rsid w:val="00301DAE"/>
    <w:rsid w:val="00302002"/>
    <w:rsid w:val="00302296"/>
    <w:rsid w:val="00302469"/>
    <w:rsid w:val="00302E8B"/>
    <w:rsid w:val="003038D9"/>
    <w:rsid w:val="00303DD2"/>
    <w:rsid w:val="003044FE"/>
    <w:rsid w:val="00305836"/>
    <w:rsid w:val="00305A4E"/>
    <w:rsid w:val="00305AEF"/>
    <w:rsid w:val="003064D4"/>
    <w:rsid w:val="00306B0F"/>
    <w:rsid w:val="00306F7B"/>
    <w:rsid w:val="00307F89"/>
    <w:rsid w:val="003102CC"/>
    <w:rsid w:val="00310756"/>
    <w:rsid w:val="00310993"/>
    <w:rsid w:val="00310C95"/>
    <w:rsid w:val="00310ED0"/>
    <w:rsid w:val="00311A44"/>
    <w:rsid w:val="00311A9E"/>
    <w:rsid w:val="00312237"/>
    <w:rsid w:val="00312720"/>
    <w:rsid w:val="00312845"/>
    <w:rsid w:val="00312B45"/>
    <w:rsid w:val="00312ECF"/>
    <w:rsid w:val="00313862"/>
    <w:rsid w:val="00313A65"/>
    <w:rsid w:val="00313B4D"/>
    <w:rsid w:val="00313F0A"/>
    <w:rsid w:val="00314101"/>
    <w:rsid w:val="00314208"/>
    <w:rsid w:val="0031428D"/>
    <w:rsid w:val="003142EF"/>
    <w:rsid w:val="00314332"/>
    <w:rsid w:val="00314B44"/>
    <w:rsid w:val="00314FEE"/>
    <w:rsid w:val="0031606D"/>
    <w:rsid w:val="0031643B"/>
    <w:rsid w:val="00316834"/>
    <w:rsid w:val="00316D6D"/>
    <w:rsid w:val="00316E34"/>
    <w:rsid w:val="00317B6F"/>
    <w:rsid w:val="00317F6D"/>
    <w:rsid w:val="00320D2D"/>
    <w:rsid w:val="00320D80"/>
    <w:rsid w:val="00322DF9"/>
    <w:rsid w:val="00323559"/>
    <w:rsid w:val="00323ACD"/>
    <w:rsid w:val="00324C9E"/>
    <w:rsid w:val="00325157"/>
    <w:rsid w:val="003251C5"/>
    <w:rsid w:val="003256A4"/>
    <w:rsid w:val="00325AE8"/>
    <w:rsid w:val="00325DA1"/>
    <w:rsid w:val="00325E3C"/>
    <w:rsid w:val="00325F60"/>
    <w:rsid w:val="00326EA4"/>
    <w:rsid w:val="00327186"/>
    <w:rsid w:val="00327258"/>
    <w:rsid w:val="00327374"/>
    <w:rsid w:val="00327476"/>
    <w:rsid w:val="00327EE7"/>
    <w:rsid w:val="0033011F"/>
    <w:rsid w:val="00330537"/>
    <w:rsid w:val="00331492"/>
    <w:rsid w:val="003318B4"/>
    <w:rsid w:val="00332705"/>
    <w:rsid w:val="003338B4"/>
    <w:rsid w:val="003339CE"/>
    <w:rsid w:val="00333B87"/>
    <w:rsid w:val="00333F59"/>
    <w:rsid w:val="0033419C"/>
    <w:rsid w:val="0033430A"/>
    <w:rsid w:val="003347B5"/>
    <w:rsid w:val="00335094"/>
    <w:rsid w:val="00335226"/>
    <w:rsid w:val="00335489"/>
    <w:rsid w:val="00335DCB"/>
    <w:rsid w:val="00335F2A"/>
    <w:rsid w:val="00336A90"/>
    <w:rsid w:val="00336C7F"/>
    <w:rsid w:val="003371BD"/>
    <w:rsid w:val="0033736B"/>
    <w:rsid w:val="00337490"/>
    <w:rsid w:val="00337F7E"/>
    <w:rsid w:val="003403F7"/>
    <w:rsid w:val="00341769"/>
    <w:rsid w:val="003420E5"/>
    <w:rsid w:val="003421F8"/>
    <w:rsid w:val="003423A2"/>
    <w:rsid w:val="00342950"/>
    <w:rsid w:val="00342BBE"/>
    <w:rsid w:val="003430F6"/>
    <w:rsid w:val="0034373E"/>
    <w:rsid w:val="003439EA"/>
    <w:rsid w:val="00343B51"/>
    <w:rsid w:val="00343D12"/>
    <w:rsid w:val="003441CA"/>
    <w:rsid w:val="0034447B"/>
    <w:rsid w:val="003447D7"/>
    <w:rsid w:val="003458F3"/>
    <w:rsid w:val="00345CB2"/>
    <w:rsid w:val="00346352"/>
    <w:rsid w:val="003467ED"/>
    <w:rsid w:val="00346AB8"/>
    <w:rsid w:val="0034704C"/>
    <w:rsid w:val="00347634"/>
    <w:rsid w:val="003502F7"/>
    <w:rsid w:val="00350711"/>
    <w:rsid w:val="00350F9F"/>
    <w:rsid w:val="003517FD"/>
    <w:rsid w:val="00351851"/>
    <w:rsid w:val="003518DF"/>
    <w:rsid w:val="00352A40"/>
    <w:rsid w:val="003540F5"/>
    <w:rsid w:val="00354AFE"/>
    <w:rsid w:val="00354C02"/>
    <w:rsid w:val="00354E49"/>
    <w:rsid w:val="00354EC2"/>
    <w:rsid w:val="0035545D"/>
    <w:rsid w:val="003555BD"/>
    <w:rsid w:val="003556AA"/>
    <w:rsid w:val="003556F4"/>
    <w:rsid w:val="00355827"/>
    <w:rsid w:val="003559F2"/>
    <w:rsid w:val="00355FA7"/>
    <w:rsid w:val="00356923"/>
    <w:rsid w:val="00356966"/>
    <w:rsid w:val="00356B34"/>
    <w:rsid w:val="00356BAD"/>
    <w:rsid w:val="00356C4B"/>
    <w:rsid w:val="00357244"/>
    <w:rsid w:val="00357294"/>
    <w:rsid w:val="00357355"/>
    <w:rsid w:val="00360968"/>
    <w:rsid w:val="00361221"/>
    <w:rsid w:val="00361312"/>
    <w:rsid w:val="00361376"/>
    <w:rsid w:val="003614AA"/>
    <w:rsid w:val="00361C3C"/>
    <w:rsid w:val="0036233A"/>
    <w:rsid w:val="00362A67"/>
    <w:rsid w:val="00362E6A"/>
    <w:rsid w:val="00363328"/>
    <w:rsid w:val="003637C7"/>
    <w:rsid w:val="00363CC7"/>
    <w:rsid w:val="00364089"/>
    <w:rsid w:val="00364282"/>
    <w:rsid w:val="00364627"/>
    <w:rsid w:val="00364793"/>
    <w:rsid w:val="003649C2"/>
    <w:rsid w:val="00364CB8"/>
    <w:rsid w:val="00364D53"/>
    <w:rsid w:val="00364DA1"/>
    <w:rsid w:val="00365057"/>
    <w:rsid w:val="003651FA"/>
    <w:rsid w:val="00365285"/>
    <w:rsid w:val="00365BFD"/>
    <w:rsid w:val="00365D92"/>
    <w:rsid w:val="003660A8"/>
    <w:rsid w:val="003662F6"/>
    <w:rsid w:val="003663BE"/>
    <w:rsid w:val="00366B93"/>
    <w:rsid w:val="0036714B"/>
    <w:rsid w:val="003676FA"/>
    <w:rsid w:val="00367FF2"/>
    <w:rsid w:val="0037008A"/>
    <w:rsid w:val="003700D7"/>
    <w:rsid w:val="00370110"/>
    <w:rsid w:val="0037027A"/>
    <w:rsid w:val="00370A2F"/>
    <w:rsid w:val="00370F4A"/>
    <w:rsid w:val="003710C4"/>
    <w:rsid w:val="00371236"/>
    <w:rsid w:val="003714D0"/>
    <w:rsid w:val="003717A0"/>
    <w:rsid w:val="00371E7B"/>
    <w:rsid w:val="0037231A"/>
    <w:rsid w:val="003727A1"/>
    <w:rsid w:val="00372CC2"/>
    <w:rsid w:val="003734E5"/>
    <w:rsid w:val="003737BF"/>
    <w:rsid w:val="003737DB"/>
    <w:rsid w:val="0037395D"/>
    <w:rsid w:val="00373D80"/>
    <w:rsid w:val="00373FE9"/>
    <w:rsid w:val="00374094"/>
    <w:rsid w:val="003742FD"/>
    <w:rsid w:val="00374A49"/>
    <w:rsid w:val="00374C26"/>
    <w:rsid w:val="00374CDD"/>
    <w:rsid w:val="00374E69"/>
    <w:rsid w:val="003753E6"/>
    <w:rsid w:val="00375549"/>
    <w:rsid w:val="0037561C"/>
    <w:rsid w:val="00375CE2"/>
    <w:rsid w:val="00375EB7"/>
    <w:rsid w:val="00375EFA"/>
    <w:rsid w:val="00376B30"/>
    <w:rsid w:val="003774E4"/>
    <w:rsid w:val="003775DC"/>
    <w:rsid w:val="00377A40"/>
    <w:rsid w:val="00377D0D"/>
    <w:rsid w:val="0038012C"/>
    <w:rsid w:val="00380324"/>
    <w:rsid w:val="0038081C"/>
    <w:rsid w:val="003811F0"/>
    <w:rsid w:val="00381455"/>
    <w:rsid w:val="003816F3"/>
    <w:rsid w:val="003817CC"/>
    <w:rsid w:val="00381849"/>
    <w:rsid w:val="003821E0"/>
    <w:rsid w:val="00382460"/>
    <w:rsid w:val="00382B45"/>
    <w:rsid w:val="00383A09"/>
    <w:rsid w:val="00383E4C"/>
    <w:rsid w:val="003845C9"/>
    <w:rsid w:val="00384646"/>
    <w:rsid w:val="003846A5"/>
    <w:rsid w:val="00384B61"/>
    <w:rsid w:val="00384BE3"/>
    <w:rsid w:val="00384FC0"/>
    <w:rsid w:val="0038601D"/>
    <w:rsid w:val="0038603F"/>
    <w:rsid w:val="0038624D"/>
    <w:rsid w:val="003862A4"/>
    <w:rsid w:val="003863F4"/>
    <w:rsid w:val="00386C4D"/>
    <w:rsid w:val="00386CDB"/>
    <w:rsid w:val="00386D0E"/>
    <w:rsid w:val="0038782D"/>
    <w:rsid w:val="00387D88"/>
    <w:rsid w:val="003900E3"/>
    <w:rsid w:val="00390DE6"/>
    <w:rsid w:val="0039156F"/>
    <w:rsid w:val="0039169E"/>
    <w:rsid w:val="00391899"/>
    <w:rsid w:val="00391E5A"/>
    <w:rsid w:val="003927B6"/>
    <w:rsid w:val="003936A2"/>
    <w:rsid w:val="00393C0E"/>
    <w:rsid w:val="00395110"/>
    <w:rsid w:val="003959EA"/>
    <w:rsid w:val="00395CB5"/>
    <w:rsid w:val="00395F59"/>
    <w:rsid w:val="00396E1A"/>
    <w:rsid w:val="00396EFF"/>
    <w:rsid w:val="00397220"/>
    <w:rsid w:val="003976A7"/>
    <w:rsid w:val="003976AE"/>
    <w:rsid w:val="00397D36"/>
    <w:rsid w:val="003A0296"/>
    <w:rsid w:val="003A05D5"/>
    <w:rsid w:val="003A087E"/>
    <w:rsid w:val="003A0DF7"/>
    <w:rsid w:val="003A1261"/>
    <w:rsid w:val="003A1299"/>
    <w:rsid w:val="003A159E"/>
    <w:rsid w:val="003A173F"/>
    <w:rsid w:val="003A20DB"/>
    <w:rsid w:val="003A240C"/>
    <w:rsid w:val="003A27D6"/>
    <w:rsid w:val="003A2AAB"/>
    <w:rsid w:val="003A2AEF"/>
    <w:rsid w:val="003A31DA"/>
    <w:rsid w:val="003A33F7"/>
    <w:rsid w:val="003A387D"/>
    <w:rsid w:val="003A3AF4"/>
    <w:rsid w:val="003A49AC"/>
    <w:rsid w:val="003A5003"/>
    <w:rsid w:val="003A526C"/>
    <w:rsid w:val="003A622F"/>
    <w:rsid w:val="003A6C27"/>
    <w:rsid w:val="003A710B"/>
    <w:rsid w:val="003A72D1"/>
    <w:rsid w:val="003A7452"/>
    <w:rsid w:val="003A763D"/>
    <w:rsid w:val="003A781D"/>
    <w:rsid w:val="003A79CC"/>
    <w:rsid w:val="003B0A38"/>
    <w:rsid w:val="003B0AF1"/>
    <w:rsid w:val="003B198B"/>
    <w:rsid w:val="003B20BB"/>
    <w:rsid w:val="003B21BF"/>
    <w:rsid w:val="003B2241"/>
    <w:rsid w:val="003B2E45"/>
    <w:rsid w:val="003B2EE4"/>
    <w:rsid w:val="003B2F95"/>
    <w:rsid w:val="003B32B3"/>
    <w:rsid w:val="003B3675"/>
    <w:rsid w:val="003B3B3C"/>
    <w:rsid w:val="003B3D9F"/>
    <w:rsid w:val="003B3EF1"/>
    <w:rsid w:val="003B482E"/>
    <w:rsid w:val="003B48C5"/>
    <w:rsid w:val="003B48F1"/>
    <w:rsid w:val="003B4B27"/>
    <w:rsid w:val="003B4BC4"/>
    <w:rsid w:val="003B4CF5"/>
    <w:rsid w:val="003B53E4"/>
    <w:rsid w:val="003B57FA"/>
    <w:rsid w:val="003B5920"/>
    <w:rsid w:val="003B5DB3"/>
    <w:rsid w:val="003B5E85"/>
    <w:rsid w:val="003B65B7"/>
    <w:rsid w:val="003B6A49"/>
    <w:rsid w:val="003B7322"/>
    <w:rsid w:val="003B7CFC"/>
    <w:rsid w:val="003C0D80"/>
    <w:rsid w:val="003C0DD4"/>
    <w:rsid w:val="003C0FEE"/>
    <w:rsid w:val="003C154D"/>
    <w:rsid w:val="003C16A5"/>
    <w:rsid w:val="003C1846"/>
    <w:rsid w:val="003C194D"/>
    <w:rsid w:val="003C1B32"/>
    <w:rsid w:val="003C2048"/>
    <w:rsid w:val="003C24AC"/>
    <w:rsid w:val="003C28C0"/>
    <w:rsid w:val="003C2DE0"/>
    <w:rsid w:val="003C2E34"/>
    <w:rsid w:val="003C2F67"/>
    <w:rsid w:val="003C3370"/>
    <w:rsid w:val="003C343E"/>
    <w:rsid w:val="003C37D9"/>
    <w:rsid w:val="003C3862"/>
    <w:rsid w:val="003C39AE"/>
    <w:rsid w:val="003C3A0E"/>
    <w:rsid w:val="003C3B0B"/>
    <w:rsid w:val="003C3C67"/>
    <w:rsid w:val="003C3F16"/>
    <w:rsid w:val="003C4833"/>
    <w:rsid w:val="003C48E3"/>
    <w:rsid w:val="003C49EB"/>
    <w:rsid w:val="003C4BBD"/>
    <w:rsid w:val="003C4D4E"/>
    <w:rsid w:val="003C5465"/>
    <w:rsid w:val="003C5965"/>
    <w:rsid w:val="003C624F"/>
    <w:rsid w:val="003C62C8"/>
    <w:rsid w:val="003C63F6"/>
    <w:rsid w:val="003C676C"/>
    <w:rsid w:val="003C68E2"/>
    <w:rsid w:val="003C6AE2"/>
    <w:rsid w:val="003C6D17"/>
    <w:rsid w:val="003C7217"/>
    <w:rsid w:val="003D0193"/>
    <w:rsid w:val="003D057B"/>
    <w:rsid w:val="003D06E1"/>
    <w:rsid w:val="003D0878"/>
    <w:rsid w:val="003D0AFA"/>
    <w:rsid w:val="003D0D2D"/>
    <w:rsid w:val="003D0DD7"/>
    <w:rsid w:val="003D1F46"/>
    <w:rsid w:val="003D227F"/>
    <w:rsid w:val="003D3125"/>
    <w:rsid w:val="003D349A"/>
    <w:rsid w:val="003D3A86"/>
    <w:rsid w:val="003D3C57"/>
    <w:rsid w:val="003D3F33"/>
    <w:rsid w:val="003D4120"/>
    <w:rsid w:val="003D4A46"/>
    <w:rsid w:val="003D504C"/>
    <w:rsid w:val="003D515B"/>
    <w:rsid w:val="003D5317"/>
    <w:rsid w:val="003D5471"/>
    <w:rsid w:val="003D55F4"/>
    <w:rsid w:val="003D5CDE"/>
    <w:rsid w:val="003D6129"/>
    <w:rsid w:val="003D625A"/>
    <w:rsid w:val="003D6855"/>
    <w:rsid w:val="003D6FF5"/>
    <w:rsid w:val="003D7F46"/>
    <w:rsid w:val="003E0F70"/>
    <w:rsid w:val="003E15A8"/>
    <w:rsid w:val="003E15B7"/>
    <w:rsid w:val="003E186D"/>
    <w:rsid w:val="003E1D71"/>
    <w:rsid w:val="003E1DA9"/>
    <w:rsid w:val="003E2004"/>
    <w:rsid w:val="003E219E"/>
    <w:rsid w:val="003E2869"/>
    <w:rsid w:val="003E2D3B"/>
    <w:rsid w:val="003E3149"/>
    <w:rsid w:val="003E34B9"/>
    <w:rsid w:val="003E36CF"/>
    <w:rsid w:val="003E3722"/>
    <w:rsid w:val="003E420B"/>
    <w:rsid w:val="003E44E9"/>
    <w:rsid w:val="003E4968"/>
    <w:rsid w:val="003E4BD8"/>
    <w:rsid w:val="003E5C59"/>
    <w:rsid w:val="003E5CC8"/>
    <w:rsid w:val="003E5EE0"/>
    <w:rsid w:val="003E608A"/>
    <w:rsid w:val="003E62D9"/>
    <w:rsid w:val="003E6450"/>
    <w:rsid w:val="003E661B"/>
    <w:rsid w:val="003E69D8"/>
    <w:rsid w:val="003E71E6"/>
    <w:rsid w:val="003E72EE"/>
    <w:rsid w:val="003E7393"/>
    <w:rsid w:val="003E7604"/>
    <w:rsid w:val="003F005D"/>
    <w:rsid w:val="003F0329"/>
    <w:rsid w:val="003F09AF"/>
    <w:rsid w:val="003F0DEC"/>
    <w:rsid w:val="003F14D2"/>
    <w:rsid w:val="003F196D"/>
    <w:rsid w:val="003F1A11"/>
    <w:rsid w:val="003F202E"/>
    <w:rsid w:val="003F2629"/>
    <w:rsid w:val="003F3477"/>
    <w:rsid w:val="003F377A"/>
    <w:rsid w:val="003F3CA5"/>
    <w:rsid w:val="003F3E89"/>
    <w:rsid w:val="003F4071"/>
    <w:rsid w:val="003F43D8"/>
    <w:rsid w:val="003F4A9A"/>
    <w:rsid w:val="003F4FBF"/>
    <w:rsid w:val="003F5626"/>
    <w:rsid w:val="003F5938"/>
    <w:rsid w:val="003F60FE"/>
    <w:rsid w:val="003F6C49"/>
    <w:rsid w:val="003F734B"/>
    <w:rsid w:val="003F7464"/>
    <w:rsid w:val="003F793F"/>
    <w:rsid w:val="003F7A47"/>
    <w:rsid w:val="00400312"/>
    <w:rsid w:val="00400C0A"/>
    <w:rsid w:val="0040103B"/>
    <w:rsid w:val="0040145D"/>
    <w:rsid w:val="004014BF"/>
    <w:rsid w:val="00401628"/>
    <w:rsid w:val="0040191C"/>
    <w:rsid w:val="004020EF"/>
    <w:rsid w:val="004021D3"/>
    <w:rsid w:val="00402256"/>
    <w:rsid w:val="00402760"/>
    <w:rsid w:val="004029BC"/>
    <w:rsid w:val="00403F25"/>
    <w:rsid w:val="0040478D"/>
    <w:rsid w:val="00404B02"/>
    <w:rsid w:val="00404D81"/>
    <w:rsid w:val="00406979"/>
    <w:rsid w:val="00406CB8"/>
    <w:rsid w:val="00406D5E"/>
    <w:rsid w:val="0040794F"/>
    <w:rsid w:val="00407963"/>
    <w:rsid w:val="004079EA"/>
    <w:rsid w:val="00407AF8"/>
    <w:rsid w:val="00407BB7"/>
    <w:rsid w:val="00407D22"/>
    <w:rsid w:val="0041059B"/>
    <w:rsid w:val="00410AB1"/>
    <w:rsid w:val="00411217"/>
    <w:rsid w:val="004114D9"/>
    <w:rsid w:val="00411611"/>
    <w:rsid w:val="00411FC6"/>
    <w:rsid w:val="00412220"/>
    <w:rsid w:val="004127E4"/>
    <w:rsid w:val="00412994"/>
    <w:rsid w:val="00412AAF"/>
    <w:rsid w:val="00412DA6"/>
    <w:rsid w:val="00413136"/>
    <w:rsid w:val="00413889"/>
    <w:rsid w:val="00413D7D"/>
    <w:rsid w:val="00414777"/>
    <w:rsid w:val="00414C49"/>
    <w:rsid w:val="00414D37"/>
    <w:rsid w:val="00414FBF"/>
    <w:rsid w:val="00415996"/>
    <w:rsid w:val="00415C03"/>
    <w:rsid w:val="00416C74"/>
    <w:rsid w:val="00416E10"/>
    <w:rsid w:val="004174AB"/>
    <w:rsid w:val="00417E57"/>
    <w:rsid w:val="00420564"/>
    <w:rsid w:val="00420663"/>
    <w:rsid w:val="00420E59"/>
    <w:rsid w:val="00420F75"/>
    <w:rsid w:val="0042109C"/>
    <w:rsid w:val="004210E8"/>
    <w:rsid w:val="00421C60"/>
    <w:rsid w:val="0042220E"/>
    <w:rsid w:val="004227ED"/>
    <w:rsid w:val="004230BE"/>
    <w:rsid w:val="0042363C"/>
    <w:rsid w:val="00423B0A"/>
    <w:rsid w:val="00424631"/>
    <w:rsid w:val="00424C38"/>
    <w:rsid w:val="00424C9D"/>
    <w:rsid w:val="00424DC0"/>
    <w:rsid w:val="00425002"/>
    <w:rsid w:val="0042500A"/>
    <w:rsid w:val="0042502F"/>
    <w:rsid w:val="004255F2"/>
    <w:rsid w:val="00425752"/>
    <w:rsid w:val="0042595B"/>
    <w:rsid w:val="0042616B"/>
    <w:rsid w:val="00426230"/>
    <w:rsid w:val="00426873"/>
    <w:rsid w:val="00426963"/>
    <w:rsid w:val="00426BC4"/>
    <w:rsid w:val="00426F24"/>
    <w:rsid w:val="00427004"/>
    <w:rsid w:val="00427033"/>
    <w:rsid w:val="004279C7"/>
    <w:rsid w:val="00427DE5"/>
    <w:rsid w:val="004302DE"/>
    <w:rsid w:val="00430308"/>
    <w:rsid w:val="00430675"/>
    <w:rsid w:val="00430B65"/>
    <w:rsid w:val="00431394"/>
    <w:rsid w:val="00431555"/>
    <w:rsid w:val="00431684"/>
    <w:rsid w:val="00432223"/>
    <w:rsid w:val="004322D0"/>
    <w:rsid w:val="0043297E"/>
    <w:rsid w:val="00432B8C"/>
    <w:rsid w:val="00432E50"/>
    <w:rsid w:val="00433A39"/>
    <w:rsid w:val="00433CD1"/>
    <w:rsid w:val="004341B0"/>
    <w:rsid w:val="0043498E"/>
    <w:rsid w:val="00435112"/>
    <w:rsid w:val="0043543C"/>
    <w:rsid w:val="00435927"/>
    <w:rsid w:val="00435AC2"/>
    <w:rsid w:val="00436398"/>
    <w:rsid w:val="004365A1"/>
    <w:rsid w:val="0043683D"/>
    <w:rsid w:val="00436947"/>
    <w:rsid w:val="00436E17"/>
    <w:rsid w:val="00436FC7"/>
    <w:rsid w:val="0043734F"/>
    <w:rsid w:val="00437467"/>
    <w:rsid w:val="00440654"/>
    <w:rsid w:val="00440802"/>
    <w:rsid w:val="00440815"/>
    <w:rsid w:val="004409CF"/>
    <w:rsid w:val="004414AF"/>
    <w:rsid w:val="00442269"/>
    <w:rsid w:val="00442307"/>
    <w:rsid w:val="0044237B"/>
    <w:rsid w:val="0044240B"/>
    <w:rsid w:val="00442937"/>
    <w:rsid w:val="00442C75"/>
    <w:rsid w:val="00442E63"/>
    <w:rsid w:val="00443063"/>
    <w:rsid w:val="004431C9"/>
    <w:rsid w:val="00444406"/>
    <w:rsid w:val="0044477A"/>
    <w:rsid w:val="00444B61"/>
    <w:rsid w:val="004450EC"/>
    <w:rsid w:val="00445482"/>
    <w:rsid w:val="004457BC"/>
    <w:rsid w:val="00445BCE"/>
    <w:rsid w:val="00446000"/>
    <w:rsid w:val="00446639"/>
    <w:rsid w:val="00446FFB"/>
    <w:rsid w:val="00447431"/>
    <w:rsid w:val="00447EED"/>
    <w:rsid w:val="004503E7"/>
    <w:rsid w:val="00450512"/>
    <w:rsid w:val="004507A7"/>
    <w:rsid w:val="004512C6"/>
    <w:rsid w:val="00451CB9"/>
    <w:rsid w:val="00451F96"/>
    <w:rsid w:val="00452929"/>
    <w:rsid w:val="00452D71"/>
    <w:rsid w:val="004538B1"/>
    <w:rsid w:val="00453A08"/>
    <w:rsid w:val="0045457C"/>
    <w:rsid w:val="004548F5"/>
    <w:rsid w:val="00454F25"/>
    <w:rsid w:val="00455450"/>
    <w:rsid w:val="00455CE2"/>
    <w:rsid w:val="00455F05"/>
    <w:rsid w:val="00456031"/>
    <w:rsid w:val="0045624C"/>
    <w:rsid w:val="00456276"/>
    <w:rsid w:val="0045698F"/>
    <w:rsid w:val="00456D02"/>
    <w:rsid w:val="00456F74"/>
    <w:rsid w:val="00457B9B"/>
    <w:rsid w:val="0046095C"/>
    <w:rsid w:val="004609D7"/>
    <w:rsid w:val="004621FD"/>
    <w:rsid w:val="00462CB0"/>
    <w:rsid w:val="00463132"/>
    <w:rsid w:val="00463979"/>
    <w:rsid w:val="00463EE2"/>
    <w:rsid w:val="00464562"/>
    <w:rsid w:val="00464793"/>
    <w:rsid w:val="00464B2D"/>
    <w:rsid w:val="0046511E"/>
    <w:rsid w:val="004651CD"/>
    <w:rsid w:val="00465529"/>
    <w:rsid w:val="00465625"/>
    <w:rsid w:val="004667C5"/>
    <w:rsid w:val="00466B00"/>
    <w:rsid w:val="00466D94"/>
    <w:rsid w:val="00467075"/>
    <w:rsid w:val="004671C9"/>
    <w:rsid w:val="00467D1C"/>
    <w:rsid w:val="0047050E"/>
    <w:rsid w:val="00470B45"/>
    <w:rsid w:val="00470C87"/>
    <w:rsid w:val="00470EF7"/>
    <w:rsid w:val="004710B8"/>
    <w:rsid w:val="00471211"/>
    <w:rsid w:val="004715B1"/>
    <w:rsid w:val="004715DE"/>
    <w:rsid w:val="0047171A"/>
    <w:rsid w:val="004719AD"/>
    <w:rsid w:val="00471E80"/>
    <w:rsid w:val="00471F49"/>
    <w:rsid w:val="004725D9"/>
    <w:rsid w:val="00472C7B"/>
    <w:rsid w:val="004732AD"/>
    <w:rsid w:val="00473548"/>
    <w:rsid w:val="00473696"/>
    <w:rsid w:val="00473C5B"/>
    <w:rsid w:val="004740A1"/>
    <w:rsid w:val="00474358"/>
    <w:rsid w:val="00474467"/>
    <w:rsid w:val="0047466B"/>
    <w:rsid w:val="0047478F"/>
    <w:rsid w:val="00474B62"/>
    <w:rsid w:val="004756BF"/>
    <w:rsid w:val="00475C2D"/>
    <w:rsid w:val="00475D6E"/>
    <w:rsid w:val="00475D89"/>
    <w:rsid w:val="0047688E"/>
    <w:rsid w:val="00476A77"/>
    <w:rsid w:val="00476E8F"/>
    <w:rsid w:val="00477C40"/>
    <w:rsid w:val="00477EBA"/>
    <w:rsid w:val="004807F8"/>
    <w:rsid w:val="00480891"/>
    <w:rsid w:val="00480BF7"/>
    <w:rsid w:val="004813BB"/>
    <w:rsid w:val="0048147E"/>
    <w:rsid w:val="00481D4B"/>
    <w:rsid w:val="00481FF9"/>
    <w:rsid w:val="00482347"/>
    <w:rsid w:val="00482923"/>
    <w:rsid w:val="00482A07"/>
    <w:rsid w:val="00483697"/>
    <w:rsid w:val="00483DC2"/>
    <w:rsid w:val="00484308"/>
    <w:rsid w:val="00484617"/>
    <w:rsid w:val="004847F9"/>
    <w:rsid w:val="004849A8"/>
    <w:rsid w:val="00484B13"/>
    <w:rsid w:val="00484C68"/>
    <w:rsid w:val="00484CBC"/>
    <w:rsid w:val="00485297"/>
    <w:rsid w:val="0048595F"/>
    <w:rsid w:val="004859C2"/>
    <w:rsid w:val="00485FBA"/>
    <w:rsid w:val="00486778"/>
    <w:rsid w:val="00486EE7"/>
    <w:rsid w:val="004872ED"/>
    <w:rsid w:val="0048792C"/>
    <w:rsid w:val="004879F0"/>
    <w:rsid w:val="00487B24"/>
    <w:rsid w:val="00487F92"/>
    <w:rsid w:val="004905DC"/>
    <w:rsid w:val="00490AC7"/>
    <w:rsid w:val="00490BA8"/>
    <w:rsid w:val="00491229"/>
    <w:rsid w:val="004917F2"/>
    <w:rsid w:val="004922A5"/>
    <w:rsid w:val="00492503"/>
    <w:rsid w:val="00492AB0"/>
    <w:rsid w:val="00492D56"/>
    <w:rsid w:val="004937B0"/>
    <w:rsid w:val="004937D5"/>
    <w:rsid w:val="004937D6"/>
    <w:rsid w:val="004939E2"/>
    <w:rsid w:val="00494528"/>
    <w:rsid w:val="00494917"/>
    <w:rsid w:val="00494BCD"/>
    <w:rsid w:val="00495F9D"/>
    <w:rsid w:val="00495FF8"/>
    <w:rsid w:val="0049604D"/>
    <w:rsid w:val="0049668D"/>
    <w:rsid w:val="00496A80"/>
    <w:rsid w:val="004971A0"/>
    <w:rsid w:val="004978CA"/>
    <w:rsid w:val="00497C53"/>
    <w:rsid w:val="00497DA9"/>
    <w:rsid w:val="004A0045"/>
    <w:rsid w:val="004A044D"/>
    <w:rsid w:val="004A04DB"/>
    <w:rsid w:val="004A10B4"/>
    <w:rsid w:val="004A169E"/>
    <w:rsid w:val="004A16FB"/>
    <w:rsid w:val="004A17A2"/>
    <w:rsid w:val="004A1A01"/>
    <w:rsid w:val="004A1C20"/>
    <w:rsid w:val="004A2174"/>
    <w:rsid w:val="004A229A"/>
    <w:rsid w:val="004A248F"/>
    <w:rsid w:val="004A273D"/>
    <w:rsid w:val="004A3093"/>
    <w:rsid w:val="004A3579"/>
    <w:rsid w:val="004A3708"/>
    <w:rsid w:val="004A3AE5"/>
    <w:rsid w:val="004A4319"/>
    <w:rsid w:val="004A4414"/>
    <w:rsid w:val="004A4677"/>
    <w:rsid w:val="004A47AB"/>
    <w:rsid w:val="004A47DE"/>
    <w:rsid w:val="004A49F5"/>
    <w:rsid w:val="004A4F82"/>
    <w:rsid w:val="004A4F87"/>
    <w:rsid w:val="004A5434"/>
    <w:rsid w:val="004A569B"/>
    <w:rsid w:val="004A5CC6"/>
    <w:rsid w:val="004A5D88"/>
    <w:rsid w:val="004A6DAF"/>
    <w:rsid w:val="004A71FD"/>
    <w:rsid w:val="004A7D4D"/>
    <w:rsid w:val="004A7DAC"/>
    <w:rsid w:val="004B01FA"/>
    <w:rsid w:val="004B1238"/>
    <w:rsid w:val="004B16F6"/>
    <w:rsid w:val="004B183F"/>
    <w:rsid w:val="004B215F"/>
    <w:rsid w:val="004B2A76"/>
    <w:rsid w:val="004B2B97"/>
    <w:rsid w:val="004B3492"/>
    <w:rsid w:val="004B36AF"/>
    <w:rsid w:val="004B3AC5"/>
    <w:rsid w:val="004B3BC9"/>
    <w:rsid w:val="004B4023"/>
    <w:rsid w:val="004B40A3"/>
    <w:rsid w:val="004B4173"/>
    <w:rsid w:val="004B4820"/>
    <w:rsid w:val="004B4AF2"/>
    <w:rsid w:val="004B4BCE"/>
    <w:rsid w:val="004B4E14"/>
    <w:rsid w:val="004B4F23"/>
    <w:rsid w:val="004B5167"/>
    <w:rsid w:val="004B5509"/>
    <w:rsid w:val="004B572D"/>
    <w:rsid w:val="004B5789"/>
    <w:rsid w:val="004B6360"/>
    <w:rsid w:val="004B64DE"/>
    <w:rsid w:val="004B70CD"/>
    <w:rsid w:val="004B7658"/>
    <w:rsid w:val="004B7690"/>
    <w:rsid w:val="004B77AE"/>
    <w:rsid w:val="004B78E2"/>
    <w:rsid w:val="004B7942"/>
    <w:rsid w:val="004B7ADA"/>
    <w:rsid w:val="004C0193"/>
    <w:rsid w:val="004C0276"/>
    <w:rsid w:val="004C031E"/>
    <w:rsid w:val="004C05ED"/>
    <w:rsid w:val="004C14A3"/>
    <w:rsid w:val="004C19C5"/>
    <w:rsid w:val="004C1DA1"/>
    <w:rsid w:val="004C1FE7"/>
    <w:rsid w:val="004C22A0"/>
    <w:rsid w:val="004C23E2"/>
    <w:rsid w:val="004C28F3"/>
    <w:rsid w:val="004C2C82"/>
    <w:rsid w:val="004C34AB"/>
    <w:rsid w:val="004C4247"/>
    <w:rsid w:val="004C4727"/>
    <w:rsid w:val="004C47FB"/>
    <w:rsid w:val="004C5687"/>
    <w:rsid w:val="004C5BEE"/>
    <w:rsid w:val="004C6453"/>
    <w:rsid w:val="004C64D4"/>
    <w:rsid w:val="004C6509"/>
    <w:rsid w:val="004C65D4"/>
    <w:rsid w:val="004C6B21"/>
    <w:rsid w:val="004C6B4D"/>
    <w:rsid w:val="004C723E"/>
    <w:rsid w:val="004C755E"/>
    <w:rsid w:val="004D0242"/>
    <w:rsid w:val="004D0A06"/>
    <w:rsid w:val="004D0B5C"/>
    <w:rsid w:val="004D0FA7"/>
    <w:rsid w:val="004D0FFB"/>
    <w:rsid w:val="004D1CAA"/>
    <w:rsid w:val="004D1D0A"/>
    <w:rsid w:val="004D1DA9"/>
    <w:rsid w:val="004D1EC0"/>
    <w:rsid w:val="004D20D8"/>
    <w:rsid w:val="004D23DA"/>
    <w:rsid w:val="004D241F"/>
    <w:rsid w:val="004D2742"/>
    <w:rsid w:val="004D288E"/>
    <w:rsid w:val="004D2ED7"/>
    <w:rsid w:val="004D3624"/>
    <w:rsid w:val="004D3B58"/>
    <w:rsid w:val="004D3C83"/>
    <w:rsid w:val="004D4094"/>
    <w:rsid w:val="004D4130"/>
    <w:rsid w:val="004D42B7"/>
    <w:rsid w:val="004D45B0"/>
    <w:rsid w:val="004D4718"/>
    <w:rsid w:val="004D48A0"/>
    <w:rsid w:val="004D4D57"/>
    <w:rsid w:val="004D53C8"/>
    <w:rsid w:val="004D55A7"/>
    <w:rsid w:val="004D5A47"/>
    <w:rsid w:val="004D5AF6"/>
    <w:rsid w:val="004D5ECC"/>
    <w:rsid w:val="004D64DB"/>
    <w:rsid w:val="004D6717"/>
    <w:rsid w:val="004D68D1"/>
    <w:rsid w:val="004D71ED"/>
    <w:rsid w:val="004D798C"/>
    <w:rsid w:val="004D7D44"/>
    <w:rsid w:val="004D7EFC"/>
    <w:rsid w:val="004E06A1"/>
    <w:rsid w:val="004E0E6A"/>
    <w:rsid w:val="004E146A"/>
    <w:rsid w:val="004E14A1"/>
    <w:rsid w:val="004E1524"/>
    <w:rsid w:val="004E1AA4"/>
    <w:rsid w:val="004E1E6C"/>
    <w:rsid w:val="004E2355"/>
    <w:rsid w:val="004E3044"/>
    <w:rsid w:val="004E32CC"/>
    <w:rsid w:val="004E3833"/>
    <w:rsid w:val="004E3973"/>
    <w:rsid w:val="004E39CC"/>
    <w:rsid w:val="004E3A2E"/>
    <w:rsid w:val="004E3A61"/>
    <w:rsid w:val="004E4060"/>
    <w:rsid w:val="004E4505"/>
    <w:rsid w:val="004E4A60"/>
    <w:rsid w:val="004E4B88"/>
    <w:rsid w:val="004E4C4E"/>
    <w:rsid w:val="004E5A23"/>
    <w:rsid w:val="004E609C"/>
    <w:rsid w:val="004E60FA"/>
    <w:rsid w:val="004E7B73"/>
    <w:rsid w:val="004E7C98"/>
    <w:rsid w:val="004F01CB"/>
    <w:rsid w:val="004F04F9"/>
    <w:rsid w:val="004F0510"/>
    <w:rsid w:val="004F11E8"/>
    <w:rsid w:val="004F1663"/>
    <w:rsid w:val="004F27D7"/>
    <w:rsid w:val="004F2C4E"/>
    <w:rsid w:val="004F2FBD"/>
    <w:rsid w:val="004F2FD2"/>
    <w:rsid w:val="004F357F"/>
    <w:rsid w:val="004F37F3"/>
    <w:rsid w:val="004F51BF"/>
    <w:rsid w:val="004F532D"/>
    <w:rsid w:val="004F5648"/>
    <w:rsid w:val="004F57A7"/>
    <w:rsid w:val="004F57CF"/>
    <w:rsid w:val="004F581A"/>
    <w:rsid w:val="004F60DF"/>
    <w:rsid w:val="004F6DBD"/>
    <w:rsid w:val="004F70CA"/>
    <w:rsid w:val="004F7301"/>
    <w:rsid w:val="004F769F"/>
    <w:rsid w:val="004F77F2"/>
    <w:rsid w:val="004F7FC1"/>
    <w:rsid w:val="0050005B"/>
    <w:rsid w:val="005003B3"/>
    <w:rsid w:val="00500401"/>
    <w:rsid w:val="0050046B"/>
    <w:rsid w:val="00500A77"/>
    <w:rsid w:val="00501145"/>
    <w:rsid w:val="00501685"/>
    <w:rsid w:val="00501AB4"/>
    <w:rsid w:val="00501C8C"/>
    <w:rsid w:val="005023E6"/>
    <w:rsid w:val="005024DC"/>
    <w:rsid w:val="005026E1"/>
    <w:rsid w:val="00502C81"/>
    <w:rsid w:val="00502F57"/>
    <w:rsid w:val="00502F85"/>
    <w:rsid w:val="00503530"/>
    <w:rsid w:val="005036FF"/>
    <w:rsid w:val="00503847"/>
    <w:rsid w:val="00503D93"/>
    <w:rsid w:val="00504076"/>
    <w:rsid w:val="005045D5"/>
    <w:rsid w:val="00504870"/>
    <w:rsid w:val="0050527B"/>
    <w:rsid w:val="005053DB"/>
    <w:rsid w:val="00505C1D"/>
    <w:rsid w:val="00505C9A"/>
    <w:rsid w:val="00505F4B"/>
    <w:rsid w:val="00505F56"/>
    <w:rsid w:val="005068A7"/>
    <w:rsid w:val="00506E18"/>
    <w:rsid w:val="00507120"/>
    <w:rsid w:val="005074B2"/>
    <w:rsid w:val="005076D6"/>
    <w:rsid w:val="00507751"/>
    <w:rsid w:val="0051021D"/>
    <w:rsid w:val="005103CD"/>
    <w:rsid w:val="0051068D"/>
    <w:rsid w:val="00510B3E"/>
    <w:rsid w:val="00511065"/>
    <w:rsid w:val="0051157E"/>
    <w:rsid w:val="00511A88"/>
    <w:rsid w:val="00511E51"/>
    <w:rsid w:val="00511F1D"/>
    <w:rsid w:val="00511F2F"/>
    <w:rsid w:val="00511F5B"/>
    <w:rsid w:val="00511FE5"/>
    <w:rsid w:val="00512110"/>
    <w:rsid w:val="00512F21"/>
    <w:rsid w:val="0051326B"/>
    <w:rsid w:val="005133BF"/>
    <w:rsid w:val="005133CB"/>
    <w:rsid w:val="00513459"/>
    <w:rsid w:val="005134FF"/>
    <w:rsid w:val="00513B61"/>
    <w:rsid w:val="00513C4C"/>
    <w:rsid w:val="00513D0F"/>
    <w:rsid w:val="00513D40"/>
    <w:rsid w:val="00513DC1"/>
    <w:rsid w:val="005142FD"/>
    <w:rsid w:val="00514DAF"/>
    <w:rsid w:val="00514F36"/>
    <w:rsid w:val="00515291"/>
    <w:rsid w:val="00515468"/>
    <w:rsid w:val="005156F8"/>
    <w:rsid w:val="00515862"/>
    <w:rsid w:val="005158A6"/>
    <w:rsid w:val="00516068"/>
    <w:rsid w:val="00516593"/>
    <w:rsid w:val="00516A80"/>
    <w:rsid w:val="0051715E"/>
    <w:rsid w:val="00517D5D"/>
    <w:rsid w:val="005202B0"/>
    <w:rsid w:val="00520474"/>
    <w:rsid w:val="00520EF3"/>
    <w:rsid w:val="0052177C"/>
    <w:rsid w:val="005218EC"/>
    <w:rsid w:val="00521A55"/>
    <w:rsid w:val="00521C72"/>
    <w:rsid w:val="005226D2"/>
    <w:rsid w:val="005227B3"/>
    <w:rsid w:val="0052292B"/>
    <w:rsid w:val="005229A1"/>
    <w:rsid w:val="005230B4"/>
    <w:rsid w:val="005236FE"/>
    <w:rsid w:val="0052374A"/>
    <w:rsid w:val="00523830"/>
    <w:rsid w:val="005238EB"/>
    <w:rsid w:val="00523E09"/>
    <w:rsid w:val="005240A0"/>
    <w:rsid w:val="00524845"/>
    <w:rsid w:val="00524976"/>
    <w:rsid w:val="00524E18"/>
    <w:rsid w:val="00524EE4"/>
    <w:rsid w:val="0052583E"/>
    <w:rsid w:val="00525876"/>
    <w:rsid w:val="00525E0E"/>
    <w:rsid w:val="00526090"/>
    <w:rsid w:val="0052644A"/>
    <w:rsid w:val="005267C5"/>
    <w:rsid w:val="00526C3C"/>
    <w:rsid w:val="00527384"/>
    <w:rsid w:val="00527472"/>
    <w:rsid w:val="00527C07"/>
    <w:rsid w:val="00527C09"/>
    <w:rsid w:val="00527CA4"/>
    <w:rsid w:val="005300B6"/>
    <w:rsid w:val="0053010A"/>
    <w:rsid w:val="005302F4"/>
    <w:rsid w:val="00530768"/>
    <w:rsid w:val="00530A6A"/>
    <w:rsid w:val="00531106"/>
    <w:rsid w:val="00531148"/>
    <w:rsid w:val="005314A9"/>
    <w:rsid w:val="00531E37"/>
    <w:rsid w:val="00532153"/>
    <w:rsid w:val="00532FEE"/>
    <w:rsid w:val="0053362F"/>
    <w:rsid w:val="0053399C"/>
    <w:rsid w:val="00533CC8"/>
    <w:rsid w:val="00533E65"/>
    <w:rsid w:val="005342FF"/>
    <w:rsid w:val="0053455B"/>
    <w:rsid w:val="005346C5"/>
    <w:rsid w:val="00534C70"/>
    <w:rsid w:val="00534F77"/>
    <w:rsid w:val="0053517A"/>
    <w:rsid w:val="005354ED"/>
    <w:rsid w:val="00536242"/>
    <w:rsid w:val="00536682"/>
    <w:rsid w:val="00536C08"/>
    <w:rsid w:val="005373F3"/>
    <w:rsid w:val="00537D0C"/>
    <w:rsid w:val="00537D44"/>
    <w:rsid w:val="00537E69"/>
    <w:rsid w:val="00540B9A"/>
    <w:rsid w:val="0054101F"/>
    <w:rsid w:val="00541B6A"/>
    <w:rsid w:val="00541C40"/>
    <w:rsid w:val="00542287"/>
    <w:rsid w:val="005426E9"/>
    <w:rsid w:val="00542B1C"/>
    <w:rsid w:val="00543413"/>
    <w:rsid w:val="00543910"/>
    <w:rsid w:val="00543A3A"/>
    <w:rsid w:val="005451F9"/>
    <w:rsid w:val="00545504"/>
    <w:rsid w:val="0054575A"/>
    <w:rsid w:val="005458E2"/>
    <w:rsid w:val="00545A8C"/>
    <w:rsid w:val="00545D57"/>
    <w:rsid w:val="00545D60"/>
    <w:rsid w:val="005460D3"/>
    <w:rsid w:val="0054611F"/>
    <w:rsid w:val="00546A65"/>
    <w:rsid w:val="00546E61"/>
    <w:rsid w:val="005472F1"/>
    <w:rsid w:val="00547DD1"/>
    <w:rsid w:val="0055035E"/>
    <w:rsid w:val="00550AD0"/>
    <w:rsid w:val="00550E4B"/>
    <w:rsid w:val="0055101E"/>
    <w:rsid w:val="00551129"/>
    <w:rsid w:val="005513EE"/>
    <w:rsid w:val="00551BD7"/>
    <w:rsid w:val="00554104"/>
    <w:rsid w:val="0055417F"/>
    <w:rsid w:val="0055449C"/>
    <w:rsid w:val="00554CE7"/>
    <w:rsid w:val="00554E12"/>
    <w:rsid w:val="0055576D"/>
    <w:rsid w:val="005559B1"/>
    <w:rsid w:val="00555D3E"/>
    <w:rsid w:val="0055646B"/>
    <w:rsid w:val="0055664D"/>
    <w:rsid w:val="00556A52"/>
    <w:rsid w:val="00556C26"/>
    <w:rsid w:val="005573E5"/>
    <w:rsid w:val="00557CC8"/>
    <w:rsid w:val="00560219"/>
    <w:rsid w:val="00560A24"/>
    <w:rsid w:val="00560CDE"/>
    <w:rsid w:val="00560DE9"/>
    <w:rsid w:val="005611A6"/>
    <w:rsid w:val="0056157B"/>
    <w:rsid w:val="00561FE7"/>
    <w:rsid w:val="005623B7"/>
    <w:rsid w:val="005625A4"/>
    <w:rsid w:val="00562680"/>
    <w:rsid w:val="00562717"/>
    <w:rsid w:val="00562A64"/>
    <w:rsid w:val="00563568"/>
    <w:rsid w:val="005640F5"/>
    <w:rsid w:val="00564A62"/>
    <w:rsid w:val="00564E96"/>
    <w:rsid w:val="0056563D"/>
    <w:rsid w:val="00565826"/>
    <w:rsid w:val="005659B1"/>
    <w:rsid w:val="005661B3"/>
    <w:rsid w:val="0056681E"/>
    <w:rsid w:val="0056698A"/>
    <w:rsid w:val="005669BC"/>
    <w:rsid w:val="00566E29"/>
    <w:rsid w:val="00567104"/>
    <w:rsid w:val="0056748A"/>
    <w:rsid w:val="00570146"/>
    <w:rsid w:val="00570358"/>
    <w:rsid w:val="00570437"/>
    <w:rsid w:val="005705A8"/>
    <w:rsid w:val="00570CEA"/>
    <w:rsid w:val="00570D2C"/>
    <w:rsid w:val="00570E08"/>
    <w:rsid w:val="0057132E"/>
    <w:rsid w:val="005714B6"/>
    <w:rsid w:val="00572379"/>
    <w:rsid w:val="005726B2"/>
    <w:rsid w:val="00572AA9"/>
    <w:rsid w:val="00572E86"/>
    <w:rsid w:val="00573494"/>
    <w:rsid w:val="005734C9"/>
    <w:rsid w:val="00573C03"/>
    <w:rsid w:val="005741E4"/>
    <w:rsid w:val="005742C5"/>
    <w:rsid w:val="0057470C"/>
    <w:rsid w:val="00574844"/>
    <w:rsid w:val="005754F7"/>
    <w:rsid w:val="00575554"/>
    <w:rsid w:val="00575777"/>
    <w:rsid w:val="00575D1B"/>
    <w:rsid w:val="00575F1D"/>
    <w:rsid w:val="00575F83"/>
    <w:rsid w:val="0057607A"/>
    <w:rsid w:val="005761F1"/>
    <w:rsid w:val="00576E8D"/>
    <w:rsid w:val="005772FF"/>
    <w:rsid w:val="00577939"/>
    <w:rsid w:val="00577B59"/>
    <w:rsid w:val="00577DB8"/>
    <w:rsid w:val="00580015"/>
    <w:rsid w:val="00580DDF"/>
    <w:rsid w:val="005813DB"/>
    <w:rsid w:val="00581B64"/>
    <w:rsid w:val="00581F75"/>
    <w:rsid w:val="00582042"/>
    <w:rsid w:val="00582375"/>
    <w:rsid w:val="0058294D"/>
    <w:rsid w:val="00582DA4"/>
    <w:rsid w:val="00582F8C"/>
    <w:rsid w:val="00584080"/>
    <w:rsid w:val="005843FD"/>
    <w:rsid w:val="005845F0"/>
    <w:rsid w:val="00584A9A"/>
    <w:rsid w:val="00584DC0"/>
    <w:rsid w:val="00584E31"/>
    <w:rsid w:val="005860D7"/>
    <w:rsid w:val="0058687C"/>
    <w:rsid w:val="00586A21"/>
    <w:rsid w:val="005876EC"/>
    <w:rsid w:val="005877D8"/>
    <w:rsid w:val="00587DB7"/>
    <w:rsid w:val="00590213"/>
    <w:rsid w:val="005905F8"/>
    <w:rsid w:val="00590792"/>
    <w:rsid w:val="00590ED9"/>
    <w:rsid w:val="0059107C"/>
    <w:rsid w:val="005911D9"/>
    <w:rsid w:val="0059151E"/>
    <w:rsid w:val="00591D55"/>
    <w:rsid w:val="00592196"/>
    <w:rsid w:val="0059219A"/>
    <w:rsid w:val="00592358"/>
    <w:rsid w:val="005937A7"/>
    <w:rsid w:val="0059387F"/>
    <w:rsid w:val="005938A6"/>
    <w:rsid w:val="00593940"/>
    <w:rsid w:val="00594074"/>
    <w:rsid w:val="00594135"/>
    <w:rsid w:val="00594351"/>
    <w:rsid w:val="005947BE"/>
    <w:rsid w:val="005955E7"/>
    <w:rsid w:val="00595906"/>
    <w:rsid w:val="0059649D"/>
    <w:rsid w:val="00596AA9"/>
    <w:rsid w:val="00597384"/>
    <w:rsid w:val="00597703"/>
    <w:rsid w:val="0059788D"/>
    <w:rsid w:val="005A0020"/>
    <w:rsid w:val="005A0346"/>
    <w:rsid w:val="005A0A8D"/>
    <w:rsid w:val="005A10E9"/>
    <w:rsid w:val="005A15A3"/>
    <w:rsid w:val="005A162D"/>
    <w:rsid w:val="005A1E9A"/>
    <w:rsid w:val="005A23DA"/>
    <w:rsid w:val="005A3570"/>
    <w:rsid w:val="005A363C"/>
    <w:rsid w:val="005A3EAC"/>
    <w:rsid w:val="005A40FD"/>
    <w:rsid w:val="005A4855"/>
    <w:rsid w:val="005A494E"/>
    <w:rsid w:val="005A4C97"/>
    <w:rsid w:val="005A4DFF"/>
    <w:rsid w:val="005A5A35"/>
    <w:rsid w:val="005A5C87"/>
    <w:rsid w:val="005A617A"/>
    <w:rsid w:val="005A6EAD"/>
    <w:rsid w:val="005A78C8"/>
    <w:rsid w:val="005A793E"/>
    <w:rsid w:val="005A7F44"/>
    <w:rsid w:val="005A7FF7"/>
    <w:rsid w:val="005B0172"/>
    <w:rsid w:val="005B03A8"/>
    <w:rsid w:val="005B049E"/>
    <w:rsid w:val="005B0813"/>
    <w:rsid w:val="005B0847"/>
    <w:rsid w:val="005B0E39"/>
    <w:rsid w:val="005B11F9"/>
    <w:rsid w:val="005B15A3"/>
    <w:rsid w:val="005B1EF7"/>
    <w:rsid w:val="005B333A"/>
    <w:rsid w:val="005B37EC"/>
    <w:rsid w:val="005B47C2"/>
    <w:rsid w:val="005B4A39"/>
    <w:rsid w:val="005B4C32"/>
    <w:rsid w:val="005B4C5D"/>
    <w:rsid w:val="005B4EDE"/>
    <w:rsid w:val="005B4F74"/>
    <w:rsid w:val="005B508D"/>
    <w:rsid w:val="005B5A4B"/>
    <w:rsid w:val="005B5A70"/>
    <w:rsid w:val="005B6273"/>
    <w:rsid w:val="005B6E9E"/>
    <w:rsid w:val="005B728B"/>
    <w:rsid w:val="005B72FB"/>
    <w:rsid w:val="005B74C1"/>
    <w:rsid w:val="005B7855"/>
    <w:rsid w:val="005B7D90"/>
    <w:rsid w:val="005C04A8"/>
    <w:rsid w:val="005C0BA3"/>
    <w:rsid w:val="005C0BA6"/>
    <w:rsid w:val="005C0ECF"/>
    <w:rsid w:val="005C17B8"/>
    <w:rsid w:val="005C1910"/>
    <w:rsid w:val="005C1AE0"/>
    <w:rsid w:val="005C1B41"/>
    <w:rsid w:val="005C1BBF"/>
    <w:rsid w:val="005C291D"/>
    <w:rsid w:val="005C370A"/>
    <w:rsid w:val="005C38D1"/>
    <w:rsid w:val="005C392D"/>
    <w:rsid w:val="005C3B5C"/>
    <w:rsid w:val="005C3BC9"/>
    <w:rsid w:val="005C4676"/>
    <w:rsid w:val="005C4ACA"/>
    <w:rsid w:val="005C4B17"/>
    <w:rsid w:val="005C5128"/>
    <w:rsid w:val="005C5679"/>
    <w:rsid w:val="005C5CF6"/>
    <w:rsid w:val="005C5E9C"/>
    <w:rsid w:val="005C6647"/>
    <w:rsid w:val="005C6FFB"/>
    <w:rsid w:val="005C71A2"/>
    <w:rsid w:val="005C7E92"/>
    <w:rsid w:val="005D01F3"/>
    <w:rsid w:val="005D0546"/>
    <w:rsid w:val="005D0CA8"/>
    <w:rsid w:val="005D1AD1"/>
    <w:rsid w:val="005D1B6B"/>
    <w:rsid w:val="005D207B"/>
    <w:rsid w:val="005D25C1"/>
    <w:rsid w:val="005D3038"/>
    <w:rsid w:val="005D3AD9"/>
    <w:rsid w:val="005D4111"/>
    <w:rsid w:val="005D5490"/>
    <w:rsid w:val="005D5A40"/>
    <w:rsid w:val="005D5A6E"/>
    <w:rsid w:val="005D5ADE"/>
    <w:rsid w:val="005D6128"/>
    <w:rsid w:val="005D639B"/>
    <w:rsid w:val="005D65AD"/>
    <w:rsid w:val="005D6781"/>
    <w:rsid w:val="005D6C44"/>
    <w:rsid w:val="005D6CE5"/>
    <w:rsid w:val="005D6DC8"/>
    <w:rsid w:val="005D74A2"/>
    <w:rsid w:val="005D7DA8"/>
    <w:rsid w:val="005D7ED2"/>
    <w:rsid w:val="005E01D4"/>
    <w:rsid w:val="005E0850"/>
    <w:rsid w:val="005E08BD"/>
    <w:rsid w:val="005E14B5"/>
    <w:rsid w:val="005E1547"/>
    <w:rsid w:val="005E2CFE"/>
    <w:rsid w:val="005E2DC2"/>
    <w:rsid w:val="005E3A8F"/>
    <w:rsid w:val="005E41CA"/>
    <w:rsid w:val="005E4B0E"/>
    <w:rsid w:val="005E4D9A"/>
    <w:rsid w:val="005E4DB8"/>
    <w:rsid w:val="005E4E5C"/>
    <w:rsid w:val="005E545D"/>
    <w:rsid w:val="005E57E3"/>
    <w:rsid w:val="005E6DC1"/>
    <w:rsid w:val="005E726F"/>
    <w:rsid w:val="005E755F"/>
    <w:rsid w:val="005F0232"/>
    <w:rsid w:val="005F05DB"/>
    <w:rsid w:val="005F0D82"/>
    <w:rsid w:val="005F0DF7"/>
    <w:rsid w:val="005F1281"/>
    <w:rsid w:val="005F19CB"/>
    <w:rsid w:val="005F1C01"/>
    <w:rsid w:val="005F1F65"/>
    <w:rsid w:val="005F2242"/>
    <w:rsid w:val="005F23D7"/>
    <w:rsid w:val="005F28EB"/>
    <w:rsid w:val="005F3038"/>
    <w:rsid w:val="005F30C0"/>
    <w:rsid w:val="005F32AE"/>
    <w:rsid w:val="005F3CAB"/>
    <w:rsid w:val="005F4083"/>
    <w:rsid w:val="005F42BD"/>
    <w:rsid w:val="005F4828"/>
    <w:rsid w:val="005F5522"/>
    <w:rsid w:val="005F5776"/>
    <w:rsid w:val="005F58D2"/>
    <w:rsid w:val="005F5BFF"/>
    <w:rsid w:val="005F5D32"/>
    <w:rsid w:val="005F5FED"/>
    <w:rsid w:val="005F6418"/>
    <w:rsid w:val="005F6565"/>
    <w:rsid w:val="005F679B"/>
    <w:rsid w:val="005F6824"/>
    <w:rsid w:val="005F6BAA"/>
    <w:rsid w:val="005F6D2A"/>
    <w:rsid w:val="005F6F89"/>
    <w:rsid w:val="005F77E0"/>
    <w:rsid w:val="005F7935"/>
    <w:rsid w:val="0060008F"/>
    <w:rsid w:val="00600099"/>
    <w:rsid w:val="006005D7"/>
    <w:rsid w:val="0060065E"/>
    <w:rsid w:val="00600A11"/>
    <w:rsid w:val="00601396"/>
    <w:rsid w:val="006014DF"/>
    <w:rsid w:val="0060168D"/>
    <w:rsid w:val="0060186B"/>
    <w:rsid w:val="00601F8D"/>
    <w:rsid w:val="00602147"/>
    <w:rsid w:val="00602345"/>
    <w:rsid w:val="006024C5"/>
    <w:rsid w:val="0060262D"/>
    <w:rsid w:val="0060266B"/>
    <w:rsid w:val="00602C9A"/>
    <w:rsid w:val="00602DC7"/>
    <w:rsid w:val="00602F0B"/>
    <w:rsid w:val="0060398A"/>
    <w:rsid w:val="006046CC"/>
    <w:rsid w:val="006047AC"/>
    <w:rsid w:val="006047E5"/>
    <w:rsid w:val="006049B5"/>
    <w:rsid w:val="00604B27"/>
    <w:rsid w:val="00604DAC"/>
    <w:rsid w:val="00605244"/>
    <w:rsid w:val="006057CE"/>
    <w:rsid w:val="00606569"/>
    <w:rsid w:val="00606894"/>
    <w:rsid w:val="006068C5"/>
    <w:rsid w:val="006068CF"/>
    <w:rsid w:val="00607144"/>
    <w:rsid w:val="00607562"/>
    <w:rsid w:val="00607742"/>
    <w:rsid w:val="00607909"/>
    <w:rsid w:val="00607A89"/>
    <w:rsid w:val="00607D0A"/>
    <w:rsid w:val="00607D6D"/>
    <w:rsid w:val="0061019A"/>
    <w:rsid w:val="006104D0"/>
    <w:rsid w:val="00610711"/>
    <w:rsid w:val="00611100"/>
    <w:rsid w:val="006119AE"/>
    <w:rsid w:val="00612669"/>
    <w:rsid w:val="00612E77"/>
    <w:rsid w:val="00613233"/>
    <w:rsid w:val="00613253"/>
    <w:rsid w:val="006133D9"/>
    <w:rsid w:val="00613BFE"/>
    <w:rsid w:val="00613FAA"/>
    <w:rsid w:val="0061494B"/>
    <w:rsid w:val="00614B29"/>
    <w:rsid w:val="006154E4"/>
    <w:rsid w:val="00615727"/>
    <w:rsid w:val="0061583A"/>
    <w:rsid w:val="00615C61"/>
    <w:rsid w:val="00615EC1"/>
    <w:rsid w:val="006170C7"/>
    <w:rsid w:val="0061723F"/>
    <w:rsid w:val="006172A2"/>
    <w:rsid w:val="00617306"/>
    <w:rsid w:val="006175AC"/>
    <w:rsid w:val="0061F836"/>
    <w:rsid w:val="0062011A"/>
    <w:rsid w:val="006206B4"/>
    <w:rsid w:val="00620F0E"/>
    <w:rsid w:val="0062121E"/>
    <w:rsid w:val="00621367"/>
    <w:rsid w:val="00621465"/>
    <w:rsid w:val="006214CF"/>
    <w:rsid w:val="006217A2"/>
    <w:rsid w:val="00621893"/>
    <w:rsid w:val="00621B11"/>
    <w:rsid w:val="006221F7"/>
    <w:rsid w:val="006224A0"/>
    <w:rsid w:val="00622CC1"/>
    <w:rsid w:val="00622FFA"/>
    <w:rsid w:val="006231B3"/>
    <w:rsid w:val="00623FB4"/>
    <w:rsid w:val="00624642"/>
    <w:rsid w:val="00624B10"/>
    <w:rsid w:val="00624D81"/>
    <w:rsid w:val="00624FDA"/>
    <w:rsid w:val="00625267"/>
    <w:rsid w:val="006253A7"/>
    <w:rsid w:val="0062548C"/>
    <w:rsid w:val="00625B3A"/>
    <w:rsid w:val="00625D80"/>
    <w:rsid w:val="006266AA"/>
    <w:rsid w:val="00626924"/>
    <w:rsid w:val="00627B89"/>
    <w:rsid w:val="00627F63"/>
    <w:rsid w:val="00630774"/>
    <w:rsid w:val="006309D5"/>
    <w:rsid w:val="00631017"/>
    <w:rsid w:val="00631D73"/>
    <w:rsid w:val="00631FF1"/>
    <w:rsid w:val="00632048"/>
    <w:rsid w:val="006323D1"/>
    <w:rsid w:val="0063243C"/>
    <w:rsid w:val="006325C6"/>
    <w:rsid w:val="00632CA8"/>
    <w:rsid w:val="0063319F"/>
    <w:rsid w:val="006335C2"/>
    <w:rsid w:val="00633AF2"/>
    <w:rsid w:val="00633C60"/>
    <w:rsid w:val="006343A8"/>
    <w:rsid w:val="00634B62"/>
    <w:rsid w:val="00635120"/>
    <w:rsid w:val="00635409"/>
    <w:rsid w:val="00635500"/>
    <w:rsid w:val="00635688"/>
    <w:rsid w:val="00636459"/>
    <w:rsid w:val="006367B3"/>
    <w:rsid w:val="00636CC5"/>
    <w:rsid w:val="00637031"/>
    <w:rsid w:val="00637287"/>
    <w:rsid w:val="006372BC"/>
    <w:rsid w:val="0063776C"/>
    <w:rsid w:val="00637773"/>
    <w:rsid w:val="00640360"/>
    <w:rsid w:val="00640443"/>
    <w:rsid w:val="00640A28"/>
    <w:rsid w:val="00640BBA"/>
    <w:rsid w:val="00640FDC"/>
    <w:rsid w:val="0064114D"/>
    <w:rsid w:val="00641218"/>
    <w:rsid w:val="00641491"/>
    <w:rsid w:val="00641E85"/>
    <w:rsid w:val="006425B4"/>
    <w:rsid w:val="006429CD"/>
    <w:rsid w:val="00642BCA"/>
    <w:rsid w:val="00642D7E"/>
    <w:rsid w:val="00642E23"/>
    <w:rsid w:val="00642EC4"/>
    <w:rsid w:val="006434AF"/>
    <w:rsid w:val="00643AFF"/>
    <w:rsid w:val="006441B1"/>
    <w:rsid w:val="00644352"/>
    <w:rsid w:val="006448E8"/>
    <w:rsid w:val="00644FA2"/>
    <w:rsid w:val="00645010"/>
    <w:rsid w:val="00645395"/>
    <w:rsid w:val="00645509"/>
    <w:rsid w:val="0064570E"/>
    <w:rsid w:val="00646206"/>
    <w:rsid w:val="006463E0"/>
    <w:rsid w:val="00646917"/>
    <w:rsid w:val="006469E9"/>
    <w:rsid w:val="00646ABA"/>
    <w:rsid w:val="00646AD2"/>
    <w:rsid w:val="00646BB4"/>
    <w:rsid w:val="00646C67"/>
    <w:rsid w:val="00647005"/>
    <w:rsid w:val="00647344"/>
    <w:rsid w:val="00647441"/>
    <w:rsid w:val="006474E2"/>
    <w:rsid w:val="00647B12"/>
    <w:rsid w:val="00647C1E"/>
    <w:rsid w:val="00647C88"/>
    <w:rsid w:val="00647CA9"/>
    <w:rsid w:val="00647D0F"/>
    <w:rsid w:val="006507F7"/>
    <w:rsid w:val="00650B86"/>
    <w:rsid w:val="00650DC6"/>
    <w:rsid w:val="00650F3D"/>
    <w:rsid w:val="006511CB"/>
    <w:rsid w:val="00651AAB"/>
    <w:rsid w:val="00651DC8"/>
    <w:rsid w:val="006524FF"/>
    <w:rsid w:val="00652532"/>
    <w:rsid w:val="00652AA2"/>
    <w:rsid w:val="00653D8A"/>
    <w:rsid w:val="0065412D"/>
    <w:rsid w:val="0065425E"/>
    <w:rsid w:val="006546D3"/>
    <w:rsid w:val="006550D3"/>
    <w:rsid w:val="006551A5"/>
    <w:rsid w:val="006551E7"/>
    <w:rsid w:val="00655521"/>
    <w:rsid w:val="00655EF2"/>
    <w:rsid w:val="006563E4"/>
    <w:rsid w:val="0065693A"/>
    <w:rsid w:val="00656AB4"/>
    <w:rsid w:val="00657059"/>
    <w:rsid w:val="00657276"/>
    <w:rsid w:val="006572B6"/>
    <w:rsid w:val="006577F2"/>
    <w:rsid w:val="006579A2"/>
    <w:rsid w:val="006579B6"/>
    <w:rsid w:val="00657D59"/>
    <w:rsid w:val="006605BE"/>
    <w:rsid w:val="006614DE"/>
    <w:rsid w:val="00661598"/>
    <w:rsid w:val="00661617"/>
    <w:rsid w:val="00661733"/>
    <w:rsid w:val="00661983"/>
    <w:rsid w:val="00661A8A"/>
    <w:rsid w:val="00661BC5"/>
    <w:rsid w:val="00661C79"/>
    <w:rsid w:val="00662022"/>
    <w:rsid w:val="0066210F"/>
    <w:rsid w:val="0066213D"/>
    <w:rsid w:val="0066251C"/>
    <w:rsid w:val="00662534"/>
    <w:rsid w:val="00662B24"/>
    <w:rsid w:val="00662DAF"/>
    <w:rsid w:val="00662DCC"/>
    <w:rsid w:val="00662F02"/>
    <w:rsid w:val="00663277"/>
    <w:rsid w:val="00663966"/>
    <w:rsid w:val="006642BD"/>
    <w:rsid w:val="00664A31"/>
    <w:rsid w:val="00664CA1"/>
    <w:rsid w:val="00665203"/>
    <w:rsid w:val="00665812"/>
    <w:rsid w:val="006658E2"/>
    <w:rsid w:val="006661EF"/>
    <w:rsid w:val="00666496"/>
    <w:rsid w:val="0066656C"/>
    <w:rsid w:val="00666C52"/>
    <w:rsid w:val="00667009"/>
    <w:rsid w:val="00667227"/>
    <w:rsid w:val="0066728D"/>
    <w:rsid w:val="00667650"/>
    <w:rsid w:val="00667799"/>
    <w:rsid w:val="00667B95"/>
    <w:rsid w:val="00667D7B"/>
    <w:rsid w:val="00667D86"/>
    <w:rsid w:val="00667F3B"/>
    <w:rsid w:val="00667F8E"/>
    <w:rsid w:val="006706E7"/>
    <w:rsid w:val="00670B31"/>
    <w:rsid w:val="006713C9"/>
    <w:rsid w:val="0067150F"/>
    <w:rsid w:val="006716B8"/>
    <w:rsid w:val="00671E5B"/>
    <w:rsid w:val="00672277"/>
    <w:rsid w:val="00672861"/>
    <w:rsid w:val="00672F28"/>
    <w:rsid w:val="0067320D"/>
    <w:rsid w:val="006734C1"/>
    <w:rsid w:val="0067385A"/>
    <w:rsid w:val="00674498"/>
    <w:rsid w:val="006748E9"/>
    <w:rsid w:val="00674C64"/>
    <w:rsid w:val="00675F95"/>
    <w:rsid w:val="006765AE"/>
    <w:rsid w:val="00676714"/>
    <w:rsid w:val="00676ACB"/>
    <w:rsid w:val="00676E9A"/>
    <w:rsid w:val="00677284"/>
    <w:rsid w:val="006775F0"/>
    <w:rsid w:val="00677C9B"/>
    <w:rsid w:val="00680072"/>
    <w:rsid w:val="006805A8"/>
    <w:rsid w:val="006806CB"/>
    <w:rsid w:val="00680702"/>
    <w:rsid w:val="0068216F"/>
    <w:rsid w:val="006833FD"/>
    <w:rsid w:val="00683A95"/>
    <w:rsid w:val="00683F07"/>
    <w:rsid w:val="006844B3"/>
    <w:rsid w:val="0068497E"/>
    <w:rsid w:val="00684A32"/>
    <w:rsid w:val="006858A4"/>
    <w:rsid w:val="00685BA6"/>
    <w:rsid w:val="00685E8B"/>
    <w:rsid w:val="0068606F"/>
    <w:rsid w:val="00686451"/>
    <w:rsid w:val="00686F04"/>
    <w:rsid w:val="00687877"/>
    <w:rsid w:val="00687B9A"/>
    <w:rsid w:val="006904F2"/>
    <w:rsid w:val="006907C7"/>
    <w:rsid w:val="006908C0"/>
    <w:rsid w:val="00690A14"/>
    <w:rsid w:val="00690E09"/>
    <w:rsid w:val="00690F73"/>
    <w:rsid w:val="00691609"/>
    <w:rsid w:val="0069161E"/>
    <w:rsid w:val="00691E2F"/>
    <w:rsid w:val="00691E71"/>
    <w:rsid w:val="00692A7F"/>
    <w:rsid w:val="00693909"/>
    <w:rsid w:val="00693F63"/>
    <w:rsid w:val="00694436"/>
    <w:rsid w:val="006947A5"/>
    <w:rsid w:val="00694868"/>
    <w:rsid w:val="00694B59"/>
    <w:rsid w:val="006954C3"/>
    <w:rsid w:val="0069554E"/>
    <w:rsid w:val="0069557A"/>
    <w:rsid w:val="006958C1"/>
    <w:rsid w:val="00695A04"/>
    <w:rsid w:val="0069617D"/>
    <w:rsid w:val="00696569"/>
    <w:rsid w:val="00696710"/>
    <w:rsid w:val="006968C3"/>
    <w:rsid w:val="00697093"/>
    <w:rsid w:val="00697F2D"/>
    <w:rsid w:val="00697FAB"/>
    <w:rsid w:val="006A035C"/>
    <w:rsid w:val="006A04CB"/>
    <w:rsid w:val="006A04D0"/>
    <w:rsid w:val="006A04F0"/>
    <w:rsid w:val="006A0B06"/>
    <w:rsid w:val="006A1072"/>
    <w:rsid w:val="006A1144"/>
    <w:rsid w:val="006A1283"/>
    <w:rsid w:val="006A13C7"/>
    <w:rsid w:val="006A1590"/>
    <w:rsid w:val="006A1627"/>
    <w:rsid w:val="006A1633"/>
    <w:rsid w:val="006A181F"/>
    <w:rsid w:val="006A1D32"/>
    <w:rsid w:val="006A2287"/>
    <w:rsid w:val="006A24F5"/>
    <w:rsid w:val="006A2F91"/>
    <w:rsid w:val="006A3359"/>
    <w:rsid w:val="006A3476"/>
    <w:rsid w:val="006A3B90"/>
    <w:rsid w:val="006A417E"/>
    <w:rsid w:val="006A431D"/>
    <w:rsid w:val="006A43FE"/>
    <w:rsid w:val="006A459A"/>
    <w:rsid w:val="006A47B2"/>
    <w:rsid w:val="006A5000"/>
    <w:rsid w:val="006A57DA"/>
    <w:rsid w:val="006A5B83"/>
    <w:rsid w:val="006A5CE2"/>
    <w:rsid w:val="006A5DE2"/>
    <w:rsid w:val="006A6610"/>
    <w:rsid w:val="006A6935"/>
    <w:rsid w:val="006A6F75"/>
    <w:rsid w:val="006A7222"/>
    <w:rsid w:val="006A7B32"/>
    <w:rsid w:val="006B038B"/>
    <w:rsid w:val="006B05B4"/>
    <w:rsid w:val="006B0D4C"/>
    <w:rsid w:val="006B186C"/>
    <w:rsid w:val="006B19BD"/>
    <w:rsid w:val="006B1AAF"/>
    <w:rsid w:val="006B2672"/>
    <w:rsid w:val="006B299E"/>
    <w:rsid w:val="006B2B7D"/>
    <w:rsid w:val="006B2D38"/>
    <w:rsid w:val="006B32BC"/>
    <w:rsid w:val="006B33D6"/>
    <w:rsid w:val="006B36AE"/>
    <w:rsid w:val="006B3838"/>
    <w:rsid w:val="006B3BE3"/>
    <w:rsid w:val="006B3E83"/>
    <w:rsid w:val="006B3F5F"/>
    <w:rsid w:val="006B48A6"/>
    <w:rsid w:val="006B516C"/>
    <w:rsid w:val="006B5192"/>
    <w:rsid w:val="006B5265"/>
    <w:rsid w:val="006B5955"/>
    <w:rsid w:val="006B5D17"/>
    <w:rsid w:val="006B6098"/>
    <w:rsid w:val="006B612F"/>
    <w:rsid w:val="006B65BE"/>
    <w:rsid w:val="006B6665"/>
    <w:rsid w:val="006B6A25"/>
    <w:rsid w:val="006B6AA8"/>
    <w:rsid w:val="006B6E16"/>
    <w:rsid w:val="006B6FBB"/>
    <w:rsid w:val="006B7149"/>
    <w:rsid w:val="006B743A"/>
    <w:rsid w:val="006B76AC"/>
    <w:rsid w:val="006B7D59"/>
    <w:rsid w:val="006B7E4C"/>
    <w:rsid w:val="006C04AF"/>
    <w:rsid w:val="006C0951"/>
    <w:rsid w:val="006C0CC8"/>
    <w:rsid w:val="006C0D79"/>
    <w:rsid w:val="006C12E8"/>
    <w:rsid w:val="006C224D"/>
    <w:rsid w:val="006C2744"/>
    <w:rsid w:val="006C2AED"/>
    <w:rsid w:val="006C2BC5"/>
    <w:rsid w:val="006C2CB5"/>
    <w:rsid w:val="006C31FD"/>
    <w:rsid w:val="006C399C"/>
    <w:rsid w:val="006C3A38"/>
    <w:rsid w:val="006C3B06"/>
    <w:rsid w:val="006C3B5F"/>
    <w:rsid w:val="006C4228"/>
    <w:rsid w:val="006C4470"/>
    <w:rsid w:val="006C452D"/>
    <w:rsid w:val="006C4BA2"/>
    <w:rsid w:val="006C533F"/>
    <w:rsid w:val="006C5570"/>
    <w:rsid w:val="006C55CE"/>
    <w:rsid w:val="006C58F6"/>
    <w:rsid w:val="006C5A87"/>
    <w:rsid w:val="006C602D"/>
    <w:rsid w:val="006C6F0D"/>
    <w:rsid w:val="006C7190"/>
    <w:rsid w:val="006C7CE5"/>
    <w:rsid w:val="006C7D94"/>
    <w:rsid w:val="006D034A"/>
    <w:rsid w:val="006D04B1"/>
    <w:rsid w:val="006D101A"/>
    <w:rsid w:val="006D1154"/>
    <w:rsid w:val="006D1471"/>
    <w:rsid w:val="006D164B"/>
    <w:rsid w:val="006D2EA7"/>
    <w:rsid w:val="006D33AC"/>
    <w:rsid w:val="006D3792"/>
    <w:rsid w:val="006D37AE"/>
    <w:rsid w:val="006D3FCD"/>
    <w:rsid w:val="006D43E1"/>
    <w:rsid w:val="006D45B7"/>
    <w:rsid w:val="006D48AE"/>
    <w:rsid w:val="006D4DBF"/>
    <w:rsid w:val="006D53BF"/>
    <w:rsid w:val="006D5576"/>
    <w:rsid w:val="006D5668"/>
    <w:rsid w:val="006D5BE1"/>
    <w:rsid w:val="006D682B"/>
    <w:rsid w:val="006D68EC"/>
    <w:rsid w:val="006D6E7F"/>
    <w:rsid w:val="006D6F74"/>
    <w:rsid w:val="006D70E7"/>
    <w:rsid w:val="006D721E"/>
    <w:rsid w:val="006D7414"/>
    <w:rsid w:val="006E0058"/>
    <w:rsid w:val="006E02D5"/>
    <w:rsid w:val="006E06C8"/>
    <w:rsid w:val="006E0875"/>
    <w:rsid w:val="006E0E86"/>
    <w:rsid w:val="006E14CF"/>
    <w:rsid w:val="006E1A8D"/>
    <w:rsid w:val="006E21A5"/>
    <w:rsid w:val="006E227A"/>
    <w:rsid w:val="006E2F31"/>
    <w:rsid w:val="006E3019"/>
    <w:rsid w:val="006E38C5"/>
    <w:rsid w:val="006E3936"/>
    <w:rsid w:val="006E444B"/>
    <w:rsid w:val="006E46A1"/>
    <w:rsid w:val="006E59A0"/>
    <w:rsid w:val="006E6336"/>
    <w:rsid w:val="006E67CE"/>
    <w:rsid w:val="006E6BC9"/>
    <w:rsid w:val="006E72EE"/>
    <w:rsid w:val="006E7919"/>
    <w:rsid w:val="006E7A51"/>
    <w:rsid w:val="006E7B51"/>
    <w:rsid w:val="006E7D86"/>
    <w:rsid w:val="006F0032"/>
    <w:rsid w:val="006F00F0"/>
    <w:rsid w:val="006F10C8"/>
    <w:rsid w:val="006F1548"/>
    <w:rsid w:val="006F1561"/>
    <w:rsid w:val="006F23AB"/>
    <w:rsid w:val="006F26DC"/>
    <w:rsid w:val="006F34D0"/>
    <w:rsid w:val="006F3A3C"/>
    <w:rsid w:val="006F3A66"/>
    <w:rsid w:val="006F3EA1"/>
    <w:rsid w:val="006F4B09"/>
    <w:rsid w:val="006F533B"/>
    <w:rsid w:val="006F554C"/>
    <w:rsid w:val="006F58EA"/>
    <w:rsid w:val="006F5ADC"/>
    <w:rsid w:val="006F5CA9"/>
    <w:rsid w:val="006F607E"/>
    <w:rsid w:val="006F6654"/>
    <w:rsid w:val="006F6BC5"/>
    <w:rsid w:val="006F6F61"/>
    <w:rsid w:val="006F76ED"/>
    <w:rsid w:val="006F780E"/>
    <w:rsid w:val="006F7F38"/>
    <w:rsid w:val="007010EC"/>
    <w:rsid w:val="0070135A"/>
    <w:rsid w:val="00701751"/>
    <w:rsid w:val="00701F0A"/>
    <w:rsid w:val="00702319"/>
    <w:rsid w:val="007029AB"/>
    <w:rsid w:val="00702E14"/>
    <w:rsid w:val="00703C33"/>
    <w:rsid w:val="00703CB6"/>
    <w:rsid w:val="00703DC3"/>
    <w:rsid w:val="0070418A"/>
    <w:rsid w:val="00704910"/>
    <w:rsid w:val="007050B9"/>
    <w:rsid w:val="00705237"/>
    <w:rsid w:val="007058EF"/>
    <w:rsid w:val="007062F7"/>
    <w:rsid w:val="00706529"/>
    <w:rsid w:val="00706D81"/>
    <w:rsid w:val="00707FC6"/>
    <w:rsid w:val="00707FDB"/>
    <w:rsid w:val="0071023C"/>
    <w:rsid w:val="007105F9"/>
    <w:rsid w:val="00710B04"/>
    <w:rsid w:val="007117F3"/>
    <w:rsid w:val="007118FB"/>
    <w:rsid w:val="00711D8A"/>
    <w:rsid w:val="00711E53"/>
    <w:rsid w:val="00711E5C"/>
    <w:rsid w:val="007123A3"/>
    <w:rsid w:val="007124D6"/>
    <w:rsid w:val="007126E2"/>
    <w:rsid w:val="00712AE7"/>
    <w:rsid w:val="00712B0A"/>
    <w:rsid w:val="00713028"/>
    <w:rsid w:val="007131FB"/>
    <w:rsid w:val="00713660"/>
    <w:rsid w:val="00713759"/>
    <w:rsid w:val="00713B1D"/>
    <w:rsid w:val="0071437C"/>
    <w:rsid w:val="00714DF5"/>
    <w:rsid w:val="00714E37"/>
    <w:rsid w:val="007150FF"/>
    <w:rsid w:val="00715217"/>
    <w:rsid w:val="007153EB"/>
    <w:rsid w:val="00715976"/>
    <w:rsid w:val="00715A93"/>
    <w:rsid w:val="00715B30"/>
    <w:rsid w:val="00715DDC"/>
    <w:rsid w:val="007164A1"/>
    <w:rsid w:val="007169F8"/>
    <w:rsid w:val="00716AEC"/>
    <w:rsid w:val="0071718F"/>
    <w:rsid w:val="00720581"/>
    <w:rsid w:val="007208F6"/>
    <w:rsid w:val="00720A16"/>
    <w:rsid w:val="00720C5F"/>
    <w:rsid w:val="007210DC"/>
    <w:rsid w:val="0072112E"/>
    <w:rsid w:val="0072131D"/>
    <w:rsid w:val="007218F8"/>
    <w:rsid w:val="00721C7E"/>
    <w:rsid w:val="00721F64"/>
    <w:rsid w:val="00721FFA"/>
    <w:rsid w:val="0072225C"/>
    <w:rsid w:val="007227F5"/>
    <w:rsid w:val="00722B20"/>
    <w:rsid w:val="00722D60"/>
    <w:rsid w:val="0072312F"/>
    <w:rsid w:val="007232BB"/>
    <w:rsid w:val="00724105"/>
    <w:rsid w:val="00724489"/>
    <w:rsid w:val="0072478A"/>
    <w:rsid w:val="007248D8"/>
    <w:rsid w:val="00724A4D"/>
    <w:rsid w:val="00724A4E"/>
    <w:rsid w:val="0072556B"/>
    <w:rsid w:val="00725A48"/>
    <w:rsid w:val="007261F3"/>
    <w:rsid w:val="0072653F"/>
    <w:rsid w:val="00726613"/>
    <w:rsid w:val="00726650"/>
    <w:rsid w:val="007267F6"/>
    <w:rsid w:val="00726DA4"/>
    <w:rsid w:val="00726F26"/>
    <w:rsid w:val="007276F4"/>
    <w:rsid w:val="007277EB"/>
    <w:rsid w:val="00730172"/>
    <w:rsid w:val="00730178"/>
    <w:rsid w:val="007302AB"/>
    <w:rsid w:val="0073059A"/>
    <w:rsid w:val="00730683"/>
    <w:rsid w:val="00730D27"/>
    <w:rsid w:val="00731936"/>
    <w:rsid w:val="007328D4"/>
    <w:rsid w:val="00732E72"/>
    <w:rsid w:val="007331E2"/>
    <w:rsid w:val="007336AC"/>
    <w:rsid w:val="0073395E"/>
    <w:rsid w:val="00733A37"/>
    <w:rsid w:val="00733AF1"/>
    <w:rsid w:val="00733E70"/>
    <w:rsid w:val="00734191"/>
    <w:rsid w:val="007359A3"/>
    <w:rsid w:val="00735A7D"/>
    <w:rsid w:val="00736EEB"/>
    <w:rsid w:val="00736F2B"/>
    <w:rsid w:val="0073702B"/>
    <w:rsid w:val="007374CE"/>
    <w:rsid w:val="00740047"/>
    <w:rsid w:val="00740194"/>
    <w:rsid w:val="007404BF"/>
    <w:rsid w:val="007408CD"/>
    <w:rsid w:val="0074090F"/>
    <w:rsid w:val="00740D0B"/>
    <w:rsid w:val="00740FC5"/>
    <w:rsid w:val="0074104B"/>
    <w:rsid w:val="00741F86"/>
    <w:rsid w:val="0074206C"/>
    <w:rsid w:val="0074211B"/>
    <w:rsid w:val="007426D1"/>
    <w:rsid w:val="00742B06"/>
    <w:rsid w:val="00742C6C"/>
    <w:rsid w:val="007438A5"/>
    <w:rsid w:val="00743AE3"/>
    <w:rsid w:val="00743C61"/>
    <w:rsid w:val="0074423F"/>
    <w:rsid w:val="0074498C"/>
    <w:rsid w:val="00745053"/>
    <w:rsid w:val="007456E0"/>
    <w:rsid w:val="00745925"/>
    <w:rsid w:val="00745A7F"/>
    <w:rsid w:val="00745D81"/>
    <w:rsid w:val="00745D97"/>
    <w:rsid w:val="00745EE7"/>
    <w:rsid w:val="00745F0C"/>
    <w:rsid w:val="00746495"/>
    <w:rsid w:val="007466A5"/>
    <w:rsid w:val="0074685E"/>
    <w:rsid w:val="0074761C"/>
    <w:rsid w:val="00747A83"/>
    <w:rsid w:val="00747DDE"/>
    <w:rsid w:val="00750B22"/>
    <w:rsid w:val="00750E5B"/>
    <w:rsid w:val="00750F28"/>
    <w:rsid w:val="00751198"/>
    <w:rsid w:val="007518FD"/>
    <w:rsid w:val="00751991"/>
    <w:rsid w:val="00751C12"/>
    <w:rsid w:val="007521E8"/>
    <w:rsid w:val="0075220D"/>
    <w:rsid w:val="00752956"/>
    <w:rsid w:val="00752F6F"/>
    <w:rsid w:val="00753BF1"/>
    <w:rsid w:val="007543AB"/>
    <w:rsid w:val="00754670"/>
    <w:rsid w:val="00754B8F"/>
    <w:rsid w:val="007551A8"/>
    <w:rsid w:val="00755826"/>
    <w:rsid w:val="00755930"/>
    <w:rsid w:val="00755B47"/>
    <w:rsid w:val="00755BB1"/>
    <w:rsid w:val="00755CFC"/>
    <w:rsid w:val="00755FBA"/>
    <w:rsid w:val="00757799"/>
    <w:rsid w:val="00757914"/>
    <w:rsid w:val="00757E21"/>
    <w:rsid w:val="0076001D"/>
    <w:rsid w:val="00760197"/>
    <w:rsid w:val="007603ED"/>
    <w:rsid w:val="007605CF"/>
    <w:rsid w:val="0076075B"/>
    <w:rsid w:val="007608C4"/>
    <w:rsid w:val="00760A30"/>
    <w:rsid w:val="00761586"/>
    <w:rsid w:val="00761D78"/>
    <w:rsid w:val="00761EF0"/>
    <w:rsid w:val="00761FA5"/>
    <w:rsid w:val="00762065"/>
    <w:rsid w:val="007620B6"/>
    <w:rsid w:val="00762147"/>
    <w:rsid w:val="007624FC"/>
    <w:rsid w:val="0076268D"/>
    <w:rsid w:val="00762988"/>
    <w:rsid w:val="00762D72"/>
    <w:rsid w:val="007632A3"/>
    <w:rsid w:val="00763884"/>
    <w:rsid w:val="007639B9"/>
    <w:rsid w:val="007640CA"/>
    <w:rsid w:val="007646DE"/>
    <w:rsid w:val="007647AF"/>
    <w:rsid w:val="00764921"/>
    <w:rsid w:val="00764933"/>
    <w:rsid w:val="00764C56"/>
    <w:rsid w:val="007651AF"/>
    <w:rsid w:val="00765616"/>
    <w:rsid w:val="0076618F"/>
    <w:rsid w:val="007665C1"/>
    <w:rsid w:val="0076735F"/>
    <w:rsid w:val="00767B31"/>
    <w:rsid w:val="00770600"/>
    <w:rsid w:val="007706BD"/>
    <w:rsid w:val="0077092B"/>
    <w:rsid w:val="00770D5E"/>
    <w:rsid w:val="00770E3D"/>
    <w:rsid w:val="00770F64"/>
    <w:rsid w:val="00770FF7"/>
    <w:rsid w:val="00771447"/>
    <w:rsid w:val="00771B3A"/>
    <w:rsid w:val="00771E1E"/>
    <w:rsid w:val="0077205B"/>
    <w:rsid w:val="0077246E"/>
    <w:rsid w:val="00772DDF"/>
    <w:rsid w:val="00773961"/>
    <w:rsid w:val="00773B03"/>
    <w:rsid w:val="00773DB3"/>
    <w:rsid w:val="00773E46"/>
    <w:rsid w:val="00773EFD"/>
    <w:rsid w:val="00774208"/>
    <w:rsid w:val="00774DB6"/>
    <w:rsid w:val="007753A1"/>
    <w:rsid w:val="00775AD4"/>
    <w:rsid w:val="00775EFB"/>
    <w:rsid w:val="00776344"/>
    <w:rsid w:val="007763C2"/>
    <w:rsid w:val="007766DF"/>
    <w:rsid w:val="00776A79"/>
    <w:rsid w:val="00776A9B"/>
    <w:rsid w:val="00776F2F"/>
    <w:rsid w:val="00780173"/>
    <w:rsid w:val="00780AF2"/>
    <w:rsid w:val="007811B3"/>
    <w:rsid w:val="00781E32"/>
    <w:rsid w:val="00781ED6"/>
    <w:rsid w:val="007823F9"/>
    <w:rsid w:val="00782748"/>
    <w:rsid w:val="007838E8"/>
    <w:rsid w:val="00783974"/>
    <w:rsid w:val="00783BE6"/>
    <w:rsid w:val="0078410E"/>
    <w:rsid w:val="0078415A"/>
    <w:rsid w:val="00784195"/>
    <w:rsid w:val="00784598"/>
    <w:rsid w:val="00784821"/>
    <w:rsid w:val="007848B5"/>
    <w:rsid w:val="00784C02"/>
    <w:rsid w:val="00784CA4"/>
    <w:rsid w:val="00784D76"/>
    <w:rsid w:val="007854AB"/>
    <w:rsid w:val="0078578B"/>
    <w:rsid w:val="007858CC"/>
    <w:rsid w:val="007859B4"/>
    <w:rsid w:val="00785CBD"/>
    <w:rsid w:val="00785ED0"/>
    <w:rsid w:val="00785FC4"/>
    <w:rsid w:val="007863E3"/>
    <w:rsid w:val="0078673C"/>
    <w:rsid w:val="00786A94"/>
    <w:rsid w:val="00786B8F"/>
    <w:rsid w:val="0078775E"/>
    <w:rsid w:val="00787A67"/>
    <w:rsid w:val="00787D26"/>
    <w:rsid w:val="00787F87"/>
    <w:rsid w:val="0079003F"/>
    <w:rsid w:val="007908DF"/>
    <w:rsid w:val="007908FD"/>
    <w:rsid w:val="00790BC4"/>
    <w:rsid w:val="00790E64"/>
    <w:rsid w:val="00791092"/>
    <w:rsid w:val="00791B15"/>
    <w:rsid w:val="007925EE"/>
    <w:rsid w:val="007930CE"/>
    <w:rsid w:val="0079349E"/>
    <w:rsid w:val="00793988"/>
    <w:rsid w:val="00793D4E"/>
    <w:rsid w:val="007940B3"/>
    <w:rsid w:val="0079411A"/>
    <w:rsid w:val="0079456C"/>
    <w:rsid w:val="00794865"/>
    <w:rsid w:val="00794AAD"/>
    <w:rsid w:val="007950F7"/>
    <w:rsid w:val="00795296"/>
    <w:rsid w:val="007955F1"/>
    <w:rsid w:val="0079572E"/>
    <w:rsid w:val="00795D99"/>
    <w:rsid w:val="00796015"/>
    <w:rsid w:val="00796B9D"/>
    <w:rsid w:val="007975B3"/>
    <w:rsid w:val="007976E2"/>
    <w:rsid w:val="00797C33"/>
    <w:rsid w:val="00797F3E"/>
    <w:rsid w:val="00797F74"/>
    <w:rsid w:val="00797F8B"/>
    <w:rsid w:val="007A0036"/>
    <w:rsid w:val="007A0340"/>
    <w:rsid w:val="007A056D"/>
    <w:rsid w:val="007A074D"/>
    <w:rsid w:val="007A0EDC"/>
    <w:rsid w:val="007A12B3"/>
    <w:rsid w:val="007A1436"/>
    <w:rsid w:val="007A1C71"/>
    <w:rsid w:val="007A2B8A"/>
    <w:rsid w:val="007A2C14"/>
    <w:rsid w:val="007A374F"/>
    <w:rsid w:val="007A3D89"/>
    <w:rsid w:val="007A40CF"/>
    <w:rsid w:val="007A41D1"/>
    <w:rsid w:val="007A429F"/>
    <w:rsid w:val="007A4626"/>
    <w:rsid w:val="007A465F"/>
    <w:rsid w:val="007A48D6"/>
    <w:rsid w:val="007A534B"/>
    <w:rsid w:val="007A5583"/>
    <w:rsid w:val="007A5768"/>
    <w:rsid w:val="007A61C9"/>
    <w:rsid w:val="007A62DF"/>
    <w:rsid w:val="007A638D"/>
    <w:rsid w:val="007A6D33"/>
    <w:rsid w:val="007A6DCA"/>
    <w:rsid w:val="007A6F3D"/>
    <w:rsid w:val="007A7045"/>
    <w:rsid w:val="007A7283"/>
    <w:rsid w:val="007A729F"/>
    <w:rsid w:val="007A73DF"/>
    <w:rsid w:val="007A7438"/>
    <w:rsid w:val="007A7828"/>
    <w:rsid w:val="007A7857"/>
    <w:rsid w:val="007A7B06"/>
    <w:rsid w:val="007A7E38"/>
    <w:rsid w:val="007A7F2A"/>
    <w:rsid w:val="007B03AE"/>
    <w:rsid w:val="007B03C0"/>
    <w:rsid w:val="007B0734"/>
    <w:rsid w:val="007B0CC3"/>
    <w:rsid w:val="007B0F8D"/>
    <w:rsid w:val="007B122E"/>
    <w:rsid w:val="007B1276"/>
    <w:rsid w:val="007B1483"/>
    <w:rsid w:val="007B161B"/>
    <w:rsid w:val="007B1623"/>
    <w:rsid w:val="007B1F08"/>
    <w:rsid w:val="007B201A"/>
    <w:rsid w:val="007B2056"/>
    <w:rsid w:val="007B2083"/>
    <w:rsid w:val="007B27FF"/>
    <w:rsid w:val="007B2925"/>
    <w:rsid w:val="007B29C9"/>
    <w:rsid w:val="007B2E95"/>
    <w:rsid w:val="007B304E"/>
    <w:rsid w:val="007B3DD5"/>
    <w:rsid w:val="007B4629"/>
    <w:rsid w:val="007B5530"/>
    <w:rsid w:val="007B55F4"/>
    <w:rsid w:val="007B5B39"/>
    <w:rsid w:val="007B5DD9"/>
    <w:rsid w:val="007B69EE"/>
    <w:rsid w:val="007B79B9"/>
    <w:rsid w:val="007B7F78"/>
    <w:rsid w:val="007C0839"/>
    <w:rsid w:val="007C151E"/>
    <w:rsid w:val="007C15E1"/>
    <w:rsid w:val="007C1CD5"/>
    <w:rsid w:val="007C2143"/>
    <w:rsid w:val="007C21D7"/>
    <w:rsid w:val="007C238B"/>
    <w:rsid w:val="007C23A9"/>
    <w:rsid w:val="007C2698"/>
    <w:rsid w:val="007C27FE"/>
    <w:rsid w:val="007C289D"/>
    <w:rsid w:val="007C33A0"/>
    <w:rsid w:val="007C352C"/>
    <w:rsid w:val="007C377B"/>
    <w:rsid w:val="007C38CC"/>
    <w:rsid w:val="007C3B31"/>
    <w:rsid w:val="007C5075"/>
    <w:rsid w:val="007C5172"/>
    <w:rsid w:val="007C5266"/>
    <w:rsid w:val="007C555A"/>
    <w:rsid w:val="007C5640"/>
    <w:rsid w:val="007C60E3"/>
    <w:rsid w:val="007C63E6"/>
    <w:rsid w:val="007C76B6"/>
    <w:rsid w:val="007C7BB8"/>
    <w:rsid w:val="007C7D3A"/>
    <w:rsid w:val="007D0181"/>
    <w:rsid w:val="007D118C"/>
    <w:rsid w:val="007D15A2"/>
    <w:rsid w:val="007D162C"/>
    <w:rsid w:val="007D1E52"/>
    <w:rsid w:val="007D2B8F"/>
    <w:rsid w:val="007D311B"/>
    <w:rsid w:val="007D31D5"/>
    <w:rsid w:val="007D32CA"/>
    <w:rsid w:val="007D3314"/>
    <w:rsid w:val="007D3D25"/>
    <w:rsid w:val="007D3FC1"/>
    <w:rsid w:val="007D435B"/>
    <w:rsid w:val="007D46E0"/>
    <w:rsid w:val="007D4903"/>
    <w:rsid w:val="007D51BF"/>
    <w:rsid w:val="007D52D6"/>
    <w:rsid w:val="007D5ABB"/>
    <w:rsid w:val="007D5D1F"/>
    <w:rsid w:val="007D5D6A"/>
    <w:rsid w:val="007D68C7"/>
    <w:rsid w:val="007D6E60"/>
    <w:rsid w:val="007D730C"/>
    <w:rsid w:val="007D78D3"/>
    <w:rsid w:val="007D7914"/>
    <w:rsid w:val="007D7E55"/>
    <w:rsid w:val="007E04EA"/>
    <w:rsid w:val="007E06C5"/>
    <w:rsid w:val="007E0885"/>
    <w:rsid w:val="007E0D48"/>
    <w:rsid w:val="007E0E89"/>
    <w:rsid w:val="007E13BE"/>
    <w:rsid w:val="007E152F"/>
    <w:rsid w:val="007E18CB"/>
    <w:rsid w:val="007E1BFB"/>
    <w:rsid w:val="007E22B3"/>
    <w:rsid w:val="007E256D"/>
    <w:rsid w:val="007E2E4E"/>
    <w:rsid w:val="007E497C"/>
    <w:rsid w:val="007E4DEA"/>
    <w:rsid w:val="007E5172"/>
    <w:rsid w:val="007E58D5"/>
    <w:rsid w:val="007E5B94"/>
    <w:rsid w:val="007E5D6C"/>
    <w:rsid w:val="007E63FE"/>
    <w:rsid w:val="007E7602"/>
    <w:rsid w:val="007F00B0"/>
    <w:rsid w:val="007F0390"/>
    <w:rsid w:val="007F05E0"/>
    <w:rsid w:val="007F0914"/>
    <w:rsid w:val="007F24F1"/>
    <w:rsid w:val="007F2D55"/>
    <w:rsid w:val="007F3ACD"/>
    <w:rsid w:val="007F3C53"/>
    <w:rsid w:val="007F3ED6"/>
    <w:rsid w:val="007F3F9F"/>
    <w:rsid w:val="007F4105"/>
    <w:rsid w:val="007F46AF"/>
    <w:rsid w:val="007F53C9"/>
    <w:rsid w:val="007F5485"/>
    <w:rsid w:val="007F5869"/>
    <w:rsid w:val="007F5912"/>
    <w:rsid w:val="007F5A02"/>
    <w:rsid w:val="007F63B2"/>
    <w:rsid w:val="007F7034"/>
    <w:rsid w:val="007F705F"/>
    <w:rsid w:val="007F7638"/>
    <w:rsid w:val="007F78E0"/>
    <w:rsid w:val="008010ED"/>
    <w:rsid w:val="0080133F"/>
    <w:rsid w:val="0080237D"/>
    <w:rsid w:val="008028FC"/>
    <w:rsid w:val="00802AD8"/>
    <w:rsid w:val="00802B65"/>
    <w:rsid w:val="00802E0E"/>
    <w:rsid w:val="00803048"/>
    <w:rsid w:val="00803ABC"/>
    <w:rsid w:val="00803E44"/>
    <w:rsid w:val="00803F76"/>
    <w:rsid w:val="00803F9D"/>
    <w:rsid w:val="008042E6"/>
    <w:rsid w:val="00804884"/>
    <w:rsid w:val="008048BA"/>
    <w:rsid w:val="0080498F"/>
    <w:rsid w:val="00804F44"/>
    <w:rsid w:val="00805673"/>
    <w:rsid w:val="008059A5"/>
    <w:rsid w:val="0080614F"/>
    <w:rsid w:val="0080653A"/>
    <w:rsid w:val="0080665F"/>
    <w:rsid w:val="00806CB4"/>
    <w:rsid w:val="00806D07"/>
    <w:rsid w:val="008071D7"/>
    <w:rsid w:val="00807277"/>
    <w:rsid w:val="008072CC"/>
    <w:rsid w:val="00807EE2"/>
    <w:rsid w:val="008108F5"/>
    <w:rsid w:val="00810A0E"/>
    <w:rsid w:val="00810A2E"/>
    <w:rsid w:val="008110CE"/>
    <w:rsid w:val="008118E3"/>
    <w:rsid w:val="00811DD5"/>
    <w:rsid w:val="008120EF"/>
    <w:rsid w:val="00812520"/>
    <w:rsid w:val="00812544"/>
    <w:rsid w:val="008125D0"/>
    <w:rsid w:val="00812819"/>
    <w:rsid w:val="00812CC4"/>
    <w:rsid w:val="00813483"/>
    <w:rsid w:val="00813EF7"/>
    <w:rsid w:val="00814033"/>
    <w:rsid w:val="00814524"/>
    <w:rsid w:val="00814918"/>
    <w:rsid w:val="00814A37"/>
    <w:rsid w:val="0081562F"/>
    <w:rsid w:val="00815904"/>
    <w:rsid w:val="008159D7"/>
    <w:rsid w:val="00815A5C"/>
    <w:rsid w:val="00816666"/>
    <w:rsid w:val="00816ABC"/>
    <w:rsid w:val="00816B27"/>
    <w:rsid w:val="00816E50"/>
    <w:rsid w:val="0081746C"/>
    <w:rsid w:val="00817476"/>
    <w:rsid w:val="008174C7"/>
    <w:rsid w:val="00817CD1"/>
    <w:rsid w:val="00817D09"/>
    <w:rsid w:val="00817D5C"/>
    <w:rsid w:val="00820382"/>
    <w:rsid w:val="00820408"/>
    <w:rsid w:val="00821421"/>
    <w:rsid w:val="008216CB"/>
    <w:rsid w:val="00821D2C"/>
    <w:rsid w:val="008224B2"/>
    <w:rsid w:val="00823399"/>
    <w:rsid w:val="00823F7B"/>
    <w:rsid w:val="00824361"/>
    <w:rsid w:val="00824F22"/>
    <w:rsid w:val="00824F56"/>
    <w:rsid w:val="00824F92"/>
    <w:rsid w:val="008252C5"/>
    <w:rsid w:val="00825315"/>
    <w:rsid w:val="0082577B"/>
    <w:rsid w:val="00825CB0"/>
    <w:rsid w:val="00825F41"/>
    <w:rsid w:val="008267C4"/>
    <w:rsid w:val="008269FE"/>
    <w:rsid w:val="00826AD0"/>
    <w:rsid w:val="00826C3C"/>
    <w:rsid w:val="008274FF"/>
    <w:rsid w:val="00827523"/>
    <w:rsid w:val="00830137"/>
    <w:rsid w:val="00830469"/>
    <w:rsid w:val="0083053A"/>
    <w:rsid w:val="00830D90"/>
    <w:rsid w:val="00830FB6"/>
    <w:rsid w:val="00831241"/>
    <w:rsid w:val="0083131C"/>
    <w:rsid w:val="0083169B"/>
    <w:rsid w:val="008317AB"/>
    <w:rsid w:val="00831E20"/>
    <w:rsid w:val="00832045"/>
    <w:rsid w:val="00832D1C"/>
    <w:rsid w:val="00833449"/>
    <w:rsid w:val="0083349F"/>
    <w:rsid w:val="00834425"/>
    <w:rsid w:val="008349CA"/>
    <w:rsid w:val="00834BBD"/>
    <w:rsid w:val="008351CE"/>
    <w:rsid w:val="008358CE"/>
    <w:rsid w:val="00835984"/>
    <w:rsid w:val="00835DC9"/>
    <w:rsid w:val="0083652A"/>
    <w:rsid w:val="00836F33"/>
    <w:rsid w:val="00836FD2"/>
    <w:rsid w:val="00837120"/>
    <w:rsid w:val="008371BB"/>
    <w:rsid w:val="0083720E"/>
    <w:rsid w:val="00840506"/>
    <w:rsid w:val="00840F48"/>
    <w:rsid w:val="008414E8"/>
    <w:rsid w:val="00841503"/>
    <w:rsid w:val="00841968"/>
    <w:rsid w:val="00841AD1"/>
    <w:rsid w:val="00841F7C"/>
    <w:rsid w:val="00842331"/>
    <w:rsid w:val="00842DFC"/>
    <w:rsid w:val="008431C6"/>
    <w:rsid w:val="008435F3"/>
    <w:rsid w:val="00843A81"/>
    <w:rsid w:val="00843D29"/>
    <w:rsid w:val="00843D43"/>
    <w:rsid w:val="00843D7D"/>
    <w:rsid w:val="00843F30"/>
    <w:rsid w:val="00844540"/>
    <w:rsid w:val="008445AA"/>
    <w:rsid w:val="00844606"/>
    <w:rsid w:val="00844688"/>
    <w:rsid w:val="008446AF"/>
    <w:rsid w:val="00844AEE"/>
    <w:rsid w:val="00844BC9"/>
    <w:rsid w:val="00844C19"/>
    <w:rsid w:val="00844F3A"/>
    <w:rsid w:val="008453B2"/>
    <w:rsid w:val="008456D8"/>
    <w:rsid w:val="0084572F"/>
    <w:rsid w:val="00845985"/>
    <w:rsid w:val="00845EA1"/>
    <w:rsid w:val="0084601C"/>
    <w:rsid w:val="008464FF"/>
    <w:rsid w:val="008465A6"/>
    <w:rsid w:val="0084678E"/>
    <w:rsid w:val="00847016"/>
    <w:rsid w:val="00847365"/>
    <w:rsid w:val="008479DB"/>
    <w:rsid w:val="0085045E"/>
    <w:rsid w:val="00850489"/>
    <w:rsid w:val="008506D1"/>
    <w:rsid w:val="008512C8"/>
    <w:rsid w:val="008512E4"/>
    <w:rsid w:val="00851338"/>
    <w:rsid w:val="008519FA"/>
    <w:rsid w:val="00851C4D"/>
    <w:rsid w:val="00851CCB"/>
    <w:rsid w:val="00851E0E"/>
    <w:rsid w:val="00851FAE"/>
    <w:rsid w:val="0085225E"/>
    <w:rsid w:val="00852388"/>
    <w:rsid w:val="008526A5"/>
    <w:rsid w:val="00853250"/>
    <w:rsid w:val="00853399"/>
    <w:rsid w:val="008537C7"/>
    <w:rsid w:val="008539CC"/>
    <w:rsid w:val="00853E20"/>
    <w:rsid w:val="0085455B"/>
    <w:rsid w:val="00854C03"/>
    <w:rsid w:val="00855003"/>
    <w:rsid w:val="00855159"/>
    <w:rsid w:val="00855844"/>
    <w:rsid w:val="00855FE0"/>
    <w:rsid w:val="008561D8"/>
    <w:rsid w:val="008563D6"/>
    <w:rsid w:val="00856489"/>
    <w:rsid w:val="008566B3"/>
    <w:rsid w:val="0085690E"/>
    <w:rsid w:val="00856B4B"/>
    <w:rsid w:val="00856CBA"/>
    <w:rsid w:val="008572A2"/>
    <w:rsid w:val="008572A7"/>
    <w:rsid w:val="00857AF7"/>
    <w:rsid w:val="00857BDF"/>
    <w:rsid w:val="0086004F"/>
    <w:rsid w:val="008604BD"/>
    <w:rsid w:val="008605A1"/>
    <w:rsid w:val="00860642"/>
    <w:rsid w:val="00860654"/>
    <w:rsid w:val="008609DC"/>
    <w:rsid w:val="00860AEA"/>
    <w:rsid w:val="00860D44"/>
    <w:rsid w:val="00861D8D"/>
    <w:rsid w:val="00862D28"/>
    <w:rsid w:val="0086358E"/>
    <w:rsid w:val="008635B3"/>
    <w:rsid w:val="00863D46"/>
    <w:rsid w:val="00863F3D"/>
    <w:rsid w:val="00864191"/>
    <w:rsid w:val="00865369"/>
    <w:rsid w:val="0086537D"/>
    <w:rsid w:val="008655F4"/>
    <w:rsid w:val="00867364"/>
    <w:rsid w:val="0086740C"/>
    <w:rsid w:val="0086763F"/>
    <w:rsid w:val="00867808"/>
    <w:rsid w:val="008678E3"/>
    <w:rsid w:val="00867A24"/>
    <w:rsid w:val="00867B4E"/>
    <w:rsid w:val="00867EF2"/>
    <w:rsid w:val="00870725"/>
    <w:rsid w:val="00870A89"/>
    <w:rsid w:val="008718C8"/>
    <w:rsid w:val="00871954"/>
    <w:rsid w:val="00871AE3"/>
    <w:rsid w:val="00871B74"/>
    <w:rsid w:val="00872553"/>
    <w:rsid w:val="00872595"/>
    <w:rsid w:val="00872B4A"/>
    <w:rsid w:val="00873991"/>
    <w:rsid w:val="00874313"/>
    <w:rsid w:val="0087437C"/>
    <w:rsid w:val="00874B5C"/>
    <w:rsid w:val="00874DB8"/>
    <w:rsid w:val="00875180"/>
    <w:rsid w:val="0087527A"/>
    <w:rsid w:val="00875639"/>
    <w:rsid w:val="00876027"/>
    <w:rsid w:val="0087654C"/>
    <w:rsid w:val="008766EC"/>
    <w:rsid w:val="00876F47"/>
    <w:rsid w:val="00877608"/>
    <w:rsid w:val="00877870"/>
    <w:rsid w:val="008779F3"/>
    <w:rsid w:val="0088028A"/>
    <w:rsid w:val="00880345"/>
    <w:rsid w:val="008803F8"/>
    <w:rsid w:val="00880935"/>
    <w:rsid w:val="008812DA"/>
    <w:rsid w:val="0088130A"/>
    <w:rsid w:val="008813FC"/>
    <w:rsid w:val="00881D73"/>
    <w:rsid w:val="00882D6F"/>
    <w:rsid w:val="00883293"/>
    <w:rsid w:val="008832A5"/>
    <w:rsid w:val="008834F4"/>
    <w:rsid w:val="00883A79"/>
    <w:rsid w:val="00883FD6"/>
    <w:rsid w:val="008843A8"/>
    <w:rsid w:val="00884451"/>
    <w:rsid w:val="00884A0D"/>
    <w:rsid w:val="00885065"/>
    <w:rsid w:val="008850E2"/>
    <w:rsid w:val="0088544F"/>
    <w:rsid w:val="008856E5"/>
    <w:rsid w:val="00885B7F"/>
    <w:rsid w:val="00886368"/>
    <w:rsid w:val="0088669B"/>
    <w:rsid w:val="0088670C"/>
    <w:rsid w:val="0088679C"/>
    <w:rsid w:val="00886879"/>
    <w:rsid w:val="00886E2E"/>
    <w:rsid w:val="00887303"/>
    <w:rsid w:val="00887503"/>
    <w:rsid w:val="008877B3"/>
    <w:rsid w:val="00890166"/>
    <w:rsid w:val="00890222"/>
    <w:rsid w:val="008909E1"/>
    <w:rsid w:val="008910D4"/>
    <w:rsid w:val="00891B59"/>
    <w:rsid w:val="00892393"/>
    <w:rsid w:val="00892517"/>
    <w:rsid w:val="008926A4"/>
    <w:rsid w:val="00892B4A"/>
    <w:rsid w:val="00892CA7"/>
    <w:rsid w:val="00892D9E"/>
    <w:rsid w:val="00893438"/>
    <w:rsid w:val="0089362D"/>
    <w:rsid w:val="00893CF7"/>
    <w:rsid w:val="00893F39"/>
    <w:rsid w:val="008943BA"/>
    <w:rsid w:val="00894671"/>
    <w:rsid w:val="0089475E"/>
    <w:rsid w:val="008949CA"/>
    <w:rsid w:val="00894B9F"/>
    <w:rsid w:val="00894E12"/>
    <w:rsid w:val="00894E5C"/>
    <w:rsid w:val="0089564A"/>
    <w:rsid w:val="00895658"/>
    <w:rsid w:val="00895FD5"/>
    <w:rsid w:val="0089629C"/>
    <w:rsid w:val="00896517"/>
    <w:rsid w:val="008966D6"/>
    <w:rsid w:val="00896A9F"/>
    <w:rsid w:val="00897358"/>
    <w:rsid w:val="0089772C"/>
    <w:rsid w:val="008A2139"/>
    <w:rsid w:val="008A25E5"/>
    <w:rsid w:val="008A3223"/>
    <w:rsid w:val="008A3B3F"/>
    <w:rsid w:val="008A4154"/>
    <w:rsid w:val="008A43FB"/>
    <w:rsid w:val="008A456C"/>
    <w:rsid w:val="008A58A7"/>
    <w:rsid w:val="008A59BC"/>
    <w:rsid w:val="008A6306"/>
    <w:rsid w:val="008A65D9"/>
    <w:rsid w:val="008A676C"/>
    <w:rsid w:val="008A692F"/>
    <w:rsid w:val="008A6E85"/>
    <w:rsid w:val="008A6FDC"/>
    <w:rsid w:val="008A7654"/>
    <w:rsid w:val="008A7CC1"/>
    <w:rsid w:val="008A7CC6"/>
    <w:rsid w:val="008A7D99"/>
    <w:rsid w:val="008B00BB"/>
    <w:rsid w:val="008B0133"/>
    <w:rsid w:val="008B0690"/>
    <w:rsid w:val="008B0A31"/>
    <w:rsid w:val="008B1059"/>
    <w:rsid w:val="008B1480"/>
    <w:rsid w:val="008B17A3"/>
    <w:rsid w:val="008B2788"/>
    <w:rsid w:val="008B279E"/>
    <w:rsid w:val="008B3C3C"/>
    <w:rsid w:val="008B431E"/>
    <w:rsid w:val="008B48D0"/>
    <w:rsid w:val="008B53D4"/>
    <w:rsid w:val="008B57CE"/>
    <w:rsid w:val="008B58A9"/>
    <w:rsid w:val="008B6316"/>
    <w:rsid w:val="008B67C7"/>
    <w:rsid w:val="008B6FB1"/>
    <w:rsid w:val="008B7357"/>
    <w:rsid w:val="008B7A9D"/>
    <w:rsid w:val="008C060B"/>
    <w:rsid w:val="008C07E1"/>
    <w:rsid w:val="008C1308"/>
    <w:rsid w:val="008C1C42"/>
    <w:rsid w:val="008C20CE"/>
    <w:rsid w:val="008C2121"/>
    <w:rsid w:val="008C2588"/>
    <w:rsid w:val="008C3007"/>
    <w:rsid w:val="008C3364"/>
    <w:rsid w:val="008C3366"/>
    <w:rsid w:val="008C3778"/>
    <w:rsid w:val="008C3B76"/>
    <w:rsid w:val="008C473B"/>
    <w:rsid w:val="008C47DF"/>
    <w:rsid w:val="008C509E"/>
    <w:rsid w:val="008C53B7"/>
    <w:rsid w:val="008C54C5"/>
    <w:rsid w:val="008C57AB"/>
    <w:rsid w:val="008C621E"/>
    <w:rsid w:val="008C65DF"/>
    <w:rsid w:val="008C6976"/>
    <w:rsid w:val="008C6C1C"/>
    <w:rsid w:val="008C6F44"/>
    <w:rsid w:val="008C7653"/>
    <w:rsid w:val="008C7841"/>
    <w:rsid w:val="008C78A1"/>
    <w:rsid w:val="008D107F"/>
    <w:rsid w:val="008D117E"/>
    <w:rsid w:val="008D12DC"/>
    <w:rsid w:val="008D1E2F"/>
    <w:rsid w:val="008D219F"/>
    <w:rsid w:val="008D2875"/>
    <w:rsid w:val="008D2AFE"/>
    <w:rsid w:val="008D2EB2"/>
    <w:rsid w:val="008D3C01"/>
    <w:rsid w:val="008D4590"/>
    <w:rsid w:val="008D4629"/>
    <w:rsid w:val="008D4814"/>
    <w:rsid w:val="008D48F0"/>
    <w:rsid w:val="008D4A67"/>
    <w:rsid w:val="008D4CE4"/>
    <w:rsid w:val="008D5394"/>
    <w:rsid w:val="008D53B2"/>
    <w:rsid w:val="008D58EB"/>
    <w:rsid w:val="008D62B6"/>
    <w:rsid w:val="008D6A42"/>
    <w:rsid w:val="008D73D2"/>
    <w:rsid w:val="008D7621"/>
    <w:rsid w:val="008D7661"/>
    <w:rsid w:val="008D7921"/>
    <w:rsid w:val="008D7A34"/>
    <w:rsid w:val="008E02C8"/>
    <w:rsid w:val="008E06F4"/>
    <w:rsid w:val="008E0E1A"/>
    <w:rsid w:val="008E10CD"/>
    <w:rsid w:val="008E1188"/>
    <w:rsid w:val="008E11A0"/>
    <w:rsid w:val="008E125E"/>
    <w:rsid w:val="008E1440"/>
    <w:rsid w:val="008E190B"/>
    <w:rsid w:val="008E1BBF"/>
    <w:rsid w:val="008E1EC6"/>
    <w:rsid w:val="008E21B5"/>
    <w:rsid w:val="008E2E9B"/>
    <w:rsid w:val="008E309E"/>
    <w:rsid w:val="008E386C"/>
    <w:rsid w:val="008E443A"/>
    <w:rsid w:val="008E462A"/>
    <w:rsid w:val="008E46DF"/>
    <w:rsid w:val="008E47D5"/>
    <w:rsid w:val="008E4869"/>
    <w:rsid w:val="008E499B"/>
    <w:rsid w:val="008E4C17"/>
    <w:rsid w:val="008E4D01"/>
    <w:rsid w:val="008E5503"/>
    <w:rsid w:val="008E564D"/>
    <w:rsid w:val="008E5732"/>
    <w:rsid w:val="008E57E9"/>
    <w:rsid w:val="008E5A59"/>
    <w:rsid w:val="008E5ABE"/>
    <w:rsid w:val="008E5EDE"/>
    <w:rsid w:val="008E6278"/>
    <w:rsid w:val="008E64BE"/>
    <w:rsid w:val="008E6922"/>
    <w:rsid w:val="008E6BD9"/>
    <w:rsid w:val="008E716D"/>
    <w:rsid w:val="008E71F8"/>
    <w:rsid w:val="008E72FF"/>
    <w:rsid w:val="008E7416"/>
    <w:rsid w:val="008E75B0"/>
    <w:rsid w:val="008E781B"/>
    <w:rsid w:val="008E7DED"/>
    <w:rsid w:val="008F02EF"/>
    <w:rsid w:val="008F0642"/>
    <w:rsid w:val="008F065E"/>
    <w:rsid w:val="008F0F2B"/>
    <w:rsid w:val="008F1808"/>
    <w:rsid w:val="008F19B5"/>
    <w:rsid w:val="008F1F86"/>
    <w:rsid w:val="008F28E8"/>
    <w:rsid w:val="008F2E07"/>
    <w:rsid w:val="008F3498"/>
    <w:rsid w:val="008F34A2"/>
    <w:rsid w:val="008F419D"/>
    <w:rsid w:val="008F4495"/>
    <w:rsid w:val="008F4581"/>
    <w:rsid w:val="008F4C79"/>
    <w:rsid w:val="008F51E2"/>
    <w:rsid w:val="008F5527"/>
    <w:rsid w:val="008F5734"/>
    <w:rsid w:val="008F596D"/>
    <w:rsid w:val="008F5F2B"/>
    <w:rsid w:val="008F6706"/>
    <w:rsid w:val="008F69D9"/>
    <w:rsid w:val="008F6BFE"/>
    <w:rsid w:val="008F714F"/>
    <w:rsid w:val="008F727B"/>
    <w:rsid w:val="008F75FC"/>
    <w:rsid w:val="008F777C"/>
    <w:rsid w:val="008F7CFB"/>
    <w:rsid w:val="008F7D2F"/>
    <w:rsid w:val="008F7D93"/>
    <w:rsid w:val="009001D9"/>
    <w:rsid w:val="009002F0"/>
    <w:rsid w:val="0090031E"/>
    <w:rsid w:val="009003D1"/>
    <w:rsid w:val="009006AA"/>
    <w:rsid w:val="00901317"/>
    <w:rsid w:val="00901A03"/>
    <w:rsid w:val="00901BE9"/>
    <w:rsid w:val="00902049"/>
    <w:rsid w:val="00902418"/>
    <w:rsid w:val="00902655"/>
    <w:rsid w:val="00903043"/>
    <w:rsid w:val="009033B1"/>
    <w:rsid w:val="00903467"/>
    <w:rsid w:val="009039CA"/>
    <w:rsid w:val="009042FA"/>
    <w:rsid w:val="00904393"/>
    <w:rsid w:val="009045B7"/>
    <w:rsid w:val="00905010"/>
    <w:rsid w:val="009056A6"/>
    <w:rsid w:val="00905794"/>
    <w:rsid w:val="00905A5E"/>
    <w:rsid w:val="00905D9D"/>
    <w:rsid w:val="00905ECA"/>
    <w:rsid w:val="00906824"/>
    <w:rsid w:val="00906B19"/>
    <w:rsid w:val="00906EAA"/>
    <w:rsid w:val="00906FF3"/>
    <w:rsid w:val="009073BA"/>
    <w:rsid w:val="00907548"/>
    <w:rsid w:val="0090786F"/>
    <w:rsid w:val="00907C7B"/>
    <w:rsid w:val="00907E2E"/>
    <w:rsid w:val="00907F9D"/>
    <w:rsid w:val="0091000D"/>
    <w:rsid w:val="00910430"/>
    <w:rsid w:val="0091102B"/>
    <w:rsid w:val="00911866"/>
    <w:rsid w:val="00911A34"/>
    <w:rsid w:val="00911B90"/>
    <w:rsid w:val="0091281B"/>
    <w:rsid w:val="00912FE2"/>
    <w:rsid w:val="0091300F"/>
    <w:rsid w:val="009132D4"/>
    <w:rsid w:val="009141AD"/>
    <w:rsid w:val="009143B3"/>
    <w:rsid w:val="0091486C"/>
    <w:rsid w:val="00914B0B"/>
    <w:rsid w:val="00914DA2"/>
    <w:rsid w:val="00914FC9"/>
    <w:rsid w:val="00915271"/>
    <w:rsid w:val="009161F8"/>
    <w:rsid w:val="009163D9"/>
    <w:rsid w:val="00916576"/>
    <w:rsid w:val="00917062"/>
    <w:rsid w:val="00917112"/>
    <w:rsid w:val="0091737C"/>
    <w:rsid w:val="0091791D"/>
    <w:rsid w:val="00920508"/>
    <w:rsid w:val="0092050D"/>
    <w:rsid w:val="00920625"/>
    <w:rsid w:val="00920A36"/>
    <w:rsid w:val="00920A8F"/>
    <w:rsid w:val="00920B4F"/>
    <w:rsid w:val="009212FA"/>
    <w:rsid w:val="00921E9B"/>
    <w:rsid w:val="00921EA1"/>
    <w:rsid w:val="00922E77"/>
    <w:rsid w:val="00923466"/>
    <w:rsid w:val="00924B2D"/>
    <w:rsid w:val="00924C9C"/>
    <w:rsid w:val="00924F84"/>
    <w:rsid w:val="0092528A"/>
    <w:rsid w:val="009253C0"/>
    <w:rsid w:val="00925AC3"/>
    <w:rsid w:val="00925CF9"/>
    <w:rsid w:val="00925D34"/>
    <w:rsid w:val="00926953"/>
    <w:rsid w:val="00926CD2"/>
    <w:rsid w:val="009270ED"/>
    <w:rsid w:val="009274F2"/>
    <w:rsid w:val="00927610"/>
    <w:rsid w:val="00927D7E"/>
    <w:rsid w:val="00930AF4"/>
    <w:rsid w:val="00930C81"/>
    <w:rsid w:val="00931751"/>
    <w:rsid w:val="00931795"/>
    <w:rsid w:val="00931F53"/>
    <w:rsid w:val="0093265C"/>
    <w:rsid w:val="00932F3D"/>
    <w:rsid w:val="00932F89"/>
    <w:rsid w:val="0093315B"/>
    <w:rsid w:val="00933543"/>
    <w:rsid w:val="009341DB"/>
    <w:rsid w:val="009341F6"/>
    <w:rsid w:val="00934205"/>
    <w:rsid w:val="009342A9"/>
    <w:rsid w:val="00934463"/>
    <w:rsid w:val="009349AB"/>
    <w:rsid w:val="00934CEA"/>
    <w:rsid w:val="00935570"/>
    <w:rsid w:val="0093570A"/>
    <w:rsid w:val="0093589B"/>
    <w:rsid w:val="0093698B"/>
    <w:rsid w:val="009370CE"/>
    <w:rsid w:val="00937431"/>
    <w:rsid w:val="00937898"/>
    <w:rsid w:val="009379C7"/>
    <w:rsid w:val="00937B4D"/>
    <w:rsid w:val="009400AA"/>
    <w:rsid w:val="00940AB6"/>
    <w:rsid w:val="00941130"/>
    <w:rsid w:val="009419C2"/>
    <w:rsid w:val="00941D0B"/>
    <w:rsid w:val="00942809"/>
    <w:rsid w:val="00942892"/>
    <w:rsid w:val="00943941"/>
    <w:rsid w:val="00943AF9"/>
    <w:rsid w:val="00943B99"/>
    <w:rsid w:val="009446A4"/>
    <w:rsid w:val="00945583"/>
    <w:rsid w:val="00945FD8"/>
    <w:rsid w:val="00946034"/>
    <w:rsid w:val="009461DE"/>
    <w:rsid w:val="009465B9"/>
    <w:rsid w:val="00946AC7"/>
    <w:rsid w:val="00946D46"/>
    <w:rsid w:val="009470AC"/>
    <w:rsid w:val="00947279"/>
    <w:rsid w:val="0094757E"/>
    <w:rsid w:val="00947AEC"/>
    <w:rsid w:val="00950B5B"/>
    <w:rsid w:val="009513AE"/>
    <w:rsid w:val="009513DE"/>
    <w:rsid w:val="00951B24"/>
    <w:rsid w:val="00951F4B"/>
    <w:rsid w:val="009521D7"/>
    <w:rsid w:val="009522D9"/>
    <w:rsid w:val="00952348"/>
    <w:rsid w:val="00952452"/>
    <w:rsid w:val="00952E3D"/>
    <w:rsid w:val="00952F8C"/>
    <w:rsid w:val="009534B7"/>
    <w:rsid w:val="0095357E"/>
    <w:rsid w:val="00953836"/>
    <w:rsid w:val="00953838"/>
    <w:rsid w:val="009538CD"/>
    <w:rsid w:val="00954905"/>
    <w:rsid w:val="0095495F"/>
    <w:rsid w:val="009554DD"/>
    <w:rsid w:val="009555E8"/>
    <w:rsid w:val="0095588C"/>
    <w:rsid w:val="00955A6C"/>
    <w:rsid w:val="00955ADC"/>
    <w:rsid w:val="00955D95"/>
    <w:rsid w:val="009560E9"/>
    <w:rsid w:val="0095675C"/>
    <w:rsid w:val="0095677F"/>
    <w:rsid w:val="00956EAB"/>
    <w:rsid w:val="00957260"/>
    <w:rsid w:val="009573BD"/>
    <w:rsid w:val="00957D49"/>
    <w:rsid w:val="00957DF9"/>
    <w:rsid w:val="00960000"/>
    <w:rsid w:val="00960026"/>
    <w:rsid w:val="00960B3E"/>
    <w:rsid w:val="00960E94"/>
    <w:rsid w:val="00960EB7"/>
    <w:rsid w:val="0096164D"/>
    <w:rsid w:val="00961A12"/>
    <w:rsid w:val="00961A72"/>
    <w:rsid w:val="009625C5"/>
    <w:rsid w:val="009628E7"/>
    <w:rsid w:val="00962B40"/>
    <w:rsid w:val="00962CC4"/>
    <w:rsid w:val="00962F53"/>
    <w:rsid w:val="009639AD"/>
    <w:rsid w:val="009640F4"/>
    <w:rsid w:val="009643D7"/>
    <w:rsid w:val="009644C2"/>
    <w:rsid w:val="009647C8"/>
    <w:rsid w:val="00964C0F"/>
    <w:rsid w:val="00965059"/>
    <w:rsid w:val="00965456"/>
    <w:rsid w:val="009654A6"/>
    <w:rsid w:val="0096591D"/>
    <w:rsid w:val="00965AAF"/>
    <w:rsid w:val="00966341"/>
    <w:rsid w:val="009665C8"/>
    <w:rsid w:val="00966A08"/>
    <w:rsid w:val="0096712F"/>
    <w:rsid w:val="00967B56"/>
    <w:rsid w:val="0097067A"/>
    <w:rsid w:val="009707BD"/>
    <w:rsid w:val="00970DD2"/>
    <w:rsid w:val="00970FB6"/>
    <w:rsid w:val="00971123"/>
    <w:rsid w:val="009713DB"/>
    <w:rsid w:val="00971CC8"/>
    <w:rsid w:val="00972922"/>
    <w:rsid w:val="00972A2B"/>
    <w:rsid w:val="00972C08"/>
    <w:rsid w:val="00972FBF"/>
    <w:rsid w:val="00973A7B"/>
    <w:rsid w:val="00973B22"/>
    <w:rsid w:val="00973E09"/>
    <w:rsid w:val="00974052"/>
    <w:rsid w:val="00974664"/>
    <w:rsid w:val="009747F4"/>
    <w:rsid w:val="009766EA"/>
    <w:rsid w:val="00976A06"/>
    <w:rsid w:val="00976C2B"/>
    <w:rsid w:val="009774CE"/>
    <w:rsid w:val="00977BCA"/>
    <w:rsid w:val="00977DF4"/>
    <w:rsid w:val="009800C8"/>
    <w:rsid w:val="0098044C"/>
    <w:rsid w:val="00981F00"/>
    <w:rsid w:val="00982307"/>
    <w:rsid w:val="00982867"/>
    <w:rsid w:val="00982AFD"/>
    <w:rsid w:val="00982CAE"/>
    <w:rsid w:val="00982D4C"/>
    <w:rsid w:val="00982DAC"/>
    <w:rsid w:val="009836F9"/>
    <w:rsid w:val="00983CCD"/>
    <w:rsid w:val="00983E2B"/>
    <w:rsid w:val="00984531"/>
    <w:rsid w:val="0098508F"/>
    <w:rsid w:val="009853B1"/>
    <w:rsid w:val="0098552E"/>
    <w:rsid w:val="00985852"/>
    <w:rsid w:val="00986176"/>
    <w:rsid w:val="00986181"/>
    <w:rsid w:val="0098689E"/>
    <w:rsid w:val="00986C0C"/>
    <w:rsid w:val="00986C4F"/>
    <w:rsid w:val="009877CC"/>
    <w:rsid w:val="00987AA5"/>
    <w:rsid w:val="009902B6"/>
    <w:rsid w:val="00990EA9"/>
    <w:rsid w:val="00990F79"/>
    <w:rsid w:val="00990F83"/>
    <w:rsid w:val="009911A4"/>
    <w:rsid w:val="00991308"/>
    <w:rsid w:val="0099157A"/>
    <w:rsid w:val="009916D9"/>
    <w:rsid w:val="00991974"/>
    <w:rsid w:val="00991E66"/>
    <w:rsid w:val="0099243C"/>
    <w:rsid w:val="009926A4"/>
    <w:rsid w:val="00992E43"/>
    <w:rsid w:val="009932C1"/>
    <w:rsid w:val="009940AD"/>
    <w:rsid w:val="00994B76"/>
    <w:rsid w:val="00994C85"/>
    <w:rsid w:val="00994FCB"/>
    <w:rsid w:val="00995AEF"/>
    <w:rsid w:val="0099629D"/>
    <w:rsid w:val="009962B0"/>
    <w:rsid w:val="009968C2"/>
    <w:rsid w:val="00996F49"/>
    <w:rsid w:val="009973F9"/>
    <w:rsid w:val="0099761D"/>
    <w:rsid w:val="00997792"/>
    <w:rsid w:val="00997A52"/>
    <w:rsid w:val="00997A5B"/>
    <w:rsid w:val="00997BFA"/>
    <w:rsid w:val="009A0452"/>
    <w:rsid w:val="009A0476"/>
    <w:rsid w:val="009A04F0"/>
    <w:rsid w:val="009A0FB2"/>
    <w:rsid w:val="009A106D"/>
    <w:rsid w:val="009A1F1E"/>
    <w:rsid w:val="009A2022"/>
    <w:rsid w:val="009A23A9"/>
    <w:rsid w:val="009A2F14"/>
    <w:rsid w:val="009A345E"/>
    <w:rsid w:val="009A3475"/>
    <w:rsid w:val="009A3737"/>
    <w:rsid w:val="009A48CE"/>
    <w:rsid w:val="009A4B43"/>
    <w:rsid w:val="009A51C6"/>
    <w:rsid w:val="009A56F6"/>
    <w:rsid w:val="009A5C71"/>
    <w:rsid w:val="009A6094"/>
    <w:rsid w:val="009A6755"/>
    <w:rsid w:val="009A6869"/>
    <w:rsid w:val="009A6929"/>
    <w:rsid w:val="009A6F97"/>
    <w:rsid w:val="009A7066"/>
    <w:rsid w:val="009A7AC6"/>
    <w:rsid w:val="009A7BF8"/>
    <w:rsid w:val="009A7E3B"/>
    <w:rsid w:val="009B073F"/>
    <w:rsid w:val="009B0F47"/>
    <w:rsid w:val="009B1279"/>
    <w:rsid w:val="009B1781"/>
    <w:rsid w:val="009B275D"/>
    <w:rsid w:val="009B2886"/>
    <w:rsid w:val="009B2C50"/>
    <w:rsid w:val="009B2DA1"/>
    <w:rsid w:val="009B325A"/>
    <w:rsid w:val="009B3A08"/>
    <w:rsid w:val="009B3ACE"/>
    <w:rsid w:val="009B3B46"/>
    <w:rsid w:val="009B3E2E"/>
    <w:rsid w:val="009B43D3"/>
    <w:rsid w:val="009B468D"/>
    <w:rsid w:val="009B4997"/>
    <w:rsid w:val="009B5063"/>
    <w:rsid w:val="009B53FA"/>
    <w:rsid w:val="009B59E2"/>
    <w:rsid w:val="009B5ADE"/>
    <w:rsid w:val="009B5C9D"/>
    <w:rsid w:val="009B61E2"/>
    <w:rsid w:val="009B68E1"/>
    <w:rsid w:val="009B690E"/>
    <w:rsid w:val="009B6B51"/>
    <w:rsid w:val="009B7398"/>
    <w:rsid w:val="009B792F"/>
    <w:rsid w:val="009B7B06"/>
    <w:rsid w:val="009B7B7F"/>
    <w:rsid w:val="009B7FE0"/>
    <w:rsid w:val="009C0CCE"/>
    <w:rsid w:val="009C0D25"/>
    <w:rsid w:val="009C0E8F"/>
    <w:rsid w:val="009C13E3"/>
    <w:rsid w:val="009C157A"/>
    <w:rsid w:val="009C1C8B"/>
    <w:rsid w:val="009C1CA5"/>
    <w:rsid w:val="009C1CED"/>
    <w:rsid w:val="009C1E19"/>
    <w:rsid w:val="009C2126"/>
    <w:rsid w:val="009C21F5"/>
    <w:rsid w:val="009C2500"/>
    <w:rsid w:val="009C26E2"/>
    <w:rsid w:val="009C2BB4"/>
    <w:rsid w:val="009C3247"/>
    <w:rsid w:val="009C3A93"/>
    <w:rsid w:val="009C3DA6"/>
    <w:rsid w:val="009C476B"/>
    <w:rsid w:val="009C4DA2"/>
    <w:rsid w:val="009C4FCC"/>
    <w:rsid w:val="009C5049"/>
    <w:rsid w:val="009C60A2"/>
    <w:rsid w:val="009C61B6"/>
    <w:rsid w:val="009C6939"/>
    <w:rsid w:val="009C6ADB"/>
    <w:rsid w:val="009C6D1C"/>
    <w:rsid w:val="009C6E25"/>
    <w:rsid w:val="009C715B"/>
    <w:rsid w:val="009C778C"/>
    <w:rsid w:val="009D0862"/>
    <w:rsid w:val="009D0B02"/>
    <w:rsid w:val="009D13ED"/>
    <w:rsid w:val="009D1463"/>
    <w:rsid w:val="009D15F1"/>
    <w:rsid w:val="009D16EE"/>
    <w:rsid w:val="009D16F4"/>
    <w:rsid w:val="009D18A1"/>
    <w:rsid w:val="009D1984"/>
    <w:rsid w:val="009D1FA9"/>
    <w:rsid w:val="009D21FF"/>
    <w:rsid w:val="009D2496"/>
    <w:rsid w:val="009D2955"/>
    <w:rsid w:val="009D2980"/>
    <w:rsid w:val="009D2B10"/>
    <w:rsid w:val="009D3160"/>
    <w:rsid w:val="009D3B37"/>
    <w:rsid w:val="009D3ED8"/>
    <w:rsid w:val="009D418F"/>
    <w:rsid w:val="009D4316"/>
    <w:rsid w:val="009D4564"/>
    <w:rsid w:val="009D47E1"/>
    <w:rsid w:val="009D49AB"/>
    <w:rsid w:val="009D4C5B"/>
    <w:rsid w:val="009D54F9"/>
    <w:rsid w:val="009D5781"/>
    <w:rsid w:val="009D5C4B"/>
    <w:rsid w:val="009D5E55"/>
    <w:rsid w:val="009D5FB1"/>
    <w:rsid w:val="009D6775"/>
    <w:rsid w:val="009D6A88"/>
    <w:rsid w:val="009D78FB"/>
    <w:rsid w:val="009D7AD8"/>
    <w:rsid w:val="009E03B5"/>
    <w:rsid w:val="009E05EA"/>
    <w:rsid w:val="009E0A45"/>
    <w:rsid w:val="009E0D22"/>
    <w:rsid w:val="009E152F"/>
    <w:rsid w:val="009E157D"/>
    <w:rsid w:val="009E1704"/>
    <w:rsid w:val="009E1738"/>
    <w:rsid w:val="009E1F46"/>
    <w:rsid w:val="009E2EAE"/>
    <w:rsid w:val="009E2F1C"/>
    <w:rsid w:val="009E31E8"/>
    <w:rsid w:val="009E37DB"/>
    <w:rsid w:val="009E3B0F"/>
    <w:rsid w:val="009E43DA"/>
    <w:rsid w:val="009E484D"/>
    <w:rsid w:val="009E492F"/>
    <w:rsid w:val="009E4D7F"/>
    <w:rsid w:val="009E4DCD"/>
    <w:rsid w:val="009E5083"/>
    <w:rsid w:val="009E5372"/>
    <w:rsid w:val="009E5CBC"/>
    <w:rsid w:val="009E6E6E"/>
    <w:rsid w:val="009E710C"/>
    <w:rsid w:val="009E73E4"/>
    <w:rsid w:val="009E7EBA"/>
    <w:rsid w:val="009F0348"/>
    <w:rsid w:val="009F06C7"/>
    <w:rsid w:val="009F0CDA"/>
    <w:rsid w:val="009F11F6"/>
    <w:rsid w:val="009F1392"/>
    <w:rsid w:val="009F1412"/>
    <w:rsid w:val="009F1969"/>
    <w:rsid w:val="009F1DC5"/>
    <w:rsid w:val="009F28E4"/>
    <w:rsid w:val="009F3170"/>
    <w:rsid w:val="009F330C"/>
    <w:rsid w:val="009F4AC0"/>
    <w:rsid w:val="009F4B2D"/>
    <w:rsid w:val="009F4BE3"/>
    <w:rsid w:val="009F4C71"/>
    <w:rsid w:val="009F4F01"/>
    <w:rsid w:val="009F502C"/>
    <w:rsid w:val="009F5479"/>
    <w:rsid w:val="009F56C5"/>
    <w:rsid w:val="009F6486"/>
    <w:rsid w:val="009F7304"/>
    <w:rsid w:val="009F7A0D"/>
    <w:rsid w:val="009F7B10"/>
    <w:rsid w:val="009F7C67"/>
    <w:rsid w:val="009F7E42"/>
    <w:rsid w:val="00A0123B"/>
    <w:rsid w:val="00A014E0"/>
    <w:rsid w:val="00A0162C"/>
    <w:rsid w:val="00A019EC"/>
    <w:rsid w:val="00A01FAD"/>
    <w:rsid w:val="00A0241B"/>
    <w:rsid w:val="00A02BFD"/>
    <w:rsid w:val="00A02DCB"/>
    <w:rsid w:val="00A02E07"/>
    <w:rsid w:val="00A02EB7"/>
    <w:rsid w:val="00A02F53"/>
    <w:rsid w:val="00A031D6"/>
    <w:rsid w:val="00A034B5"/>
    <w:rsid w:val="00A03618"/>
    <w:rsid w:val="00A03A8B"/>
    <w:rsid w:val="00A03D0A"/>
    <w:rsid w:val="00A047EC"/>
    <w:rsid w:val="00A0491C"/>
    <w:rsid w:val="00A04AE5"/>
    <w:rsid w:val="00A04E2A"/>
    <w:rsid w:val="00A052A6"/>
    <w:rsid w:val="00A057F0"/>
    <w:rsid w:val="00A05EDC"/>
    <w:rsid w:val="00A065CF"/>
    <w:rsid w:val="00A06A47"/>
    <w:rsid w:val="00A06D9D"/>
    <w:rsid w:val="00A07161"/>
    <w:rsid w:val="00A07746"/>
    <w:rsid w:val="00A07D2E"/>
    <w:rsid w:val="00A1007F"/>
    <w:rsid w:val="00A1057F"/>
    <w:rsid w:val="00A10738"/>
    <w:rsid w:val="00A10877"/>
    <w:rsid w:val="00A108BC"/>
    <w:rsid w:val="00A10DC1"/>
    <w:rsid w:val="00A117A3"/>
    <w:rsid w:val="00A11E5A"/>
    <w:rsid w:val="00A12AF7"/>
    <w:rsid w:val="00A12C4D"/>
    <w:rsid w:val="00A12C6E"/>
    <w:rsid w:val="00A133D6"/>
    <w:rsid w:val="00A13915"/>
    <w:rsid w:val="00A139FA"/>
    <w:rsid w:val="00A13A77"/>
    <w:rsid w:val="00A140E8"/>
    <w:rsid w:val="00A14109"/>
    <w:rsid w:val="00A14506"/>
    <w:rsid w:val="00A14576"/>
    <w:rsid w:val="00A145C5"/>
    <w:rsid w:val="00A14800"/>
    <w:rsid w:val="00A1490B"/>
    <w:rsid w:val="00A14941"/>
    <w:rsid w:val="00A14B37"/>
    <w:rsid w:val="00A14D8D"/>
    <w:rsid w:val="00A152CA"/>
    <w:rsid w:val="00A153AD"/>
    <w:rsid w:val="00A15A25"/>
    <w:rsid w:val="00A15E73"/>
    <w:rsid w:val="00A15EA4"/>
    <w:rsid w:val="00A16FEC"/>
    <w:rsid w:val="00A17B0F"/>
    <w:rsid w:val="00A20612"/>
    <w:rsid w:val="00A2098C"/>
    <w:rsid w:val="00A217CC"/>
    <w:rsid w:val="00A2199C"/>
    <w:rsid w:val="00A21F3E"/>
    <w:rsid w:val="00A2247A"/>
    <w:rsid w:val="00A2255B"/>
    <w:rsid w:val="00A22EB1"/>
    <w:rsid w:val="00A24193"/>
    <w:rsid w:val="00A2484F"/>
    <w:rsid w:val="00A2488B"/>
    <w:rsid w:val="00A24B3E"/>
    <w:rsid w:val="00A25778"/>
    <w:rsid w:val="00A258A5"/>
    <w:rsid w:val="00A26164"/>
    <w:rsid w:val="00A26B13"/>
    <w:rsid w:val="00A26D8E"/>
    <w:rsid w:val="00A274B1"/>
    <w:rsid w:val="00A2756E"/>
    <w:rsid w:val="00A276AF"/>
    <w:rsid w:val="00A27B4D"/>
    <w:rsid w:val="00A27D1E"/>
    <w:rsid w:val="00A302F6"/>
    <w:rsid w:val="00A30AB3"/>
    <w:rsid w:val="00A310F2"/>
    <w:rsid w:val="00A311F6"/>
    <w:rsid w:val="00A312EB"/>
    <w:rsid w:val="00A3181B"/>
    <w:rsid w:val="00A31AFB"/>
    <w:rsid w:val="00A31EB2"/>
    <w:rsid w:val="00A3210D"/>
    <w:rsid w:val="00A321C7"/>
    <w:rsid w:val="00A32846"/>
    <w:rsid w:val="00A32CA5"/>
    <w:rsid w:val="00A32F25"/>
    <w:rsid w:val="00A332C0"/>
    <w:rsid w:val="00A33A7F"/>
    <w:rsid w:val="00A343CD"/>
    <w:rsid w:val="00A34EE4"/>
    <w:rsid w:val="00A35428"/>
    <w:rsid w:val="00A354F6"/>
    <w:rsid w:val="00A3598E"/>
    <w:rsid w:val="00A35A1A"/>
    <w:rsid w:val="00A35A8E"/>
    <w:rsid w:val="00A36554"/>
    <w:rsid w:val="00A36583"/>
    <w:rsid w:val="00A3664D"/>
    <w:rsid w:val="00A3668F"/>
    <w:rsid w:val="00A36B71"/>
    <w:rsid w:val="00A37035"/>
    <w:rsid w:val="00A370B8"/>
    <w:rsid w:val="00A377FF"/>
    <w:rsid w:val="00A37838"/>
    <w:rsid w:val="00A378E6"/>
    <w:rsid w:val="00A379EF"/>
    <w:rsid w:val="00A409C9"/>
    <w:rsid w:val="00A42C8C"/>
    <w:rsid w:val="00A42E29"/>
    <w:rsid w:val="00A43019"/>
    <w:rsid w:val="00A43027"/>
    <w:rsid w:val="00A431E9"/>
    <w:rsid w:val="00A43385"/>
    <w:rsid w:val="00A43888"/>
    <w:rsid w:val="00A43896"/>
    <w:rsid w:val="00A43A69"/>
    <w:rsid w:val="00A43A85"/>
    <w:rsid w:val="00A43B05"/>
    <w:rsid w:val="00A43B1C"/>
    <w:rsid w:val="00A43B21"/>
    <w:rsid w:val="00A43D15"/>
    <w:rsid w:val="00A43ED3"/>
    <w:rsid w:val="00A44515"/>
    <w:rsid w:val="00A44E7C"/>
    <w:rsid w:val="00A44FBB"/>
    <w:rsid w:val="00A4506D"/>
    <w:rsid w:val="00A450DE"/>
    <w:rsid w:val="00A454AD"/>
    <w:rsid w:val="00A45767"/>
    <w:rsid w:val="00A45BC8"/>
    <w:rsid w:val="00A46534"/>
    <w:rsid w:val="00A46D07"/>
    <w:rsid w:val="00A46E9F"/>
    <w:rsid w:val="00A47454"/>
    <w:rsid w:val="00A4750D"/>
    <w:rsid w:val="00A47ACF"/>
    <w:rsid w:val="00A505B8"/>
    <w:rsid w:val="00A507A5"/>
    <w:rsid w:val="00A50CC0"/>
    <w:rsid w:val="00A5119E"/>
    <w:rsid w:val="00A51A6F"/>
    <w:rsid w:val="00A52596"/>
    <w:rsid w:val="00A5307D"/>
    <w:rsid w:val="00A5351D"/>
    <w:rsid w:val="00A53679"/>
    <w:rsid w:val="00A539DD"/>
    <w:rsid w:val="00A53D48"/>
    <w:rsid w:val="00A54097"/>
    <w:rsid w:val="00A54DDA"/>
    <w:rsid w:val="00A54ED5"/>
    <w:rsid w:val="00A54FE8"/>
    <w:rsid w:val="00A550DD"/>
    <w:rsid w:val="00A55522"/>
    <w:rsid w:val="00A55B51"/>
    <w:rsid w:val="00A55C2D"/>
    <w:rsid w:val="00A55E21"/>
    <w:rsid w:val="00A55E97"/>
    <w:rsid w:val="00A55F9D"/>
    <w:rsid w:val="00A5654D"/>
    <w:rsid w:val="00A57457"/>
    <w:rsid w:val="00A57501"/>
    <w:rsid w:val="00A57563"/>
    <w:rsid w:val="00A5796E"/>
    <w:rsid w:val="00A57BB6"/>
    <w:rsid w:val="00A6048D"/>
    <w:rsid w:val="00A60868"/>
    <w:rsid w:val="00A60FCD"/>
    <w:rsid w:val="00A61019"/>
    <w:rsid w:val="00A6108D"/>
    <w:rsid w:val="00A6160A"/>
    <w:rsid w:val="00A616F9"/>
    <w:rsid w:val="00A62075"/>
    <w:rsid w:val="00A623CC"/>
    <w:rsid w:val="00A6244E"/>
    <w:rsid w:val="00A62693"/>
    <w:rsid w:val="00A62903"/>
    <w:rsid w:val="00A62C34"/>
    <w:rsid w:val="00A6329C"/>
    <w:rsid w:val="00A639CB"/>
    <w:rsid w:val="00A6426B"/>
    <w:rsid w:val="00A64C0A"/>
    <w:rsid w:val="00A64F0B"/>
    <w:rsid w:val="00A64FFE"/>
    <w:rsid w:val="00A6515D"/>
    <w:rsid w:val="00A6521B"/>
    <w:rsid w:val="00A65408"/>
    <w:rsid w:val="00A65714"/>
    <w:rsid w:val="00A658CE"/>
    <w:rsid w:val="00A65B87"/>
    <w:rsid w:val="00A65EF1"/>
    <w:rsid w:val="00A662CF"/>
    <w:rsid w:val="00A669DE"/>
    <w:rsid w:val="00A66ADF"/>
    <w:rsid w:val="00A66D57"/>
    <w:rsid w:val="00A671A0"/>
    <w:rsid w:val="00A67A8F"/>
    <w:rsid w:val="00A67ECB"/>
    <w:rsid w:val="00A67EE8"/>
    <w:rsid w:val="00A70091"/>
    <w:rsid w:val="00A7048E"/>
    <w:rsid w:val="00A7063E"/>
    <w:rsid w:val="00A70692"/>
    <w:rsid w:val="00A70F69"/>
    <w:rsid w:val="00A7178E"/>
    <w:rsid w:val="00A719A2"/>
    <w:rsid w:val="00A71DAA"/>
    <w:rsid w:val="00A721EF"/>
    <w:rsid w:val="00A72CB1"/>
    <w:rsid w:val="00A72D55"/>
    <w:rsid w:val="00A73157"/>
    <w:rsid w:val="00A73244"/>
    <w:rsid w:val="00A734C6"/>
    <w:rsid w:val="00A73B45"/>
    <w:rsid w:val="00A73D05"/>
    <w:rsid w:val="00A74189"/>
    <w:rsid w:val="00A7426F"/>
    <w:rsid w:val="00A742A1"/>
    <w:rsid w:val="00A743DB"/>
    <w:rsid w:val="00A743E5"/>
    <w:rsid w:val="00A74559"/>
    <w:rsid w:val="00A749C9"/>
    <w:rsid w:val="00A74A7E"/>
    <w:rsid w:val="00A74DBA"/>
    <w:rsid w:val="00A75116"/>
    <w:rsid w:val="00A76003"/>
    <w:rsid w:val="00A766A9"/>
    <w:rsid w:val="00A76781"/>
    <w:rsid w:val="00A768E8"/>
    <w:rsid w:val="00A76903"/>
    <w:rsid w:val="00A7718D"/>
    <w:rsid w:val="00A77208"/>
    <w:rsid w:val="00A77A61"/>
    <w:rsid w:val="00A80033"/>
    <w:rsid w:val="00A81439"/>
    <w:rsid w:val="00A81B94"/>
    <w:rsid w:val="00A81BF4"/>
    <w:rsid w:val="00A82540"/>
    <w:rsid w:val="00A82E73"/>
    <w:rsid w:val="00A8300D"/>
    <w:rsid w:val="00A83B3E"/>
    <w:rsid w:val="00A83DDA"/>
    <w:rsid w:val="00A840F7"/>
    <w:rsid w:val="00A84976"/>
    <w:rsid w:val="00A84A2A"/>
    <w:rsid w:val="00A84DC1"/>
    <w:rsid w:val="00A84E90"/>
    <w:rsid w:val="00A85488"/>
    <w:rsid w:val="00A854BC"/>
    <w:rsid w:val="00A8597F"/>
    <w:rsid w:val="00A859AE"/>
    <w:rsid w:val="00A8620A"/>
    <w:rsid w:val="00A867F5"/>
    <w:rsid w:val="00A8694F"/>
    <w:rsid w:val="00A86E25"/>
    <w:rsid w:val="00A870D7"/>
    <w:rsid w:val="00A87529"/>
    <w:rsid w:val="00A87D8A"/>
    <w:rsid w:val="00A90012"/>
    <w:rsid w:val="00A90071"/>
    <w:rsid w:val="00A9009B"/>
    <w:rsid w:val="00A90317"/>
    <w:rsid w:val="00A90EBA"/>
    <w:rsid w:val="00A91050"/>
    <w:rsid w:val="00A91AF3"/>
    <w:rsid w:val="00A91C62"/>
    <w:rsid w:val="00A920CD"/>
    <w:rsid w:val="00A92922"/>
    <w:rsid w:val="00A92A00"/>
    <w:rsid w:val="00A92A83"/>
    <w:rsid w:val="00A92AE8"/>
    <w:rsid w:val="00A92C3A"/>
    <w:rsid w:val="00A92CC8"/>
    <w:rsid w:val="00A93C7C"/>
    <w:rsid w:val="00A94031"/>
    <w:rsid w:val="00A95179"/>
    <w:rsid w:val="00A95C48"/>
    <w:rsid w:val="00A95DA8"/>
    <w:rsid w:val="00A9602F"/>
    <w:rsid w:val="00A9606A"/>
    <w:rsid w:val="00A9645C"/>
    <w:rsid w:val="00A96538"/>
    <w:rsid w:val="00A96705"/>
    <w:rsid w:val="00A96B34"/>
    <w:rsid w:val="00A97C6F"/>
    <w:rsid w:val="00AA01C2"/>
    <w:rsid w:val="00AA02C2"/>
    <w:rsid w:val="00AA037B"/>
    <w:rsid w:val="00AA060F"/>
    <w:rsid w:val="00AA07DF"/>
    <w:rsid w:val="00AA0A1C"/>
    <w:rsid w:val="00AA1311"/>
    <w:rsid w:val="00AA1B67"/>
    <w:rsid w:val="00AA1B92"/>
    <w:rsid w:val="00AA1D0F"/>
    <w:rsid w:val="00AA21E6"/>
    <w:rsid w:val="00AA2A13"/>
    <w:rsid w:val="00AA2C0A"/>
    <w:rsid w:val="00AA2F1A"/>
    <w:rsid w:val="00AA3164"/>
    <w:rsid w:val="00AA3619"/>
    <w:rsid w:val="00AA3A1C"/>
    <w:rsid w:val="00AA3ABE"/>
    <w:rsid w:val="00AA4206"/>
    <w:rsid w:val="00AA4371"/>
    <w:rsid w:val="00AA45D1"/>
    <w:rsid w:val="00AA46B7"/>
    <w:rsid w:val="00AA4948"/>
    <w:rsid w:val="00AA4CDC"/>
    <w:rsid w:val="00AA5035"/>
    <w:rsid w:val="00AA5760"/>
    <w:rsid w:val="00AA57FE"/>
    <w:rsid w:val="00AA5A18"/>
    <w:rsid w:val="00AA5BED"/>
    <w:rsid w:val="00AA5C34"/>
    <w:rsid w:val="00AA62AC"/>
    <w:rsid w:val="00AA6F51"/>
    <w:rsid w:val="00AA72A4"/>
    <w:rsid w:val="00AA7364"/>
    <w:rsid w:val="00AA7BD8"/>
    <w:rsid w:val="00AA7F0A"/>
    <w:rsid w:val="00AB04A9"/>
    <w:rsid w:val="00AB079F"/>
    <w:rsid w:val="00AB085D"/>
    <w:rsid w:val="00AB10EE"/>
    <w:rsid w:val="00AB11EC"/>
    <w:rsid w:val="00AB17B2"/>
    <w:rsid w:val="00AB1C56"/>
    <w:rsid w:val="00AB1FAC"/>
    <w:rsid w:val="00AB2F17"/>
    <w:rsid w:val="00AB3CEF"/>
    <w:rsid w:val="00AB47C0"/>
    <w:rsid w:val="00AB47DE"/>
    <w:rsid w:val="00AB4B16"/>
    <w:rsid w:val="00AB55DC"/>
    <w:rsid w:val="00AB56BC"/>
    <w:rsid w:val="00AB56CD"/>
    <w:rsid w:val="00AB58C7"/>
    <w:rsid w:val="00AB64FB"/>
    <w:rsid w:val="00AB657F"/>
    <w:rsid w:val="00AB66A7"/>
    <w:rsid w:val="00AB68C8"/>
    <w:rsid w:val="00AB6EBC"/>
    <w:rsid w:val="00AB71AA"/>
    <w:rsid w:val="00AB7334"/>
    <w:rsid w:val="00AB77C3"/>
    <w:rsid w:val="00AB7A37"/>
    <w:rsid w:val="00AB7B70"/>
    <w:rsid w:val="00AB7C18"/>
    <w:rsid w:val="00AB7C86"/>
    <w:rsid w:val="00AB7CDD"/>
    <w:rsid w:val="00AC0184"/>
    <w:rsid w:val="00AC0809"/>
    <w:rsid w:val="00AC108B"/>
    <w:rsid w:val="00AC1163"/>
    <w:rsid w:val="00AC11FA"/>
    <w:rsid w:val="00AC1CC9"/>
    <w:rsid w:val="00AC1CF3"/>
    <w:rsid w:val="00AC1D6C"/>
    <w:rsid w:val="00AC1FF9"/>
    <w:rsid w:val="00AC24FC"/>
    <w:rsid w:val="00AC2E4A"/>
    <w:rsid w:val="00AC333C"/>
    <w:rsid w:val="00AC4117"/>
    <w:rsid w:val="00AC462B"/>
    <w:rsid w:val="00AC47F0"/>
    <w:rsid w:val="00AC5569"/>
    <w:rsid w:val="00AC5C2F"/>
    <w:rsid w:val="00AC6288"/>
    <w:rsid w:val="00AC696E"/>
    <w:rsid w:val="00AC6A63"/>
    <w:rsid w:val="00AC6BCC"/>
    <w:rsid w:val="00AC6D5B"/>
    <w:rsid w:val="00AC7368"/>
    <w:rsid w:val="00AC7411"/>
    <w:rsid w:val="00AC78E8"/>
    <w:rsid w:val="00AC7AD8"/>
    <w:rsid w:val="00AC7CDA"/>
    <w:rsid w:val="00AC7D33"/>
    <w:rsid w:val="00AC7D93"/>
    <w:rsid w:val="00AC7F5D"/>
    <w:rsid w:val="00AD012C"/>
    <w:rsid w:val="00AD0224"/>
    <w:rsid w:val="00AD023D"/>
    <w:rsid w:val="00AD1CA9"/>
    <w:rsid w:val="00AD1F3B"/>
    <w:rsid w:val="00AD1F6A"/>
    <w:rsid w:val="00AD286E"/>
    <w:rsid w:val="00AD2954"/>
    <w:rsid w:val="00AD2E19"/>
    <w:rsid w:val="00AD2F19"/>
    <w:rsid w:val="00AD3662"/>
    <w:rsid w:val="00AD3889"/>
    <w:rsid w:val="00AD3C1F"/>
    <w:rsid w:val="00AD423B"/>
    <w:rsid w:val="00AD44BB"/>
    <w:rsid w:val="00AD4667"/>
    <w:rsid w:val="00AD46A7"/>
    <w:rsid w:val="00AD48B2"/>
    <w:rsid w:val="00AD49EB"/>
    <w:rsid w:val="00AD4ADC"/>
    <w:rsid w:val="00AD54A4"/>
    <w:rsid w:val="00AD572D"/>
    <w:rsid w:val="00AD5A41"/>
    <w:rsid w:val="00AD6279"/>
    <w:rsid w:val="00AD6C0A"/>
    <w:rsid w:val="00AD6C18"/>
    <w:rsid w:val="00AD7E69"/>
    <w:rsid w:val="00AD7EA3"/>
    <w:rsid w:val="00AE010A"/>
    <w:rsid w:val="00AE02E1"/>
    <w:rsid w:val="00AE0E0F"/>
    <w:rsid w:val="00AE0F71"/>
    <w:rsid w:val="00AE2125"/>
    <w:rsid w:val="00AE26DA"/>
    <w:rsid w:val="00AE2B18"/>
    <w:rsid w:val="00AE3140"/>
    <w:rsid w:val="00AE3EFA"/>
    <w:rsid w:val="00AE3F13"/>
    <w:rsid w:val="00AE42D9"/>
    <w:rsid w:val="00AE53E8"/>
    <w:rsid w:val="00AE648D"/>
    <w:rsid w:val="00AE7108"/>
    <w:rsid w:val="00AE76C4"/>
    <w:rsid w:val="00AE7E46"/>
    <w:rsid w:val="00AF00D9"/>
    <w:rsid w:val="00AF094F"/>
    <w:rsid w:val="00AF104B"/>
    <w:rsid w:val="00AF1189"/>
    <w:rsid w:val="00AF1C86"/>
    <w:rsid w:val="00AF1F9F"/>
    <w:rsid w:val="00AF23C1"/>
    <w:rsid w:val="00AF2648"/>
    <w:rsid w:val="00AF2777"/>
    <w:rsid w:val="00AF2BE1"/>
    <w:rsid w:val="00AF2D97"/>
    <w:rsid w:val="00AF2F71"/>
    <w:rsid w:val="00AF2FF3"/>
    <w:rsid w:val="00AF331C"/>
    <w:rsid w:val="00AF3357"/>
    <w:rsid w:val="00AF3842"/>
    <w:rsid w:val="00AF3D71"/>
    <w:rsid w:val="00AF3E68"/>
    <w:rsid w:val="00AF41B3"/>
    <w:rsid w:val="00AF4399"/>
    <w:rsid w:val="00AF43FE"/>
    <w:rsid w:val="00AF4ECA"/>
    <w:rsid w:val="00AF5CF1"/>
    <w:rsid w:val="00AF60DF"/>
    <w:rsid w:val="00AF62D1"/>
    <w:rsid w:val="00AF7450"/>
    <w:rsid w:val="00AF77EB"/>
    <w:rsid w:val="00AF7A8F"/>
    <w:rsid w:val="00AF7BEB"/>
    <w:rsid w:val="00AF7CFF"/>
    <w:rsid w:val="00AF7DA9"/>
    <w:rsid w:val="00AF7DBA"/>
    <w:rsid w:val="00B00BE1"/>
    <w:rsid w:val="00B01052"/>
    <w:rsid w:val="00B01908"/>
    <w:rsid w:val="00B01952"/>
    <w:rsid w:val="00B02225"/>
    <w:rsid w:val="00B0224B"/>
    <w:rsid w:val="00B025B8"/>
    <w:rsid w:val="00B02A15"/>
    <w:rsid w:val="00B02A8B"/>
    <w:rsid w:val="00B02B5E"/>
    <w:rsid w:val="00B02BB7"/>
    <w:rsid w:val="00B02BCE"/>
    <w:rsid w:val="00B02F0D"/>
    <w:rsid w:val="00B03B17"/>
    <w:rsid w:val="00B03C3A"/>
    <w:rsid w:val="00B04A5F"/>
    <w:rsid w:val="00B05339"/>
    <w:rsid w:val="00B0570A"/>
    <w:rsid w:val="00B06E4C"/>
    <w:rsid w:val="00B06F20"/>
    <w:rsid w:val="00B074AA"/>
    <w:rsid w:val="00B0780C"/>
    <w:rsid w:val="00B078CF"/>
    <w:rsid w:val="00B07930"/>
    <w:rsid w:val="00B10C22"/>
    <w:rsid w:val="00B114D3"/>
    <w:rsid w:val="00B11C68"/>
    <w:rsid w:val="00B11E83"/>
    <w:rsid w:val="00B1251E"/>
    <w:rsid w:val="00B13133"/>
    <w:rsid w:val="00B138BD"/>
    <w:rsid w:val="00B139A2"/>
    <w:rsid w:val="00B13A40"/>
    <w:rsid w:val="00B13DDB"/>
    <w:rsid w:val="00B149FE"/>
    <w:rsid w:val="00B14BC8"/>
    <w:rsid w:val="00B14C08"/>
    <w:rsid w:val="00B14C57"/>
    <w:rsid w:val="00B14E73"/>
    <w:rsid w:val="00B15801"/>
    <w:rsid w:val="00B15BB2"/>
    <w:rsid w:val="00B16681"/>
    <w:rsid w:val="00B16A54"/>
    <w:rsid w:val="00B16F6A"/>
    <w:rsid w:val="00B172C5"/>
    <w:rsid w:val="00B17699"/>
    <w:rsid w:val="00B1771A"/>
    <w:rsid w:val="00B17EC9"/>
    <w:rsid w:val="00B203A0"/>
    <w:rsid w:val="00B20599"/>
    <w:rsid w:val="00B20816"/>
    <w:rsid w:val="00B20B4C"/>
    <w:rsid w:val="00B20E22"/>
    <w:rsid w:val="00B212A0"/>
    <w:rsid w:val="00B215D6"/>
    <w:rsid w:val="00B21788"/>
    <w:rsid w:val="00B218BD"/>
    <w:rsid w:val="00B2202A"/>
    <w:rsid w:val="00B233E2"/>
    <w:rsid w:val="00B23507"/>
    <w:rsid w:val="00B23B37"/>
    <w:rsid w:val="00B242E6"/>
    <w:rsid w:val="00B24826"/>
    <w:rsid w:val="00B251F8"/>
    <w:rsid w:val="00B2525D"/>
    <w:rsid w:val="00B25436"/>
    <w:rsid w:val="00B25A56"/>
    <w:rsid w:val="00B25E74"/>
    <w:rsid w:val="00B26ADC"/>
    <w:rsid w:val="00B26B80"/>
    <w:rsid w:val="00B26C2C"/>
    <w:rsid w:val="00B26E11"/>
    <w:rsid w:val="00B27764"/>
    <w:rsid w:val="00B27B63"/>
    <w:rsid w:val="00B30523"/>
    <w:rsid w:val="00B30BFE"/>
    <w:rsid w:val="00B30E77"/>
    <w:rsid w:val="00B31109"/>
    <w:rsid w:val="00B313DF"/>
    <w:rsid w:val="00B314CA"/>
    <w:rsid w:val="00B316E1"/>
    <w:rsid w:val="00B32FD5"/>
    <w:rsid w:val="00B33325"/>
    <w:rsid w:val="00B338B1"/>
    <w:rsid w:val="00B33E4F"/>
    <w:rsid w:val="00B344F1"/>
    <w:rsid w:val="00B346F3"/>
    <w:rsid w:val="00B34966"/>
    <w:rsid w:val="00B34D23"/>
    <w:rsid w:val="00B355DB"/>
    <w:rsid w:val="00B36570"/>
    <w:rsid w:val="00B36647"/>
    <w:rsid w:val="00B36A65"/>
    <w:rsid w:val="00B36FE7"/>
    <w:rsid w:val="00B37806"/>
    <w:rsid w:val="00B37C98"/>
    <w:rsid w:val="00B400A7"/>
    <w:rsid w:val="00B40916"/>
    <w:rsid w:val="00B40928"/>
    <w:rsid w:val="00B4125E"/>
    <w:rsid w:val="00B41603"/>
    <w:rsid w:val="00B41635"/>
    <w:rsid w:val="00B417E5"/>
    <w:rsid w:val="00B41A90"/>
    <w:rsid w:val="00B41BAF"/>
    <w:rsid w:val="00B41C79"/>
    <w:rsid w:val="00B41F73"/>
    <w:rsid w:val="00B420FC"/>
    <w:rsid w:val="00B4238D"/>
    <w:rsid w:val="00B423E9"/>
    <w:rsid w:val="00B42A22"/>
    <w:rsid w:val="00B434A7"/>
    <w:rsid w:val="00B435F3"/>
    <w:rsid w:val="00B4426D"/>
    <w:rsid w:val="00B44CAC"/>
    <w:rsid w:val="00B44EB9"/>
    <w:rsid w:val="00B44F7F"/>
    <w:rsid w:val="00B45005"/>
    <w:rsid w:val="00B4502A"/>
    <w:rsid w:val="00B45365"/>
    <w:rsid w:val="00B45686"/>
    <w:rsid w:val="00B45CA3"/>
    <w:rsid w:val="00B460AC"/>
    <w:rsid w:val="00B4653B"/>
    <w:rsid w:val="00B46547"/>
    <w:rsid w:val="00B4663A"/>
    <w:rsid w:val="00B46942"/>
    <w:rsid w:val="00B469EA"/>
    <w:rsid w:val="00B469F6"/>
    <w:rsid w:val="00B46C9D"/>
    <w:rsid w:val="00B4710C"/>
    <w:rsid w:val="00B47312"/>
    <w:rsid w:val="00B4790E"/>
    <w:rsid w:val="00B47D59"/>
    <w:rsid w:val="00B47EF6"/>
    <w:rsid w:val="00B50EC6"/>
    <w:rsid w:val="00B51763"/>
    <w:rsid w:val="00B51DD7"/>
    <w:rsid w:val="00B520AF"/>
    <w:rsid w:val="00B5265A"/>
    <w:rsid w:val="00B52E2F"/>
    <w:rsid w:val="00B5357A"/>
    <w:rsid w:val="00B53B64"/>
    <w:rsid w:val="00B543E3"/>
    <w:rsid w:val="00B546A9"/>
    <w:rsid w:val="00B5498A"/>
    <w:rsid w:val="00B549E1"/>
    <w:rsid w:val="00B55218"/>
    <w:rsid w:val="00B552FE"/>
    <w:rsid w:val="00B554D7"/>
    <w:rsid w:val="00B557BB"/>
    <w:rsid w:val="00B560D6"/>
    <w:rsid w:val="00B56819"/>
    <w:rsid w:val="00B56D92"/>
    <w:rsid w:val="00B56FC1"/>
    <w:rsid w:val="00B5747B"/>
    <w:rsid w:val="00B57581"/>
    <w:rsid w:val="00B6082B"/>
    <w:rsid w:val="00B6084D"/>
    <w:rsid w:val="00B60D6F"/>
    <w:rsid w:val="00B612B7"/>
    <w:rsid w:val="00B61640"/>
    <w:rsid w:val="00B61919"/>
    <w:rsid w:val="00B61C80"/>
    <w:rsid w:val="00B62124"/>
    <w:rsid w:val="00B62660"/>
    <w:rsid w:val="00B62C17"/>
    <w:rsid w:val="00B62F47"/>
    <w:rsid w:val="00B63106"/>
    <w:rsid w:val="00B63405"/>
    <w:rsid w:val="00B63570"/>
    <w:rsid w:val="00B63741"/>
    <w:rsid w:val="00B63DBA"/>
    <w:rsid w:val="00B643EA"/>
    <w:rsid w:val="00B64742"/>
    <w:rsid w:val="00B649A7"/>
    <w:rsid w:val="00B654FD"/>
    <w:rsid w:val="00B659EB"/>
    <w:rsid w:val="00B65D4A"/>
    <w:rsid w:val="00B65EC6"/>
    <w:rsid w:val="00B6663E"/>
    <w:rsid w:val="00B66F35"/>
    <w:rsid w:val="00B67538"/>
    <w:rsid w:val="00B678B0"/>
    <w:rsid w:val="00B679C6"/>
    <w:rsid w:val="00B67AE6"/>
    <w:rsid w:val="00B67B3A"/>
    <w:rsid w:val="00B67BF4"/>
    <w:rsid w:val="00B67E84"/>
    <w:rsid w:val="00B702E9"/>
    <w:rsid w:val="00B706EF"/>
    <w:rsid w:val="00B70792"/>
    <w:rsid w:val="00B7083F"/>
    <w:rsid w:val="00B708A7"/>
    <w:rsid w:val="00B70F4C"/>
    <w:rsid w:val="00B70F5F"/>
    <w:rsid w:val="00B71023"/>
    <w:rsid w:val="00B710C9"/>
    <w:rsid w:val="00B713A3"/>
    <w:rsid w:val="00B7186F"/>
    <w:rsid w:val="00B71E17"/>
    <w:rsid w:val="00B72055"/>
    <w:rsid w:val="00B720E8"/>
    <w:rsid w:val="00B7233E"/>
    <w:rsid w:val="00B73B12"/>
    <w:rsid w:val="00B73E21"/>
    <w:rsid w:val="00B7401A"/>
    <w:rsid w:val="00B7403A"/>
    <w:rsid w:val="00B7421D"/>
    <w:rsid w:val="00B74656"/>
    <w:rsid w:val="00B747CE"/>
    <w:rsid w:val="00B75253"/>
    <w:rsid w:val="00B75668"/>
    <w:rsid w:val="00B75825"/>
    <w:rsid w:val="00B75B49"/>
    <w:rsid w:val="00B75D05"/>
    <w:rsid w:val="00B7695F"/>
    <w:rsid w:val="00B76D67"/>
    <w:rsid w:val="00B76EBA"/>
    <w:rsid w:val="00B775CC"/>
    <w:rsid w:val="00B776A4"/>
    <w:rsid w:val="00B776D6"/>
    <w:rsid w:val="00B77B58"/>
    <w:rsid w:val="00B77BDA"/>
    <w:rsid w:val="00B77D66"/>
    <w:rsid w:val="00B77DE9"/>
    <w:rsid w:val="00B77FA4"/>
    <w:rsid w:val="00B77FBE"/>
    <w:rsid w:val="00B803B0"/>
    <w:rsid w:val="00B80737"/>
    <w:rsid w:val="00B80AFA"/>
    <w:rsid w:val="00B81102"/>
    <w:rsid w:val="00B811F1"/>
    <w:rsid w:val="00B81880"/>
    <w:rsid w:val="00B82255"/>
    <w:rsid w:val="00B82520"/>
    <w:rsid w:val="00B83104"/>
    <w:rsid w:val="00B84296"/>
    <w:rsid w:val="00B85389"/>
    <w:rsid w:val="00B8539D"/>
    <w:rsid w:val="00B856D4"/>
    <w:rsid w:val="00B856F3"/>
    <w:rsid w:val="00B85C31"/>
    <w:rsid w:val="00B85F41"/>
    <w:rsid w:val="00B86040"/>
    <w:rsid w:val="00B861FB"/>
    <w:rsid w:val="00B86A9B"/>
    <w:rsid w:val="00B86EBC"/>
    <w:rsid w:val="00B87B65"/>
    <w:rsid w:val="00B87DEC"/>
    <w:rsid w:val="00B87E12"/>
    <w:rsid w:val="00B9052E"/>
    <w:rsid w:val="00B909B0"/>
    <w:rsid w:val="00B90A91"/>
    <w:rsid w:val="00B90EA6"/>
    <w:rsid w:val="00B91218"/>
    <w:rsid w:val="00B91998"/>
    <w:rsid w:val="00B919EC"/>
    <w:rsid w:val="00B920DF"/>
    <w:rsid w:val="00B92136"/>
    <w:rsid w:val="00B9333C"/>
    <w:rsid w:val="00B93364"/>
    <w:rsid w:val="00B933B9"/>
    <w:rsid w:val="00B93D9A"/>
    <w:rsid w:val="00B93DB9"/>
    <w:rsid w:val="00B93E42"/>
    <w:rsid w:val="00B93EA6"/>
    <w:rsid w:val="00B9413B"/>
    <w:rsid w:val="00B9439F"/>
    <w:rsid w:val="00B9454D"/>
    <w:rsid w:val="00B946FD"/>
    <w:rsid w:val="00B94703"/>
    <w:rsid w:val="00B9489A"/>
    <w:rsid w:val="00B94FC8"/>
    <w:rsid w:val="00B9588A"/>
    <w:rsid w:val="00B958AF"/>
    <w:rsid w:val="00B959C5"/>
    <w:rsid w:val="00B96BD9"/>
    <w:rsid w:val="00B96DF1"/>
    <w:rsid w:val="00B96E0B"/>
    <w:rsid w:val="00B96EA7"/>
    <w:rsid w:val="00B9715A"/>
    <w:rsid w:val="00B97212"/>
    <w:rsid w:val="00B975D2"/>
    <w:rsid w:val="00B97627"/>
    <w:rsid w:val="00B979E5"/>
    <w:rsid w:val="00B97C25"/>
    <w:rsid w:val="00B97C8E"/>
    <w:rsid w:val="00BA0240"/>
    <w:rsid w:val="00BA0770"/>
    <w:rsid w:val="00BA07B1"/>
    <w:rsid w:val="00BA0AEA"/>
    <w:rsid w:val="00BA0B77"/>
    <w:rsid w:val="00BA14B4"/>
    <w:rsid w:val="00BA18FD"/>
    <w:rsid w:val="00BA19EF"/>
    <w:rsid w:val="00BA1A10"/>
    <w:rsid w:val="00BA2089"/>
    <w:rsid w:val="00BA20CB"/>
    <w:rsid w:val="00BA2FCF"/>
    <w:rsid w:val="00BA3093"/>
    <w:rsid w:val="00BA3694"/>
    <w:rsid w:val="00BA3B5C"/>
    <w:rsid w:val="00BA3D0D"/>
    <w:rsid w:val="00BA3D4B"/>
    <w:rsid w:val="00BA4290"/>
    <w:rsid w:val="00BA433E"/>
    <w:rsid w:val="00BA4EE0"/>
    <w:rsid w:val="00BA5FB5"/>
    <w:rsid w:val="00BA6153"/>
    <w:rsid w:val="00BA697D"/>
    <w:rsid w:val="00BA6AAB"/>
    <w:rsid w:val="00BA6D53"/>
    <w:rsid w:val="00BA74F8"/>
    <w:rsid w:val="00BA764F"/>
    <w:rsid w:val="00BA76FC"/>
    <w:rsid w:val="00BB0A37"/>
    <w:rsid w:val="00BB2A2D"/>
    <w:rsid w:val="00BB2BC8"/>
    <w:rsid w:val="00BB3170"/>
    <w:rsid w:val="00BB3709"/>
    <w:rsid w:val="00BB3778"/>
    <w:rsid w:val="00BB3885"/>
    <w:rsid w:val="00BB3A63"/>
    <w:rsid w:val="00BB3DDD"/>
    <w:rsid w:val="00BB43BB"/>
    <w:rsid w:val="00BB4756"/>
    <w:rsid w:val="00BB48BB"/>
    <w:rsid w:val="00BB4BCB"/>
    <w:rsid w:val="00BB4C7A"/>
    <w:rsid w:val="00BB4D99"/>
    <w:rsid w:val="00BB5731"/>
    <w:rsid w:val="00BB654E"/>
    <w:rsid w:val="00BB6970"/>
    <w:rsid w:val="00BB6AAD"/>
    <w:rsid w:val="00BB6AD2"/>
    <w:rsid w:val="00BB7478"/>
    <w:rsid w:val="00BB7C10"/>
    <w:rsid w:val="00BC0AFD"/>
    <w:rsid w:val="00BC0F3B"/>
    <w:rsid w:val="00BC1019"/>
    <w:rsid w:val="00BC192D"/>
    <w:rsid w:val="00BC19AB"/>
    <w:rsid w:val="00BC1C64"/>
    <w:rsid w:val="00BC244A"/>
    <w:rsid w:val="00BC25B8"/>
    <w:rsid w:val="00BC29FE"/>
    <w:rsid w:val="00BC3069"/>
    <w:rsid w:val="00BC34D0"/>
    <w:rsid w:val="00BC3846"/>
    <w:rsid w:val="00BC393E"/>
    <w:rsid w:val="00BC3A89"/>
    <w:rsid w:val="00BC3EFA"/>
    <w:rsid w:val="00BC45DC"/>
    <w:rsid w:val="00BC5012"/>
    <w:rsid w:val="00BC5098"/>
    <w:rsid w:val="00BC5A2A"/>
    <w:rsid w:val="00BC5D53"/>
    <w:rsid w:val="00BC6A61"/>
    <w:rsid w:val="00BC6B41"/>
    <w:rsid w:val="00BC6FD8"/>
    <w:rsid w:val="00BC76AB"/>
    <w:rsid w:val="00BC7D09"/>
    <w:rsid w:val="00BC7E37"/>
    <w:rsid w:val="00BC7E79"/>
    <w:rsid w:val="00BD04E3"/>
    <w:rsid w:val="00BD0782"/>
    <w:rsid w:val="00BD0E55"/>
    <w:rsid w:val="00BD0F43"/>
    <w:rsid w:val="00BD0FED"/>
    <w:rsid w:val="00BD1E1E"/>
    <w:rsid w:val="00BD2692"/>
    <w:rsid w:val="00BD2A86"/>
    <w:rsid w:val="00BD41EC"/>
    <w:rsid w:val="00BD4BE8"/>
    <w:rsid w:val="00BD4CA8"/>
    <w:rsid w:val="00BD5554"/>
    <w:rsid w:val="00BD56B8"/>
    <w:rsid w:val="00BD60B8"/>
    <w:rsid w:val="00BD634C"/>
    <w:rsid w:val="00BD66FE"/>
    <w:rsid w:val="00BD6BBF"/>
    <w:rsid w:val="00BD6BFD"/>
    <w:rsid w:val="00BD6F0C"/>
    <w:rsid w:val="00BD7052"/>
    <w:rsid w:val="00BD71A9"/>
    <w:rsid w:val="00BD71C4"/>
    <w:rsid w:val="00BD73F5"/>
    <w:rsid w:val="00BD744D"/>
    <w:rsid w:val="00BD7CB0"/>
    <w:rsid w:val="00BD7D95"/>
    <w:rsid w:val="00BE00D4"/>
    <w:rsid w:val="00BE0198"/>
    <w:rsid w:val="00BE04A9"/>
    <w:rsid w:val="00BE05E6"/>
    <w:rsid w:val="00BE09CA"/>
    <w:rsid w:val="00BE0CE5"/>
    <w:rsid w:val="00BE120D"/>
    <w:rsid w:val="00BE1633"/>
    <w:rsid w:val="00BE1EEE"/>
    <w:rsid w:val="00BE25C6"/>
    <w:rsid w:val="00BE2830"/>
    <w:rsid w:val="00BE294B"/>
    <w:rsid w:val="00BE29EB"/>
    <w:rsid w:val="00BE2A20"/>
    <w:rsid w:val="00BE2F16"/>
    <w:rsid w:val="00BE3B34"/>
    <w:rsid w:val="00BE4D81"/>
    <w:rsid w:val="00BE5776"/>
    <w:rsid w:val="00BE5842"/>
    <w:rsid w:val="00BE634D"/>
    <w:rsid w:val="00BE6917"/>
    <w:rsid w:val="00BE6FEF"/>
    <w:rsid w:val="00BE72DC"/>
    <w:rsid w:val="00BE7B87"/>
    <w:rsid w:val="00BE7E1A"/>
    <w:rsid w:val="00BE7F9B"/>
    <w:rsid w:val="00BF0732"/>
    <w:rsid w:val="00BF0979"/>
    <w:rsid w:val="00BF0C4E"/>
    <w:rsid w:val="00BF0CFD"/>
    <w:rsid w:val="00BF1215"/>
    <w:rsid w:val="00BF177F"/>
    <w:rsid w:val="00BF1DC7"/>
    <w:rsid w:val="00BF21F2"/>
    <w:rsid w:val="00BF22C9"/>
    <w:rsid w:val="00BF2609"/>
    <w:rsid w:val="00BF2B7A"/>
    <w:rsid w:val="00BF2F19"/>
    <w:rsid w:val="00BF3371"/>
    <w:rsid w:val="00BF3D59"/>
    <w:rsid w:val="00BF42B8"/>
    <w:rsid w:val="00BF441B"/>
    <w:rsid w:val="00BF44AC"/>
    <w:rsid w:val="00BF4A23"/>
    <w:rsid w:val="00BF4ACF"/>
    <w:rsid w:val="00BF665B"/>
    <w:rsid w:val="00BF6C4E"/>
    <w:rsid w:val="00BF74BC"/>
    <w:rsid w:val="00BF7525"/>
    <w:rsid w:val="00BF7735"/>
    <w:rsid w:val="00BF7A6C"/>
    <w:rsid w:val="00BF7B8D"/>
    <w:rsid w:val="00BF7EB1"/>
    <w:rsid w:val="00C00483"/>
    <w:rsid w:val="00C004DF"/>
    <w:rsid w:val="00C00848"/>
    <w:rsid w:val="00C0092E"/>
    <w:rsid w:val="00C00A11"/>
    <w:rsid w:val="00C00AFE"/>
    <w:rsid w:val="00C00F59"/>
    <w:rsid w:val="00C01000"/>
    <w:rsid w:val="00C0104C"/>
    <w:rsid w:val="00C0108B"/>
    <w:rsid w:val="00C01651"/>
    <w:rsid w:val="00C016B8"/>
    <w:rsid w:val="00C016CB"/>
    <w:rsid w:val="00C018B1"/>
    <w:rsid w:val="00C0194D"/>
    <w:rsid w:val="00C01991"/>
    <w:rsid w:val="00C01B44"/>
    <w:rsid w:val="00C0202D"/>
    <w:rsid w:val="00C0220B"/>
    <w:rsid w:val="00C02393"/>
    <w:rsid w:val="00C0240D"/>
    <w:rsid w:val="00C0240E"/>
    <w:rsid w:val="00C027C6"/>
    <w:rsid w:val="00C027EA"/>
    <w:rsid w:val="00C02833"/>
    <w:rsid w:val="00C03A19"/>
    <w:rsid w:val="00C04326"/>
    <w:rsid w:val="00C04339"/>
    <w:rsid w:val="00C044EB"/>
    <w:rsid w:val="00C0499E"/>
    <w:rsid w:val="00C04DBC"/>
    <w:rsid w:val="00C0539B"/>
    <w:rsid w:val="00C05525"/>
    <w:rsid w:val="00C05DFD"/>
    <w:rsid w:val="00C06188"/>
    <w:rsid w:val="00C06537"/>
    <w:rsid w:val="00C066C1"/>
    <w:rsid w:val="00C06C46"/>
    <w:rsid w:val="00C07532"/>
    <w:rsid w:val="00C07E30"/>
    <w:rsid w:val="00C10AFA"/>
    <w:rsid w:val="00C111D5"/>
    <w:rsid w:val="00C117F6"/>
    <w:rsid w:val="00C1196D"/>
    <w:rsid w:val="00C1244F"/>
    <w:rsid w:val="00C12B59"/>
    <w:rsid w:val="00C12BE4"/>
    <w:rsid w:val="00C12D42"/>
    <w:rsid w:val="00C13133"/>
    <w:rsid w:val="00C134F1"/>
    <w:rsid w:val="00C13C7B"/>
    <w:rsid w:val="00C14A8B"/>
    <w:rsid w:val="00C14EED"/>
    <w:rsid w:val="00C15541"/>
    <w:rsid w:val="00C15ECE"/>
    <w:rsid w:val="00C15F3D"/>
    <w:rsid w:val="00C1630A"/>
    <w:rsid w:val="00C16579"/>
    <w:rsid w:val="00C16810"/>
    <w:rsid w:val="00C16954"/>
    <w:rsid w:val="00C17199"/>
    <w:rsid w:val="00C174A2"/>
    <w:rsid w:val="00C17707"/>
    <w:rsid w:val="00C1780D"/>
    <w:rsid w:val="00C1798F"/>
    <w:rsid w:val="00C20B55"/>
    <w:rsid w:val="00C217A2"/>
    <w:rsid w:val="00C2186E"/>
    <w:rsid w:val="00C21881"/>
    <w:rsid w:val="00C22B28"/>
    <w:rsid w:val="00C22D39"/>
    <w:rsid w:val="00C236FC"/>
    <w:rsid w:val="00C237C5"/>
    <w:rsid w:val="00C23F23"/>
    <w:rsid w:val="00C24B80"/>
    <w:rsid w:val="00C25384"/>
    <w:rsid w:val="00C253D2"/>
    <w:rsid w:val="00C259DE"/>
    <w:rsid w:val="00C2607A"/>
    <w:rsid w:val="00C26682"/>
    <w:rsid w:val="00C267AB"/>
    <w:rsid w:val="00C2690C"/>
    <w:rsid w:val="00C269EE"/>
    <w:rsid w:val="00C27496"/>
    <w:rsid w:val="00C27D72"/>
    <w:rsid w:val="00C27DB2"/>
    <w:rsid w:val="00C27F81"/>
    <w:rsid w:val="00C302EB"/>
    <w:rsid w:val="00C305C2"/>
    <w:rsid w:val="00C30987"/>
    <w:rsid w:val="00C30E3F"/>
    <w:rsid w:val="00C3115C"/>
    <w:rsid w:val="00C314D2"/>
    <w:rsid w:val="00C31C16"/>
    <w:rsid w:val="00C31D60"/>
    <w:rsid w:val="00C323AD"/>
    <w:rsid w:val="00C324B1"/>
    <w:rsid w:val="00C329D1"/>
    <w:rsid w:val="00C32BF0"/>
    <w:rsid w:val="00C32E66"/>
    <w:rsid w:val="00C32F3B"/>
    <w:rsid w:val="00C33286"/>
    <w:rsid w:val="00C33B41"/>
    <w:rsid w:val="00C34039"/>
    <w:rsid w:val="00C34374"/>
    <w:rsid w:val="00C345DD"/>
    <w:rsid w:val="00C34CCF"/>
    <w:rsid w:val="00C34F1F"/>
    <w:rsid w:val="00C3614D"/>
    <w:rsid w:val="00C366D6"/>
    <w:rsid w:val="00C36C00"/>
    <w:rsid w:val="00C36C8E"/>
    <w:rsid w:val="00C37591"/>
    <w:rsid w:val="00C37EA6"/>
    <w:rsid w:val="00C40893"/>
    <w:rsid w:val="00C4096B"/>
    <w:rsid w:val="00C4098F"/>
    <w:rsid w:val="00C41148"/>
    <w:rsid w:val="00C413D9"/>
    <w:rsid w:val="00C41887"/>
    <w:rsid w:val="00C418C0"/>
    <w:rsid w:val="00C41A84"/>
    <w:rsid w:val="00C41C11"/>
    <w:rsid w:val="00C424EB"/>
    <w:rsid w:val="00C42ED1"/>
    <w:rsid w:val="00C43D75"/>
    <w:rsid w:val="00C43E36"/>
    <w:rsid w:val="00C44058"/>
    <w:rsid w:val="00C44532"/>
    <w:rsid w:val="00C44782"/>
    <w:rsid w:val="00C44784"/>
    <w:rsid w:val="00C4486B"/>
    <w:rsid w:val="00C44B2B"/>
    <w:rsid w:val="00C44BF4"/>
    <w:rsid w:val="00C44D17"/>
    <w:rsid w:val="00C453DC"/>
    <w:rsid w:val="00C45593"/>
    <w:rsid w:val="00C456F4"/>
    <w:rsid w:val="00C45B0E"/>
    <w:rsid w:val="00C466EB"/>
    <w:rsid w:val="00C4745F"/>
    <w:rsid w:val="00C47A8A"/>
    <w:rsid w:val="00C47B10"/>
    <w:rsid w:val="00C47D98"/>
    <w:rsid w:val="00C50038"/>
    <w:rsid w:val="00C500C9"/>
    <w:rsid w:val="00C50151"/>
    <w:rsid w:val="00C503A7"/>
    <w:rsid w:val="00C50528"/>
    <w:rsid w:val="00C505D6"/>
    <w:rsid w:val="00C5074F"/>
    <w:rsid w:val="00C50963"/>
    <w:rsid w:val="00C50C8B"/>
    <w:rsid w:val="00C50E33"/>
    <w:rsid w:val="00C51261"/>
    <w:rsid w:val="00C51640"/>
    <w:rsid w:val="00C51AE2"/>
    <w:rsid w:val="00C5215F"/>
    <w:rsid w:val="00C521D0"/>
    <w:rsid w:val="00C52383"/>
    <w:rsid w:val="00C52398"/>
    <w:rsid w:val="00C52866"/>
    <w:rsid w:val="00C52B43"/>
    <w:rsid w:val="00C536AE"/>
    <w:rsid w:val="00C53CA8"/>
    <w:rsid w:val="00C53EB7"/>
    <w:rsid w:val="00C54B52"/>
    <w:rsid w:val="00C54D94"/>
    <w:rsid w:val="00C5530F"/>
    <w:rsid w:val="00C55362"/>
    <w:rsid w:val="00C5543F"/>
    <w:rsid w:val="00C55D5D"/>
    <w:rsid w:val="00C565F1"/>
    <w:rsid w:val="00C56A5A"/>
    <w:rsid w:val="00C572C1"/>
    <w:rsid w:val="00C57A11"/>
    <w:rsid w:val="00C601D7"/>
    <w:rsid w:val="00C6064C"/>
    <w:rsid w:val="00C60DFF"/>
    <w:rsid w:val="00C60F9E"/>
    <w:rsid w:val="00C6116D"/>
    <w:rsid w:val="00C613C8"/>
    <w:rsid w:val="00C61415"/>
    <w:rsid w:val="00C61AE3"/>
    <w:rsid w:val="00C61B6E"/>
    <w:rsid w:val="00C624D2"/>
    <w:rsid w:val="00C62874"/>
    <w:rsid w:val="00C62B94"/>
    <w:rsid w:val="00C62BD1"/>
    <w:rsid w:val="00C62F53"/>
    <w:rsid w:val="00C632D3"/>
    <w:rsid w:val="00C633C8"/>
    <w:rsid w:val="00C63607"/>
    <w:rsid w:val="00C63728"/>
    <w:rsid w:val="00C63ADA"/>
    <w:rsid w:val="00C63BE4"/>
    <w:rsid w:val="00C64339"/>
    <w:rsid w:val="00C64492"/>
    <w:rsid w:val="00C64A8E"/>
    <w:rsid w:val="00C64AD9"/>
    <w:rsid w:val="00C64EC6"/>
    <w:rsid w:val="00C654A5"/>
    <w:rsid w:val="00C655F3"/>
    <w:rsid w:val="00C65832"/>
    <w:rsid w:val="00C65F55"/>
    <w:rsid w:val="00C66371"/>
    <w:rsid w:val="00C66C3F"/>
    <w:rsid w:val="00C6745F"/>
    <w:rsid w:val="00C67A04"/>
    <w:rsid w:val="00C67D8F"/>
    <w:rsid w:val="00C709E9"/>
    <w:rsid w:val="00C71559"/>
    <w:rsid w:val="00C71957"/>
    <w:rsid w:val="00C71984"/>
    <w:rsid w:val="00C71D54"/>
    <w:rsid w:val="00C7281B"/>
    <w:rsid w:val="00C72927"/>
    <w:rsid w:val="00C7348E"/>
    <w:rsid w:val="00C735D4"/>
    <w:rsid w:val="00C744E2"/>
    <w:rsid w:val="00C746FA"/>
    <w:rsid w:val="00C74707"/>
    <w:rsid w:val="00C747CC"/>
    <w:rsid w:val="00C75132"/>
    <w:rsid w:val="00C7545F"/>
    <w:rsid w:val="00C754C4"/>
    <w:rsid w:val="00C75AC4"/>
    <w:rsid w:val="00C76CC3"/>
    <w:rsid w:val="00C77261"/>
    <w:rsid w:val="00C7765A"/>
    <w:rsid w:val="00C806D9"/>
    <w:rsid w:val="00C81A92"/>
    <w:rsid w:val="00C81B40"/>
    <w:rsid w:val="00C823DD"/>
    <w:rsid w:val="00C82597"/>
    <w:rsid w:val="00C82AFF"/>
    <w:rsid w:val="00C82C92"/>
    <w:rsid w:val="00C82CA7"/>
    <w:rsid w:val="00C83883"/>
    <w:rsid w:val="00C839B7"/>
    <w:rsid w:val="00C83BFA"/>
    <w:rsid w:val="00C84118"/>
    <w:rsid w:val="00C8428E"/>
    <w:rsid w:val="00C85172"/>
    <w:rsid w:val="00C8556E"/>
    <w:rsid w:val="00C8557C"/>
    <w:rsid w:val="00C86532"/>
    <w:rsid w:val="00C87084"/>
    <w:rsid w:val="00C87814"/>
    <w:rsid w:val="00C87A04"/>
    <w:rsid w:val="00C87D53"/>
    <w:rsid w:val="00C87F0A"/>
    <w:rsid w:val="00C900D7"/>
    <w:rsid w:val="00C901F1"/>
    <w:rsid w:val="00C90672"/>
    <w:rsid w:val="00C909CB"/>
    <w:rsid w:val="00C90D51"/>
    <w:rsid w:val="00C9145D"/>
    <w:rsid w:val="00C91542"/>
    <w:rsid w:val="00C91751"/>
    <w:rsid w:val="00C91C64"/>
    <w:rsid w:val="00C91D2B"/>
    <w:rsid w:val="00C92627"/>
    <w:rsid w:val="00C92D1A"/>
    <w:rsid w:val="00C92D59"/>
    <w:rsid w:val="00C9308D"/>
    <w:rsid w:val="00C933DA"/>
    <w:rsid w:val="00C936E9"/>
    <w:rsid w:val="00C94A84"/>
    <w:rsid w:val="00C94EE7"/>
    <w:rsid w:val="00C9514A"/>
    <w:rsid w:val="00C95701"/>
    <w:rsid w:val="00C966AD"/>
    <w:rsid w:val="00C968FC"/>
    <w:rsid w:val="00C9783A"/>
    <w:rsid w:val="00C97C8B"/>
    <w:rsid w:val="00C97C99"/>
    <w:rsid w:val="00C97D40"/>
    <w:rsid w:val="00C97DD0"/>
    <w:rsid w:val="00C97E0C"/>
    <w:rsid w:val="00C97EF6"/>
    <w:rsid w:val="00CA0086"/>
    <w:rsid w:val="00CA06E7"/>
    <w:rsid w:val="00CA0D1F"/>
    <w:rsid w:val="00CA1393"/>
    <w:rsid w:val="00CA18CD"/>
    <w:rsid w:val="00CA19CD"/>
    <w:rsid w:val="00CA1C76"/>
    <w:rsid w:val="00CA1D22"/>
    <w:rsid w:val="00CA1E1E"/>
    <w:rsid w:val="00CA244F"/>
    <w:rsid w:val="00CA2810"/>
    <w:rsid w:val="00CA2C9F"/>
    <w:rsid w:val="00CA412E"/>
    <w:rsid w:val="00CA4170"/>
    <w:rsid w:val="00CA4465"/>
    <w:rsid w:val="00CA462C"/>
    <w:rsid w:val="00CA4741"/>
    <w:rsid w:val="00CA4A09"/>
    <w:rsid w:val="00CA4DE3"/>
    <w:rsid w:val="00CA5083"/>
    <w:rsid w:val="00CA53DE"/>
    <w:rsid w:val="00CA607E"/>
    <w:rsid w:val="00CA6196"/>
    <w:rsid w:val="00CA61A1"/>
    <w:rsid w:val="00CA61AC"/>
    <w:rsid w:val="00CA6208"/>
    <w:rsid w:val="00CA62C1"/>
    <w:rsid w:val="00CA67B2"/>
    <w:rsid w:val="00CA6D6C"/>
    <w:rsid w:val="00CA6FDF"/>
    <w:rsid w:val="00CA70A2"/>
    <w:rsid w:val="00CA7114"/>
    <w:rsid w:val="00CA7269"/>
    <w:rsid w:val="00CA73B4"/>
    <w:rsid w:val="00CA7550"/>
    <w:rsid w:val="00CA7BE6"/>
    <w:rsid w:val="00CA7DC1"/>
    <w:rsid w:val="00CA7DE2"/>
    <w:rsid w:val="00CB0105"/>
    <w:rsid w:val="00CB09BC"/>
    <w:rsid w:val="00CB0A1B"/>
    <w:rsid w:val="00CB0ECD"/>
    <w:rsid w:val="00CB1126"/>
    <w:rsid w:val="00CB1133"/>
    <w:rsid w:val="00CB12DB"/>
    <w:rsid w:val="00CB14AD"/>
    <w:rsid w:val="00CB1755"/>
    <w:rsid w:val="00CB19C6"/>
    <w:rsid w:val="00CB1A54"/>
    <w:rsid w:val="00CB265A"/>
    <w:rsid w:val="00CB2A4F"/>
    <w:rsid w:val="00CB3503"/>
    <w:rsid w:val="00CB361E"/>
    <w:rsid w:val="00CB3F5A"/>
    <w:rsid w:val="00CB4103"/>
    <w:rsid w:val="00CB4A28"/>
    <w:rsid w:val="00CB5336"/>
    <w:rsid w:val="00CB5E82"/>
    <w:rsid w:val="00CB60F0"/>
    <w:rsid w:val="00CB7038"/>
    <w:rsid w:val="00CB7B41"/>
    <w:rsid w:val="00CB7C5B"/>
    <w:rsid w:val="00CB7D35"/>
    <w:rsid w:val="00CC0003"/>
    <w:rsid w:val="00CC0377"/>
    <w:rsid w:val="00CC05BE"/>
    <w:rsid w:val="00CC086F"/>
    <w:rsid w:val="00CC0ACD"/>
    <w:rsid w:val="00CC1784"/>
    <w:rsid w:val="00CC1911"/>
    <w:rsid w:val="00CC23E4"/>
    <w:rsid w:val="00CC2AC0"/>
    <w:rsid w:val="00CC335E"/>
    <w:rsid w:val="00CC3C65"/>
    <w:rsid w:val="00CC4063"/>
    <w:rsid w:val="00CC4595"/>
    <w:rsid w:val="00CC46B4"/>
    <w:rsid w:val="00CC5870"/>
    <w:rsid w:val="00CC5984"/>
    <w:rsid w:val="00CC5E32"/>
    <w:rsid w:val="00CC5FF3"/>
    <w:rsid w:val="00CC601B"/>
    <w:rsid w:val="00CC66B3"/>
    <w:rsid w:val="00CC6CA2"/>
    <w:rsid w:val="00CC6D47"/>
    <w:rsid w:val="00CC73B3"/>
    <w:rsid w:val="00CC75E8"/>
    <w:rsid w:val="00CC7974"/>
    <w:rsid w:val="00CC7B7C"/>
    <w:rsid w:val="00CC7E0B"/>
    <w:rsid w:val="00CD010D"/>
    <w:rsid w:val="00CD0422"/>
    <w:rsid w:val="00CD06A0"/>
    <w:rsid w:val="00CD0A60"/>
    <w:rsid w:val="00CD12BF"/>
    <w:rsid w:val="00CD1393"/>
    <w:rsid w:val="00CD17C6"/>
    <w:rsid w:val="00CD1F73"/>
    <w:rsid w:val="00CD2259"/>
    <w:rsid w:val="00CD2888"/>
    <w:rsid w:val="00CD2AAA"/>
    <w:rsid w:val="00CD2ACD"/>
    <w:rsid w:val="00CD2AF6"/>
    <w:rsid w:val="00CD2E2B"/>
    <w:rsid w:val="00CD30CF"/>
    <w:rsid w:val="00CD314A"/>
    <w:rsid w:val="00CD359E"/>
    <w:rsid w:val="00CD3832"/>
    <w:rsid w:val="00CD4B21"/>
    <w:rsid w:val="00CD4FB7"/>
    <w:rsid w:val="00CD5040"/>
    <w:rsid w:val="00CD5111"/>
    <w:rsid w:val="00CD514E"/>
    <w:rsid w:val="00CD5862"/>
    <w:rsid w:val="00CD6233"/>
    <w:rsid w:val="00CD62BC"/>
    <w:rsid w:val="00CD633E"/>
    <w:rsid w:val="00CD6345"/>
    <w:rsid w:val="00CD688B"/>
    <w:rsid w:val="00CD6AAC"/>
    <w:rsid w:val="00CD6ADE"/>
    <w:rsid w:val="00CD6EBA"/>
    <w:rsid w:val="00CD6F66"/>
    <w:rsid w:val="00CD7567"/>
    <w:rsid w:val="00CE052F"/>
    <w:rsid w:val="00CE064E"/>
    <w:rsid w:val="00CE0774"/>
    <w:rsid w:val="00CE12A3"/>
    <w:rsid w:val="00CE18BC"/>
    <w:rsid w:val="00CE20A7"/>
    <w:rsid w:val="00CE2375"/>
    <w:rsid w:val="00CE2806"/>
    <w:rsid w:val="00CE2B7C"/>
    <w:rsid w:val="00CE2CC2"/>
    <w:rsid w:val="00CE34CA"/>
    <w:rsid w:val="00CE36E8"/>
    <w:rsid w:val="00CE385F"/>
    <w:rsid w:val="00CE395C"/>
    <w:rsid w:val="00CE3BB7"/>
    <w:rsid w:val="00CE3D08"/>
    <w:rsid w:val="00CE477E"/>
    <w:rsid w:val="00CE4804"/>
    <w:rsid w:val="00CE4904"/>
    <w:rsid w:val="00CE4C82"/>
    <w:rsid w:val="00CE5A2F"/>
    <w:rsid w:val="00CE5BD5"/>
    <w:rsid w:val="00CE5EEE"/>
    <w:rsid w:val="00CE5FC9"/>
    <w:rsid w:val="00CE697A"/>
    <w:rsid w:val="00CE6BC2"/>
    <w:rsid w:val="00CE705B"/>
    <w:rsid w:val="00CE7671"/>
    <w:rsid w:val="00CE7745"/>
    <w:rsid w:val="00CE7815"/>
    <w:rsid w:val="00CE7CD4"/>
    <w:rsid w:val="00CE7D50"/>
    <w:rsid w:val="00CF09BF"/>
    <w:rsid w:val="00CF0A4B"/>
    <w:rsid w:val="00CF0AEA"/>
    <w:rsid w:val="00CF0F1B"/>
    <w:rsid w:val="00CF106B"/>
    <w:rsid w:val="00CF1821"/>
    <w:rsid w:val="00CF2134"/>
    <w:rsid w:val="00CF2511"/>
    <w:rsid w:val="00CF3B90"/>
    <w:rsid w:val="00CF3F30"/>
    <w:rsid w:val="00CF42EE"/>
    <w:rsid w:val="00CF447B"/>
    <w:rsid w:val="00CF44E9"/>
    <w:rsid w:val="00CF5446"/>
    <w:rsid w:val="00CF5586"/>
    <w:rsid w:val="00CF5C74"/>
    <w:rsid w:val="00CF5CD3"/>
    <w:rsid w:val="00CF66E9"/>
    <w:rsid w:val="00CF6777"/>
    <w:rsid w:val="00CF72F4"/>
    <w:rsid w:val="00CF73BF"/>
    <w:rsid w:val="00D0020A"/>
    <w:rsid w:val="00D00891"/>
    <w:rsid w:val="00D01444"/>
    <w:rsid w:val="00D014C8"/>
    <w:rsid w:val="00D01602"/>
    <w:rsid w:val="00D016A3"/>
    <w:rsid w:val="00D018A4"/>
    <w:rsid w:val="00D01F0D"/>
    <w:rsid w:val="00D0202D"/>
    <w:rsid w:val="00D021D8"/>
    <w:rsid w:val="00D02463"/>
    <w:rsid w:val="00D025E9"/>
    <w:rsid w:val="00D027F3"/>
    <w:rsid w:val="00D03D53"/>
    <w:rsid w:val="00D03E94"/>
    <w:rsid w:val="00D03F63"/>
    <w:rsid w:val="00D0418B"/>
    <w:rsid w:val="00D04F43"/>
    <w:rsid w:val="00D05037"/>
    <w:rsid w:val="00D055F0"/>
    <w:rsid w:val="00D056A6"/>
    <w:rsid w:val="00D05941"/>
    <w:rsid w:val="00D0605A"/>
    <w:rsid w:val="00D0620C"/>
    <w:rsid w:val="00D0683C"/>
    <w:rsid w:val="00D0708C"/>
    <w:rsid w:val="00D070D3"/>
    <w:rsid w:val="00D078A3"/>
    <w:rsid w:val="00D07A64"/>
    <w:rsid w:val="00D07BD2"/>
    <w:rsid w:val="00D1030E"/>
    <w:rsid w:val="00D10C90"/>
    <w:rsid w:val="00D11650"/>
    <w:rsid w:val="00D11B6F"/>
    <w:rsid w:val="00D11CD3"/>
    <w:rsid w:val="00D1230B"/>
    <w:rsid w:val="00D128B7"/>
    <w:rsid w:val="00D12B1C"/>
    <w:rsid w:val="00D12E0A"/>
    <w:rsid w:val="00D13097"/>
    <w:rsid w:val="00D130A9"/>
    <w:rsid w:val="00D138FA"/>
    <w:rsid w:val="00D13EA8"/>
    <w:rsid w:val="00D13F3F"/>
    <w:rsid w:val="00D141C5"/>
    <w:rsid w:val="00D149A4"/>
    <w:rsid w:val="00D14E3A"/>
    <w:rsid w:val="00D14EF0"/>
    <w:rsid w:val="00D15029"/>
    <w:rsid w:val="00D157E2"/>
    <w:rsid w:val="00D1622E"/>
    <w:rsid w:val="00D165BF"/>
    <w:rsid w:val="00D166B1"/>
    <w:rsid w:val="00D16E04"/>
    <w:rsid w:val="00D16F06"/>
    <w:rsid w:val="00D16FE3"/>
    <w:rsid w:val="00D173B7"/>
    <w:rsid w:val="00D1764C"/>
    <w:rsid w:val="00D17771"/>
    <w:rsid w:val="00D17900"/>
    <w:rsid w:val="00D17F10"/>
    <w:rsid w:val="00D201A4"/>
    <w:rsid w:val="00D20BA0"/>
    <w:rsid w:val="00D20C0E"/>
    <w:rsid w:val="00D21656"/>
    <w:rsid w:val="00D217EF"/>
    <w:rsid w:val="00D21D1D"/>
    <w:rsid w:val="00D21D62"/>
    <w:rsid w:val="00D225FC"/>
    <w:rsid w:val="00D22BF5"/>
    <w:rsid w:val="00D22F0C"/>
    <w:rsid w:val="00D235C3"/>
    <w:rsid w:val="00D23ADF"/>
    <w:rsid w:val="00D23D5D"/>
    <w:rsid w:val="00D24949"/>
    <w:rsid w:val="00D25096"/>
    <w:rsid w:val="00D25620"/>
    <w:rsid w:val="00D25C8F"/>
    <w:rsid w:val="00D26539"/>
    <w:rsid w:val="00D26818"/>
    <w:rsid w:val="00D26962"/>
    <w:rsid w:val="00D26C3A"/>
    <w:rsid w:val="00D26F65"/>
    <w:rsid w:val="00D2734E"/>
    <w:rsid w:val="00D279BA"/>
    <w:rsid w:val="00D27EEA"/>
    <w:rsid w:val="00D30073"/>
    <w:rsid w:val="00D3014D"/>
    <w:rsid w:val="00D3136C"/>
    <w:rsid w:val="00D321F7"/>
    <w:rsid w:val="00D323A0"/>
    <w:rsid w:val="00D3245D"/>
    <w:rsid w:val="00D32AB5"/>
    <w:rsid w:val="00D335F1"/>
    <w:rsid w:val="00D33751"/>
    <w:rsid w:val="00D33A7A"/>
    <w:rsid w:val="00D33CAB"/>
    <w:rsid w:val="00D3401C"/>
    <w:rsid w:val="00D3437E"/>
    <w:rsid w:val="00D3442C"/>
    <w:rsid w:val="00D3472F"/>
    <w:rsid w:val="00D34BD3"/>
    <w:rsid w:val="00D34EA0"/>
    <w:rsid w:val="00D351F8"/>
    <w:rsid w:val="00D35258"/>
    <w:rsid w:val="00D35686"/>
    <w:rsid w:val="00D35781"/>
    <w:rsid w:val="00D35856"/>
    <w:rsid w:val="00D35BA7"/>
    <w:rsid w:val="00D365D4"/>
    <w:rsid w:val="00D36AF6"/>
    <w:rsid w:val="00D36CD5"/>
    <w:rsid w:val="00D3719D"/>
    <w:rsid w:val="00D377F3"/>
    <w:rsid w:val="00D37B17"/>
    <w:rsid w:val="00D37D5F"/>
    <w:rsid w:val="00D37D60"/>
    <w:rsid w:val="00D4136D"/>
    <w:rsid w:val="00D41C99"/>
    <w:rsid w:val="00D42168"/>
    <w:rsid w:val="00D42A98"/>
    <w:rsid w:val="00D42AB0"/>
    <w:rsid w:val="00D42AD0"/>
    <w:rsid w:val="00D42B06"/>
    <w:rsid w:val="00D43068"/>
    <w:rsid w:val="00D4306C"/>
    <w:rsid w:val="00D43599"/>
    <w:rsid w:val="00D443A2"/>
    <w:rsid w:val="00D4457D"/>
    <w:rsid w:val="00D4572B"/>
    <w:rsid w:val="00D45959"/>
    <w:rsid w:val="00D4618E"/>
    <w:rsid w:val="00D46940"/>
    <w:rsid w:val="00D46FB9"/>
    <w:rsid w:val="00D473A0"/>
    <w:rsid w:val="00D47713"/>
    <w:rsid w:val="00D5081B"/>
    <w:rsid w:val="00D5125C"/>
    <w:rsid w:val="00D5131C"/>
    <w:rsid w:val="00D51684"/>
    <w:rsid w:val="00D51A5A"/>
    <w:rsid w:val="00D52DC9"/>
    <w:rsid w:val="00D5307E"/>
    <w:rsid w:val="00D53146"/>
    <w:rsid w:val="00D53623"/>
    <w:rsid w:val="00D53FCF"/>
    <w:rsid w:val="00D54553"/>
    <w:rsid w:val="00D54A8F"/>
    <w:rsid w:val="00D54B6A"/>
    <w:rsid w:val="00D55581"/>
    <w:rsid w:val="00D55721"/>
    <w:rsid w:val="00D558F5"/>
    <w:rsid w:val="00D55CBC"/>
    <w:rsid w:val="00D55E92"/>
    <w:rsid w:val="00D56832"/>
    <w:rsid w:val="00D56A08"/>
    <w:rsid w:val="00D56D7D"/>
    <w:rsid w:val="00D56F0E"/>
    <w:rsid w:val="00D5739A"/>
    <w:rsid w:val="00D5777C"/>
    <w:rsid w:val="00D57DB6"/>
    <w:rsid w:val="00D60B6E"/>
    <w:rsid w:val="00D6103C"/>
    <w:rsid w:val="00D61A4D"/>
    <w:rsid w:val="00D622DC"/>
    <w:rsid w:val="00D631D4"/>
    <w:rsid w:val="00D63220"/>
    <w:rsid w:val="00D638A6"/>
    <w:rsid w:val="00D6397F"/>
    <w:rsid w:val="00D63B89"/>
    <w:rsid w:val="00D63CFB"/>
    <w:rsid w:val="00D63E23"/>
    <w:rsid w:val="00D63F2B"/>
    <w:rsid w:val="00D63F5F"/>
    <w:rsid w:val="00D64155"/>
    <w:rsid w:val="00D648C8"/>
    <w:rsid w:val="00D649ED"/>
    <w:rsid w:val="00D649EF"/>
    <w:rsid w:val="00D64A2A"/>
    <w:rsid w:val="00D64B1D"/>
    <w:rsid w:val="00D655D3"/>
    <w:rsid w:val="00D657C6"/>
    <w:rsid w:val="00D65C2B"/>
    <w:rsid w:val="00D65C5C"/>
    <w:rsid w:val="00D66051"/>
    <w:rsid w:val="00D66173"/>
    <w:rsid w:val="00D665A5"/>
    <w:rsid w:val="00D6690C"/>
    <w:rsid w:val="00D66E9D"/>
    <w:rsid w:val="00D66F16"/>
    <w:rsid w:val="00D67932"/>
    <w:rsid w:val="00D70516"/>
    <w:rsid w:val="00D70A46"/>
    <w:rsid w:val="00D70DC3"/>
    <w:rsid w:val="00D72E3D"/>
    <w:rsid w:val="00D73116"/>
    <w:rsid w:val="00D73330"/>
    <w:rsid w:val="00D7350C"/>
    <w:rsid w:val="00D7361B"/>
    <w:rsid w:val="00D73C7B"/>
    <w:rsid w:val="00D73E56"/>
    <w:rsid w:val="00D73FED"/>
    <w:rsid w:val="00D740D0"/>
    <w:rsid w:val="00D74CD1"/>
    <w:rsid w:val="00D74FAD"/>
    <w:rsid w:val="00D752C9"/>
    <w:rsid w:val="00D75391"/>
    <w:rsid w:val="00D758C5"/>
    <w:rsid w:val="00D7590A"/>
    <w:rsid w:val="00D75F33"/>
    <w:rsid w:val="00D76869"/>
    <w:rsid w:val="00D76A96"/>
    <w:rsid w:val="00D76ABB"/>
    <w:rsid w:val="00D76B84"/>
    <w:rsid w:val="00D7741E"/>
    <w:rsid w:val="00D7747E"/>
    <w:rsid w:val="00D77BDB"/>
    <w:rsid w:val="00D77E75"/>
    <w:rsid w:val="00D77EF4"/>
    <w:rsid w:val="00D80A66"/>
    <w:rsid w:val="00D80EF8"/>
    <w:rsid w:val="00D8115E"/>
    <w:rsid w:val="00D81625"/>
    <w:rsid w:val="00D81865"/>
    <w:rsid w:val="00D81D21"/>
    <w:rsid w:val="00D825C2"/>
    <w:rsid w:val="00D82F3D"/>
    <w:rsid w:val="00D83385"/>
    <w:rsid w:val="00D83858"/>
    <w:rsid w:val="00D83D82"/>
    <w:rsid w:val="00D83DC8"/>
    <w:rsid w:val="00D844CF"/>
    <w:rsid w:val="00D84613"/>
    <w:rsid w:val="00D84DA2"/>
    <w:rsid w:val="00D851BB"/>
    <w:rsid w:val="00D85566"/>
    <w:rsid w:val="00D859A8"/>
    <w:rsid w:val="00D864BE"/>
    <w:rsid w:val="00D86794"/>
    <w:rsid w:val="00D86801"/>
    <w:rsid w:val="00D86EDC"/>
    <w:rsid w:val="00D870EC"/>
    <w:rsid w:val="00D871D5"/>
    <w:rsid w:val="00D87630"/>
    <w:rsid w:val="00D90365"/>
    <w:rsid w:val="00D90B2C"/>
    <w:rsid w:val="00D90B3B"/>
    <w:rsid w:val="00D90B72"/>
    <w:rsid w:val="00D90FD8"/>
    <w:rsid w:val="00D912CC"/>
    <w:rsid w:val="00D919AC"/>
    <w:rsid w:val="00D921E8"/>
    <w:rsid w:val="00D922B1"/>
    <w:rsid w:val="00D92656"/>
    <w:rsid w:val="00D9310C"/>
    <w:rsid w:val="00D93259"/>
    <w:rsid w:val="00D933B3"/>
    <w:rsid w:val="00D93744"/>
    <w:rsid w:val="00D939A1"/>
    <w:rsid w:val="00D9404C"/>
    <w:rsid w:val="00D940B5"/>
    <w:rsid w:val="00D941BF"/>
    <w:rsid w:val="00D94323"/>
    <w:rsid w:val="00D94753"/>
    <w:rsid w:val="00D94913"/>
    <w:rsid w:val="00D956B5"/>
    <w:rsid w:val="00D9588E"/>
    <w:rsid w:val="00D95941"/>
    <w:rsid w:val="00D95A5F"/>
    <w:rsid w:val="00D95BFB"/>
    <w:rsid w:val="00D96B17"/>
    <w:rsid w:val="00D96B89"/>
    <w:rsid w:val="00D96B8C"/>
    <w:rsid w:val="00D96DBB"/>
    <w:rsid w:val="00D96F15"/>
    <w:rsid w:val="00D9712B"/>
    <w:rsid w:val="00D97135"/>
    <w:rsid w:val="00DA0628"/>
    <w:rsid w:val="00DA06CB"/>
    <w:rsid w:val="00DA081B"/>
    <w:rsid w:val="00DA084E"/>
    <w:rsid w:val="00DA0A3D"/>
    <w:rsid w:val="00DA0BD2"/>
    <w:rsid w:val="00DA1569"/>
    <w:rsid w:val="00DA1D3B"/>
    <w:rsid w:val="00DA1D72"/>
    <w:rsid w:val="00DA1E55"/>
    <w:rsid w:val="00DA2828"/>
    <w:rsid w:val="00DA2B38"/>
    <w:rsid w:val="00DA32F0"/>
    <w:rsid w:val="00DA380A"/>
    <w:rsid w:val="00DA415A"/>
    <w:rsid w:val="00DA4234"/>
    <w:rsid w:val="00DA47DC"/>
    <w:rsid w:val="00DA4A2F"/>
    <w:rsid w:val="00DA4E8F"/>
    <w:rsid w:val="00DA548D"/>
    <w:rsid w:val="00DA5B3F"/>
    <w:rsid w:val="00DA69F2"/>
    <w:rsid w:val="00DA6C65"/>
    <w:rsid w:val="00DA6E54"/>
    <w:rsid w:val="00DA6FEE"/>
    <w:rsid w:val="00DA7549"/>
    <w:rsid w:val="00DA77BA"/>
    <w:rsid w:val="00DA79EA"/>
    <w:rsid w:val="00DA7D5B"/>
    <w:rsid w:val="00DA7F3C"/>
    <w:rsid w:val="00DB041D"/>
    <w:rsid w:val="00DB0689"/>
    <w:rsid w:val="00DB0AB5"/>
    <w:rsid w:val="00DB0FB2"/>
    <w:rsid w:val="00DB1484"/>
    <w:rsid w:val="00DB1CC5"/>
    <w:rsid w:val="00DB20E4"/>
    <w:rsid w:val="00DB3304"/>
    <w:rsid w:val="00DB3384"/>
    <w:rsid w:val="00DB3E2A"/>
    <w:rsid w:val="00DB434D"/>
    <w:rsid w:val="00DB44AD"/>
    <w:rsid w:val="00DB46C7"/>
    <w:rsid w:val="00DB4722"/>
    <w:rsid w:val="00DB4DBE"/>
    <w:rsid w:val="00DB5842"/>
    <w:rsid w:val="00DB5EA3"/>
    <w:rsid w:val="00DB654D"/>
    <w:rsid w:val="00DB693C"/>
    <w:rsid w:val="00DB6EFF"/>
    <w:rsid w:val="00DB716F"/>
    <w:rsid w:val="00DB7218"/>
    <w:rsid w:val="00DB73E3"/>
    <w:rsid w:val="00DB748D"/>
    <w:rsid w:val="00DC056E"/>
    <w:rsid w:val="00DC0A4A"/>
    <w:rsid w:val="00DC0A83"/>
    <w:rsid w:val="00DC0B47"/>
    <w:rsid w:val="00DC0B84"/>
    <w:rsid w:val="00DC0D5E"/>
    <w:rsid w:val="00DC130B"/>
    <w:rsid w:val="00DC1432"/>
    <w:rsid w:val="00DC1594"/>
    <w:rsid w:val="00DC1D0B"/>
    <w:rsid w:val="00DC26D9"/>
    <w:rsid w:val="00DC2CB8"/>
    <w:rsid w:val="00DC2E11"/>
    <w:rsid w:val="00DC2FAD"/>
    <w:rsid w:val="00DC3295"/>
    <w:rsid w:val="00DC3B9A"/>
    <w:rsid w:val="00DC3E62"/>
    <w:rsid w:val="00DC3FD2"/>
    <w:rsid w:val="00DC461A"/>
    <w:rsid w:val="00DC47FC"/>
    <w:rsid w:val="00DC5070"/>
    <w:rsid w:val="00DC53F8"/>
    <w:rsid w:val="00DC59B1"/>
    <w:rsid w:val="00DC5A1C"/>
    <w:rsid w:val="00DC6074"/>
    <w:rsid w:val="00DC6C0E"/>
    <w:rsid w:val="00DC6DBC"/>
    <w:rsid w:val="00DC70BF"/>
    <w:rsid w:val="00DC7593"/>
    <w:rsid w:val="00DC7BFD"/>
    <w:rsid w:val="00DD01B4"/>
    <w:rsid w:val="00DD02D3"/>
    <w:rsid w:val="00DD0368"/>
    <w:rsid w:val="00DD06F2"/>
    <w:rsid w:val="00DD0946"/>
    <w:rsid w:val="00DD0AFE"/>
    <w:rsid w:val="00DD0B58"/>
    <w:rsid w:val="00DD154E"/>
    <w:rsid w:val="00DD1957"/>
    <w:rsid w:val="00DD19B6"/>
    <w:rsid w:val="00DD1BBD"/>
    <w:rsid w:val="00DD1C4F"/>
    <w:rsid w:val="00DD1EE2"/>
    <w:rsid w:val="00DD2DC5"/>
    <w:rsid w:val="00DD2F08"/>
    <w:rsid w:val="00DD30DD"/>
    <w:rsid w:val="00DD375F"/>
    <w:rsid w:val="00DD384D"/>
    <w:rsid w:val="00DD41EF"/>
    <w:rsid w:val="00DD45C8"/>
    <w:rsid w:val="00DD499D"/>
    <w:rsid w:val="00DD4E1F"/>
    <w:rsid w:val="00DD52BD"/>
    <w:rsid w:val="00DD5478"/>
    <w:rsid w:val="00DD5705"/>
    <w:rsid w:val="00DD5831"/>
    <w:rsid w:val="00DD599B"/>
    <w:rsid w:val="00DD5B45"/>
    <w:rsid w:val="00DD5D8B"/>
    <w:rsid w:val="00DD6559"/>
    <w:rsid w:val="00DD65B1"/>
    <w:rsid w:val="00DD6853"/>
    <w:rsid w:val="00DD6907"/>
    <w:rsid w:val="00DD74DC"/>
    <w:rsid w:val="00DD7526"/>
    <w:rsid w:val="00DD7700"/>
    <w:rsid w:val="00DD7F81"/>
    <w:rsid w:val="00DE0878"/>
    <w:rsid w:val="00DE0A76"/>
    <w:rsid w:val="00DE0D39"/>
    <w:rsid w:val="00DE12D4"/>
    <w:rsid w:val="00DE12E3"/>
    <w:rsid w:val="00DE1678"/>
    <w:rsid w:val="00DE2112"/>
    <w:rsid w:val="00DE21B8"/>
    <w:rsid w:val="00DE2201"/>
    <w:rsid w:val="00DE2299"/>
    <w:rsid w:val="00DE28D6"/>
    <w:rsid w:val="00DE2A38"/>
    <w:rsid w:val="00DE2F77"/>
    <w:rsid w:val="00DE3C01"/>
    <w:rsid w:val="00DE3E2F"/>
    <w:rsid w:val="00DE41A4"/>
    <w:rsid w:val="00DE471D"/>
    <w:rsid w:val="00DE4B84"/>
    <w:rsid w:val="00DE4EF9"/>
    <w:rsid w:val="00DE502E"/>
    <w:rsid w:val="00DE5757"/>
    <w:rsid w:val="00DE5C49"/>
    <w:rsid w:val="00DE66A9"/>
    <w:rsid w:val="00DE6778"/>
    <w:rsid w:val="00DE6D32"/>
    <w:rsid w:val="00DE6F2A"/>
    <w:rsid w:val="00DE7113"/>
    <w:rsid w:val="00DE72B0"/>
    <w:rsid w:val="00DE7879"/>
    <w:rsid w:val="00DE79DC"/>
    <w:rsid w:val="00DF0187"/>
    <w:rsid w:val="00DF0C47"/>
    <w:rsid w:val="00DF1405"/>
    <w:rsid w:val="00DF1BB5"/>
    <w:rsid w:val="00DF1CA0"/>
    <w:rsid w:val="00DF1F1D"/>
    <w:rsid w:val="00DF1F89"/>
    <w:rsid w:val="00DF20F1"/>
    <w:rsid w:val="00DF2182"/>
    <w:rsid w:val="00DF2568"/>
    <w:rsid w:val="00DF2BE7"/>
    <w:rsid w:val="00DF2F56"/>
    <w:rsid w:val="00DF31FE"/>
    <w:rsid w:val="00DF37E0"/>
    <w:rsid w:val="00DF3B86"/>
    <w:rsid w:val="00DF3D8B"/>
    <w:rsid w:val="00DF4004"/>
    <w:rsid w:val="00DF4067"/>
    <w:rsid w:val="00DF4456"/>
    <w:rsid w:val="00DF5046"/>
    <w:rsid w:val="00DF5423"/>
    <w:rsid w:val="00DF617E"/>
    <w:rsid w:val="00DF618D"/>
    <w:rsid w:val="00DF6426"/>
    <w:rsid w:val="00DF647C"/>
    <w:rsid w:val="00DF6EF8"/>
    <w:rsid w:val="00DF70B8"/>
    <w:rsid w:val="00DF739C"/>
    <w:rsid w:val="00DF74F9"/>
    <w:rsid w:val="00DF76EB"/>
    <w:rsid w:val="00DF7833"/>
    <w:rsid w:val="00DF7D11"/>
    <w:rsid w:val="00DF7D4F"/>
    <w:rsid w:val="00E00245"/>
    <w:rsid w:val="00E00A8A"/>
    <w:rsid w:val="00E00D62"/>
    <w:rsid w:val="00E01964"/>
    <w:rsid w:val="00E01A75"/>
    <w:rsid w:val="00E01EE9"/>
    <w:rsid w:val="00E041B4"/>
    <w:rsid w:val="00E0452F"/>
    <w:rsid w:val="00E04927"/>
    <w:rsid w:val="00E04A86"/>
    <w:rsid w:val="00E04D4E"/>
    <w:rsid w:val="00E04F5E"/>
    <w:rsid w:val="00E0575D"/>
    <w:rsid w:val="00E057EC"/>
    <w:rsid w:val="00E059A6"/>
    <w:rsid w:val="00E05D94"/>
    <w:rsid w:val="00E05F25"/>
    <w:rsid w:val="00E06DBC"/>
    <w:rsid w:val="00E06DFA"/>
    <w:rsid w:val="00E0729D"/>
    <w:rsid w:val="00E07C9C"/>
    <w:rsid w:val="00E07F7C"/>
    <w:rsid w:val="00E10304"/>
    <w:rsid w:val="00E103E8"/>
    <w:rsid w:val="00E1055D"/>
    <w:rsid w:val="00E11D77"/>
    <w:rsid w:val="00E11E3C"/>
    <w:rsid w:val="00E126B2"/>
    <w:rsid w:val="00E12D7A"/>
    <w:rsid w:val="00E1315E"/>
    <w:rsid w:val="00E131BC"/>
    <w:rsid w:val="00E134C6"/>
    <w:rsid w:val="00E136A9"/>
    <w:rsid w:val="00E13E8D"/>
    <w:rsid w:val="00E13F1C"/>
    <w:rsid w:val="00E147A0"/>
    <w:rsid w:val="00E14B8B"/>
    <w:rsid w:val="00E15615"/>
    <w:rsid w:val="00E15773"/>
    <w:rsid w:val="00E158C4"/>
    <w:rsid w:val="00E15C43"/>
    <w:rsid w:val="00E16926"/>
    <w:rsid w:val="00E16998"/>
    <w:rsid w:val="00E169FC"/>
    <w:rsid w:val="00E179AC"/>
    <w:rsid w:val="00E17CD3"/>
    <w:rsid w:val="00E20425"/>
    <w:rsid w:val="00E207C0"/>
    <w:rsid w:val="00E20B4D"/>
    <w:rsid w:val="00E20E0A"/>
    <w:rsid w:val="00E21425"/>
    <w:rsid w:val="00E21954"/>
    <w:rsid w:val="00E21D83"/>
    <w:rsid w:val="00E22482"/>
    <w:rsid w:val="00E22723"/>
    <w:rsid w:val="00E227C9"/>
    <w:rsid w:val="00E22972"/>
    <w:rsid w:val="00E23776"/>
    <w:rsid w:val="00E237E1"/>
    <w:rsid w:val="00E23E6A"/>
    <w:rsid w:val="00E248AC"/>
    <w:rsid w:val="00E249A7"/>
    <w:rsid w:val="00E24BC3"/>
    <w:rsid w:val="00E24C5B"/>
    <w:rsid w:val="00E25B96"/>
    <w:rsid w:val="00E26268"/>
    <w:rsid w:val="00E26542"/>
    <w:rsid w:val="00E266C3"/>
    <w:rsid w:val="00E2684D"/>
    <w:rsid w:val="00E2694B"/>
    <w:rsid w:val="00E26CCB"/>
    <w:rsid w:val="00E26D8D"/>
    <w:rsid w:val="00E276B4"/>
    <w:rsid w:val="00E27DA9"/>
    <w:rsid w:val="00E27FF1"/>
    <w:rsid w:val="00E3051F"/>
    <w:rsid w:val="00E3068C"/>
    <w:rsid w:val="00E31657"/>
    <w:rsid w:val="00E31666"/>
    <w:rsid w:val="00E31BD6"/>
    <w:rsid w:val="00E32288"/>
    <w:rsid w:val="00E32E99"/>
    <w:rsid w:val="00E333E3"/>
    <w:rsid w:val="00E3342A"/>
    <w:rsid w:val="00E33D78"/>
    <w:rsid w:val="00E34000"/>
    <w:rsid w:val="00E359F8"/>
    <w:rsid w:val="00E36293"/>
    <w:rsid w:val="00E3635D"/>
    <w:rsid w:val="00E36465"/>
    <w:rsid w:val="00E3690C"/>
    <w:rsid w:val="00E36BB8"/>
    <w:rsid w:val="00E36C2F"/>
    <w:rsid w:val="00E36E61"/>
    <w:rsid w:val="00E37506"/>
    <w:rsid w:val="00E37AC9"/>
    <w:rsid w:val="00E37C7A"/>
    <w:rsid w:val="00E37E5A"/>
    <w:rsid w:val="00E4070C"/>
    <w:rsid w:val="00E40777"/>
    <w:rsid w:val="00E413B9"/>
    <w:rsid w:val="00E41A47"/>
    <w:rsid w:val="00E41F15"/>
    <w:rsid w:val="00E420ED"/>
    <w:rsid w:val="00E42160"/>
    <w:rsid w:val="00E421DC"/>
    <w:rsid w:val="00E42661"/>
    <w:rsid w:val="00E42A26"/>
    <w:rsid w:val="00E42E39"/>
    <w:rsid w:val="00E43314"/>
    <w:rsid w:val="00E433BD"/>
    <w:rsid w:val="00E4345D"/>
    <w:rsid w:val="00E43649"/>
    <w:rsid w:val="00E43BA8"/>
    <w:rsid w:val="00E44104"/>
    <w:rsid w:val="00E44157"/>
    <w:rsid w:val="00E44188"/>
    <w:rsid w:val="00E4429F"/>
    <w:rsid w:val="00E442E7"/>
    <w:rsid w:val="00E44939"/>
    <w:rsid w:val="00E44A2C"/>
    <w:rsid w:val="00E44B91"/>
    <w:rsid w:val="00E44E2C"/>
    <w:rsid w:val="00E453CC"/>
    <w:rsid w:val="00E45977"/>
    <w:rsid w:val="00E460AC"/>
    <w:rsid w:val="00E465CE"/>
    <w:rsid w:val="00E46625"/>
    <w:rsid w:val="00E46B9C"/>
    <w:rsid w:val="00E4716F"/>
    <w:rsid w:val="00E47534"/>
    <w:rsid w:val="00E4784C"/>
    <w:rsid w:val="00E47949"/>
    <w:rsid w:val="00E50045"/>
    <w:rsid w:val="00E5066E"/>
    <w:rsid w:val="00E506B7"/>
    <w:rsid w:val="00E50B0C"/>
    <w:rsid w:val="00E5188D"/>
    <w:rsid w:val="00E522CF"/>
    <w:rsid w:val="00E52709"/>
    <w:rsid w:val="00E52D1E"/>
    <w:rsid w:val="00E52E7C"/>
    <w:rsid w:val="00E5392F"/>
    <w:rsid w:val="00E53C2E"/>
    <w:rsid w:val="00E5501A"/>
    <w:rsid w:val="00E55215"/>
    <w:rsid w:val="00E5535F"/>
    <w:rsid w:val="00E556F9"/>
    <w:rsid w:val="00E55D48"/>
    <w:rsid w:val="00E56438"/>
    <w:rsid w:val="00E565DB"/>
    <w:rsid w:val="00E56AA0"/>
    <w:rsid w:val="00E56D18"/>
    <w:rsid w:val="00E56DE0"/>
    <w:rsid w:val="00E5718C"/>
    <w:rsid w:val="00E573E5"/>
    <w:rsid w:val="00E5789F"/>
    <w:rsid w:val="00E57A4C"/>
    <w:rsid w:val="00E57DBA"/>
    <w:rsid w:val="00E601F0"/>
    <w:rsid w:val="00E605C4"/>
    <w:rsid w:val="00E61007"/>
    <w:rsid w:val="00E615C7"/>
    <w:rsid w:val="00E61BF7"/>
    <w:rsid w:val="00E61DA3"/>
    <w:rsid w:val="00E620A8"/>
    <w:rsid w:val="00E62424"/>
    <w:rsid w:val="00E62456"/>
    <w:rsid w:val="00E6249E"/>
    <w:rsid w:val="00E62E89"/>
    <w:rsid w:val="00E6359F"/>
    <w:rsid w:val="00E636A8"/>
    <w:rsid w:val="00E63899"/>
    <w:rsid w:val="00E63AB2"/>
    <w:rsid w:val="00E63B15"/>
    <w:rsid w:val="00E63C93"/>
    <w:rsid w:val="00E64058"/>
    <w:rsid w:val="00E645CB"/>
    <w:rsid w:val="00E64941"/>
    <w:rsid w:val="00E6498E"/>
    <w:rsid w:val="00E64E6E"/>
    <w:rsid w:val="00E64E74"/>
    <w:rsid w:val="00E64F2A"/>
    <w:rsid w:val="00E64F57"/>
    <w:rsid w:val="00E65A01"/>
    <w:rsid w:val="00E665C7"/>
    <w:rsid w:val="00E66C79"/>
    <w:rsid w:val="00E66F22"/>
    <w:rsid w:val="00E66F82"/>
    <w:rsid w:val="00E671C3"/>
    <w:rsid w:val="00E6734E"/>
    <w:rsid w:val="00E673F6"/>
    <w:rsid w:val="00E67CA5"/>
    <w:rsid w:val="00E67F2A"/>
    <w:rsid w:val="00E67F75"/>
    <w:rsid w:val="00E70376"/>
    <w:rsid w:val="00E7046F"/>
    <w:rsid w:val="00E70A28"/>
    <w:rsid w:val="00E70FA9"/>
    <w:rsid w:val="00E7126C"/>
    <w:rsid w:val="00E713BC"/>
    <w:rsid w:val="00E71729"/>
    <w:rsid w:val="00E71862"/>
    <w:rsid w:val="00E71A08"/>
    <w:rsid w:val="00E71AAD"/>
    <w:rsid w:val="00E71CEB"/>
    <w:rsid w:val="00E71D49"/>
    <w:rsid w:val="00E72958"/>
    <w:rsid w:val="00E73234"/>
    <w:rsid w:val="00E73CCC"/>
    <w:rsid w:val="00E74017"/>
    <w:rsid w:val="00E742A5"/>
    <w:rsid w:val="00E74412"/>
    <w:rsid w:val="00E74750"/>
    <w:rsid w:val="00E74777"/>
    <w:rsid w:val="00E74A1F"/>
    <w:rsid w:val="00E75333"/>
    <w:rsid w:val="00E7590A"/>
    <w:rsid w:val="00E759C5"/>
    <w:rsid w:val="00E769F6"/>
    <w:rsid w:val="00E76AE8"/>
    <w:rsid w:val="00E770B1"/>
    <w:rsid w:val="00E77C50"/>
    <w:rsid w:val="00E77F01"/>
    <w:rsid w:val="00E8032D"/>
    <w:rsid w:val="00E803F5"/>
    <w:rsid w:val="00E8074E"/>
    <w:rsid w:val="00E80A17"/>
    <w:rsid w:val="00E81B35"/>
    <w:rsid w:val="00E8249D"/>
    <w:rsid w:val="00E827AA"/>
    <w:rsid w:val="00E82EAB"/>
    <w:rsid w:val="00E830AD"/>
    <w:rsid w:val="00E83BB6"/>
    <w:rsid w:val="00E845CB"/>
    <w:rsid w:val="00E85233"/>
    <w:rsid w:val="00E85874"/>
    <w:rsid w:val="00E85910"/>
    <w:rsid w:val="00E85D49"/>
    <w:rsid w:val="00E85D98"/>
    <w:rsid w:val="00E86255"/>
    <w:rsid w:val="00E864BC"/>
    <w:rsid w:val="00E8673C"/>
    <w:rsid w:val="00E86ED5"/>
    <w:rsid w:val="00E871FC"/>
    <w:rsid w:val="00E87B17"/>
    <w:rsid w:val="00E90142"/>
    <w:rsid w:val="00E901DC"/>
    <w:rsid w:val="00E9045F"/>
    <w:rsid w:val="00E905EB"/>
    <w:rsid w:val="00E9089E"/>
    <w:rsid w:val="00E90AC8"/>
    <w:rsid w:val="00E90D2C"/>
    <w:rsid w:val="00E91622"/>
    <w:rsid w:val="00E91725"/>
    <w:rsid w:val="00E91C49"/>
    <w:rsid w:val="00E91D3E"/>
    <w:rsid w:val="00E9269E"/>
    <w:rsid w:val="00E926D7"/>
    <w:rsid w:val="00E929CB"/>
    <w:rsid w:val="00E92A79"/>
    <w:rsid w:val="00E93047"/>
    <w:rsid w:val="00E93298"/>
    <w:rsid w:val="00E93DB4"/>
    <w:rsid w:val="00E943B2"/>
    <w:rsid w:val="00E9482A"/>
    <w:rsid w:val="00E95681"/>
    <w:rsid w:val="00E956B3"/>
    <w:rsid w:val="00E95C48"/>
    <w:rsid w:val="00E95C60"/>
    <w:rsid w:val="00E95E14"/>
    <w:rsid w:val="00E95E34"/>
    <w:rsid w:val="00E95EF1"/>
    <w:rsid w:val="00E95FBC"/>
    <w:rsid w:val="00E9609C"/>
    <w:rsid w:val="00E96471"/>
    <w:rsid w:val="00E96703"/>
    <w:rsid w:val="00E96DB8"/>
    <w:rsid w:val="00E96EA8"/>
    <w:rsid w:val="00E96F18"/>
    <w:rsid w:val="00E9718F"/>
    <w:rsid w:val="00EA03C9"/>
    <w:rsid w:val="00EA05C9"/>
    <w:rsid w:val="00EA05CF"/>
    <w:rsid w:val="00EA0738"/>
    <w:rsid w:val="00EA08D6"/>
    <w:rsid w:val="00EA0925"/>
    <w:rsid w:val="00EA0974"/>
    <w:rsid w:val="00EA1000"/>
    <w:rsid w:val="00EA1450"/>
    <w:rsid w:val="00EA1751"/>
    <w:rsid w:val="00EA193A"/>
    <w:rsid w:val="00EA1D6B"/>
    <w:rsid w:val="00EA22D0"/>
    <w:rsid w:val="00EA2AAF"/>
    <w:rsid w:val="00EA2AB0"/>
    <w:rsid w:val="00EA2AFA"/>
    <w:rsid w:val="00EA2D59"/>
    <w:rsid w:val="00EA2F3B"/>
    <w:rsid w:val="00EA304E"/>
    <w:rsid w:val="00EA31D3"/>
    <w:rsid w:val="00EA31DD"/>
    <w:rsid w:val="00EA3EFD"/>
    <w:rsid w:val="00EA3FA2"/>
    <w:rsid w:val="00EA48FA"/>
    <w:rsid w:val="00EA4D60"/>
    <w:rsid w:val="00EA4F9C"/>
    <w:rsid w:val="00EA55DC"/>
    <w:rsid w:val="00EA5CD4"/>
    <w:rsid w:val="00EA5F8C"/>
    <w:rsid w:val="00EA5FC1"/>
    <w:rsid w:val="00EA60C0"/>
    <w:rsid w:val="00EA6481"/>
    <w:rsid w:val="00EA6AB8"/>
    <w:rsid w:val="00EA6D6C"/>
    <w:rsid w:val="00EA7206"/>
    <w:rsid w:val="00EA7D43"/>
    <w:rsid w:val="00EA7FD1"/>
    <w:rsid w:val="00EB01D0"/>
    <w:rsid w:val="00EB043F"/>
    <w:rsid w:val="00EB069E"/>
    <w:rsid w:val="00EB074C"/>
    <w:rsid w:val="00EB0776"/>
    <w:rsid w:val="00EB09C0"/>
    <w:rsid w:val="00EB0C17"/>
    <w:rsid w:val="00EB1086"/>
    <w:rsid w:val="00EB164F"/>
    <w:rsid w:val="00EB1799"/>
    <w:rsid w:val="00EB1EA8"/>
    <w:rsid w:val="00EB29AB"/>
    <w:rsid w:val="00EB2D9A"/>
    <w:rsid w:val="00EB336C"/>
    <w:rsid w:val="00EB36F9"/>
    <w:rsid w:val="00EB4067"/>
    <w:rsid w:val="00EB4898"/>
    <w:rsid w:val="00EB495E"/>
    <w:rsid w:val="00EB4A45"/>
    <w:rsid w:val="00EB4DA6"/>
    <w:rsid w:val="00EB5069"/>
    <w:rsid w:val="00EB50FE"/>
    <w:rsid w:val="00EB5E76"/>
    <w:rsid w:val="00EB6000"/>
    <w:rsid w:val="00EB6CE8"/>
    <w:rsid w:val="00EB73A4"/>
    <w:rsid w:val="00EB79F2"/>
    <w:rsid w:val="00EB7AC3"/>
    <w:rsid w:val="00EB7AD0"/>
    <w:rsid w:val="00EC01B8"/>
    <w:rsid w:val="00EC045E"/>
    <w:rsid w:val="00EC079C"/>
    <w:rsid w:val="00EC08CD"/>
    <w:rsid w:val="00EC0AB4"/>
    <w:rsid w:val="00EC10F8"/>
    <w:rsid w:val="00EC176F"/>
    <w:rsid w:val="00EC1794"/>
    <w:rsid w:val="00EC20C5"/>
    <w:rsid w:val="00EC2103"/>
    <w:rsid w:val="00EC2135"/>
    <w:rsid w:val="00EC21EF"/>
    <w:rsid w:val="00EC2C41"/>
    <w:rsid w:val="00EC2D06"/>
    <w:rsid w:val="00EC3991"/>
    <w:rsid w:val="00EC40C6"/>
    <w:rsid w:val="00EC451E"/>
    <w:rsid w:val="00EC47CA"/>
    <w:rsid w:val="00EC4801"/>
    <w:rsid w:val="00EC6117"/>
    <w:rsid w:val="00EC62B3"/>
    <w:rsid w:val="00EC6610"/>
    <w:rsid w:val="00EC6BB1"/>
    <w:rsid w:val="00EC6BB6"/>
    <w:rsid w:val="00EC6F2E"/>
    <w:rsid w:val="00EC7227"/>
    <w:rsid w:val="00EC7356"/>
    <w:rsid w:val="00EC780E"/>
    <w:rsid w:val="00EC7AEC"/>
    <w:rsid w:val="00EC7C02"/>
    <w:rsid w:val="00EC7C0C"/>
    <w:rsid w:val="00ED0815"/>
    <w:rsid w:val="00ED09F5"/>
    <w:rsid w:val="00ED0D70"/>
    <w:rsid w:val="00ED0F9B"/>
    <w:rsid w:val="00ED168F"/>
    <w:rsid w:val="00ED17CE"/>
    <w:rsid w:val="00ED2105"/>
    <w:rsid w:val="00ED245C"/>
    <w:rsid w:val="00ED281E"/>
    <w:rsid w:val="00ED32F9"/>
    <w:rsid w:val="00ED3BEA"/>
    <w:rsid w:val="00ED3E74"/>
    <w:rsid w:val="00ED3FE7"/>
    <w:rsid w:val="00ED458E"/>
    <w:rsid w:val="00ED55D5"/>
    <w:rsid w:val="00ED5749"/>
    <w:rsid w:val="00ED5A17"/>
    <w:rsid w:val="00ED5BEB"/>
    <w:rsid w:val="00ED5C16"/>
    <w:rsid w:val="00ED659A"/>
    <w:rsid w:val="00ED7178"/>
    <w:rsid w:val="00ED7B85"/>
    <w:rsid w:val="00ED7DB1"/>
    <w:rsid w:val="00ED7F09"/>
    <w:rsid w:val="00EE0122"/>
    <w:rsid w:val="00EE0237"/>
    <w:rsid w:val="00EE0D40"/>
    <w:rsid w:val="00EE0DF3"/>
    <w:rsid w:val="00EE1802"/>
    <w:rsid w:val="00EE18EE"/>
    <w:rsid w:val="00EE2344"/>
    <w:rsid w:val="00EE244F"/>
    <w:rsid w:val="00EE2A0A"/>
    <w:rsid w:val="00EE2A65"/>
    <w:rsid w:val="00EE300E"/>
    <w:rsid w:val="00EE30F9"/>
    <w:rsid w:val="00EE360B"/>
    <w:rsid w:val="00EE37B2"/>
    <w:rsid w:val="00EE388E"/>
    <w:rsid w:val="00EE3E7C"/>
    <w:rsid w:val="00EE4053"/>
    <w:rsid w:val="00EE4780"/>
    <w:rsid w:val="00EE4846"/>
    <w:rsid w:val="00EE4B67"/>
    <w:rsid w:val="00EE4D45"/>
    <w:rsid w:val="00EE5B5A"/>
    <w:rsid w:val="00EE5CA1"/>
    <w:rsid w:val="00EE5D40"/>
    <w:rsid w:val="00EE5E0D"/>
    <w:rsid w:val="00EE5EBE"/>
    <w:rsid w:val="00EE6157"/>
    <w:rsid w:val="00EE6966"/>
    <w:rsid w:val="00EE6FFC"/>
    <w:rsid w:val="00EE7A88"/>
    <w:rsid w:val="00EF0157"/>
    <w:rsid w:val="00EF083F"/>
    <w:rsid w:val="00EF08F3"/>
    <w:rsid w:val="00EF0ACF"/>
    <w:rsid w:val="00EF1317"/>
    <w:rsid w:val="00EF1388"/>
    <w:rsid w:val="00EF16D8"/>
    <w:rsid w:val="00EF1C2A"/>
    <w:rsid w:val="00EF1C5A"/>
    <w:rsid w:val="00EF2FD6"/>
    <w:rsid w:val="00EF318E"/>
    <w:rsid w:val="00EF32D8"/>
    <w:rsid w:val="00EF3341"/>
    <w:rsid w:val="00EF3400"/>
    <w:rsid w:val="00EF36C0"/>
    <w:rsid w:val="00EF37B8"/>
    <w:rsid w:val="00EF39DE"/>
    <w:rsid w:val="00EF3A57"/>
    <w:rsid w:val="00EF3DC3"/>
    <w:rsid w:val="00EF40B6"/>
    <w:rsid w:val="00EF423D"/>
    <w:rsid w:val="00EF44CD"/>
    <w:rsid w:val="00EF48B8"/>
    <w:rsid w:val="00EF4AA1"/>
    <w:rsid w:val="00EF5082"/>
    <w:rsid w:val="00EF5090"/>
    <w:rsid w:val="00EF5100"/>
    <w:rsid w:val="00EF51B6"/>
    <w:rsid w:val="00EF5CC9"/>
    <w:rsid w:val="00EF614F"/>
    <w:rsid w:val="00EF6BBA"/>
    <w:rsid w:val="00EF6E0F"/>
    <w:rsid w:val="00EF6FA2"/>
    <w:rsid w:val="00EF6FE5"/>
    <w:rsid w:val="00EF7018"/>
    <w:rsid w:val="00EF7054"/>
    <w:rsid w:val="00EF7678"/>
    <w:rsid w:val="00EF783D"/>
    <w:rsid w:val="00EF7C71"/>
    <w:rsid w:val="00F00109"/>
    <w:rsid w:val="00F020AA"/>
    <w:rsid w:val="00F025E1"/>
    <w:rsid w:val="00F02A87"/>
    <w:rsid w:val="00F03407"/>
    <w:rsid w:val="00F03BDE"/>
    <w:rsid w:val="00F03F8F"/>
    <w:rsid w:val="00F04794"/>
    <w:rsid w:val="00F04926"/>
    <w:rsid w:val="00F04E99"/>
    <w:rsid w:val="00F04F02"/>
    <w:rsid w:val="00F057EE"/>
    <w:rsid w:val="00F062F3"/>
    <w:rsid w:val="00F063DE"/>
    <w:rsid w:val="00F06920"/>
    <w:rsid w:val="00F06986"/>
    <w:rsid w:val="00F06C70"/>
    <w:rsid w:val="00F06D6D"/>
    <w:rsid w:val="00F06DC0"/>
    <w:rsid w:val="00F06EE8"/>
    <w:rsid w:val="00F0707D"/>
    <w:rsid w:val="00F070F3"/>
    <w:rsid w:val="00F07349"/>
    <w:rsid w:val="00F07F55"/>
    <w:rsid w:val="00F1019A"/>
    <w:rsid w:val="00F10C91"/>
    <w:rsid w:val="00F113EF"/>
    <w:rsid w:val="00F119A3"/>
    <w:rsid w:val="00F11D7D"/>
    <w:rsid w:val="00F120EA"/>
    <w:rsid w:val="00F12691"/>
    <w:rsid w:val="00F126F3"/>
    <w:rsid w:val="00F1277B"/>
    <w:rsid w:val="00F12B57"/>
    <w:rsid w:val="00F12C75"/>
    <w:rsid w:val="00F12DF0"/>
    <w:rsid w:val="00F13762"/>
    <w:rsid w:val="00F13B50"/>
    <w:rsid w:val="00F14189"/>
    <w:rsid w:val="00F141B0"/>
    <w:rsid w:val="00F144B9"/>
    <w:rsid w:val="00F145E2"/>
    <w:rsid w:val="00F146FE"/>
    <w:rsid w:val="00F148BC"/>
    <w:rsid w:val="00F14903"/>
    <w:rsid w:val="00F14CCE"/>
    <w:rsid w:val="00F14D05"/>
    <w:rsid w:val="00F1506B"/>
    <w:rsid w:val="00F15D60"/>
    <w:rsid w:val="00F15DC7"/>
    <w:rsid w:val="00F164C5"/>
    <w:rsid w:val="00F16755"/>
    <w:rsid w:val="00F16C75"/>
    <w:rsid w:val="00F16EA3"/>
    <w:rsid w:val="00F16FAA"/>
    <w:rsid w:val="00F17603"/>
    <w:rsid w:val="00F17F06"/>
    <w:rsid w:val="00F20436"/>
    <w:rsid w:val="00F208B4"/>
    <w:rsid w:val="00F20D87"/>
    <w:rsid w:val="00F20E7F"/>
    <w:rsid w:val="00F2159F"/>
    <w:rsid w:val="00F21F72"/>
    <w:rsid w:val="00F2233E"/>
    <w:rsid w:val="00F22699"/>
    <w:rsid w:val="00F22AE5"/>
    <w:rsid w:val="00F22BE6"/>
    <w:rsid w:val="00F22D93"/>
    <w:rsid w:val="00F23A69"/>
    <w:rsid w:val="00F23C5F"/>
    <w:rsid w:val="00F242AA"/>
    <w:rsid w:val="00F245CC"/>
    <w:rsid w:val="00F25086"/>
    <w:rsid w:val="00F2544D"/>
    <w:rsid w:val="00F255AE"/>
    <w:rsid w:val="00F25642"/>
    <w:rsid w:val="00F25676"/>
    <w:rsid w:val="00F25B84"/>
    <w:rsid w:val="00F25E5B"/>
    <w:rsid w:val="00F262BB"/>
    <w:rsid w:val="00F2653C"/>
    <w:rsid w:val="00F267C9"/>
    <w:rsid w:val="00F268F6"/>
    <w:rsid w:val="00F27215"/>
    <w:rsid w:val="00F27858"/>
    <w:rsid w:val="00F27984"/>
    <w:rsid w:val="00F27A6F"/>
    <w:rsid w:val="00F30401"/>
    <w:rsid w:val="00F31393"/>
    <w:rsid w:val="00F3189B"/>
    <w:rsid w:val="00F31E85"/>
    <w:rsid w:val="00F32EF5"/>
    <w:rsid w:val="00F339F7"/>
    <w:rsid w:val="00F33A08"/>
    <w:rsid w:val="00F33E24"/>
    <w:rsid w:val="00F34527"/>
    <w:rsid w:val="00F34B75"/>
    <w:rsid w:val="00F35698"/>
    <w:rsid w:val="00F35A18"/>
    <w:rsid w:val="00F35CFF"/>
    <w:rsid w:val="00F3629C"/>
    <w:rsid w:val="00F3639B"/>
    <w:rsid w:val="00F363A9"/>
    <w:rsid w:val="00F364B1"/>
    <w:rsid w:val="00F36B9A"/>
    <w:rsid w:val="00F3712C"/>
    <w:rsid w:val="00F37CE6"/>
    <w:rsid w:val="00F37E5C"/>
    <w:rsid w:val="00F4000A"/>
    <w:rsid w:val="00F404D6"/>
    <w:rsid w:val="00F40621"/>
    <w:rsid w:val="00F40766"/>
    <w:rsid w:val="00F41C81"/>
    <w:rsid w:val="00F41E46"/>
    <w:rsid w:val="00F42BB6"/>
    <w:rsid w:val="00F431C0"/>
    <w:rsid w:val="00F431FC"/>
    <w:rsid w:val="00F432FD"/>
    <w:rsid w:val="00F43714"/>
    <w:rsid w:val="00F43CE2"/>
    <w:rsid w:val="00F4418E"/>
    <w:rsid w:val="00F44266"/>
    <w:rsid w:val="00F442D3"/>
    <w:rsid w:val="00F442F2"/>
    <w:rsid w:val="00F448A7"/>
    <w:rsid w:val="00F451F9"/>
    <w:rsid w:val="00F453AA"/>
    <w:rsid w:val="00F45A9A"/>
    <w:rsid w:val="00F45CCE"/>
    <w:rsid w:val="00F45D94"/>
    <w:rsid w:val="00F45E1F"/>
    <w:rsid w:val="00F463B0"/>
    <w:rsid w:val="00F46990"/>
    <w:rsid w:val="00F46C8F"/>
    <w:rsid w:val="00F46CB5"/>
    <w:rsid w:val="00F47387"/>
    <w:rsid w:val="00F477B4"/>
    <w:rsid w:val="00F50837"/>
    <w:rsid w:val="00F50A47"/>
    <w:rsid w:val="00F51393"/>
    <w:rsid w:val="00F51433"/>
    <w:rsid w:val="00F514BB"/>
    <w:rsid w:val="00F51BAC"/>
    <w:rsid w:val="00F51CDA"/>
    <w:rsid w:val="00F52067"/>
    <w:rsid w:val="00F52506"/>
    <w:rsid w:val="00F527EB"/>
    <w:rsid w:val="00F529B8"/>
    <w:rsid w:val="00F52BFE"/>
    <w:rsid w:val="00F52C8F"/>
    <w:rsid w:val="00F5391F"/>
    <w:rsid w:val="00F53A07"/>
    <w:rsid w:val="00F53C2A"/>
    <w:rsid w:val="00F5453A"/>
    <w:rsid w:val="00F5497B"/>
    <w:rsid w:val="00F54F52"/>
    <w:rsid w:val="00F5507D"/>
    <w:rsid w:val="00F56086"/>
    <w:rsid w:val="00F564F0"/>
    <w:rsid w:val="00F5652C"/>
    <w:rsid w:val="00F5667A"/>
    <w:rsid w:val="00F56A2B"/>
    <w:rsid w:val="00F56A3A"/>
    <w:rsid w:val="00F5787E"/>
    <w:rsid w:val="00F6034D"/>
    <w:rsid w:val="00F603B7"/>
    <w:rsid w:val="00F6044C"/>
    <w:rsid w:val="00F611A5"/>
    <w:rsid w:val="00F61DD8"/>
    <w:rsid w:val="00F61F4E"/>
    <w:rsid w:val="00F62C61"/>
    <w:rsid w:val="00F63A62"/>
    <w:rsid w:val="00F64B2A"/>
    <w:rsid w:val="00F64C52"/>
    <w:rsid w:val="00F65476"/>
    <w:rsid w:val="00F654C7"/>
    <w:rsid w:val="00F6586F"/>
    <w:rsid w:val="00F660D7"/>
    <w:rsid w:val="00F6628E"/>
    <w:rsid w:val="00F66831"/>
    <w:rsid w:val="00F67194"/>
    <w:rsid w:val="00F671E8"/>
    <w:rsid w:val="00F67816"/>
    <w:rsid w:val="00F67C6E"/>
    <w:rsid w:val="00F67ED8"/>
    <w:rsid w:val="00F70BD7"/>
    <w:rsid w:val="00F71322"/>
    <w:rsid w:val="00F716D6"/>
    <w:rsid w:val="00F72A66"/>
    <w:rsid w:val="00F72AB6"/>
    <w:rsid w:val="00F72EF6"/>
    <w:rsid w:val="00F7359B"/>
    <w:rsid w:val="00F7367A"/>
    <w:rsid w:val="00F7370B"/>
    <w:rsid w:val="00F73816"/>
    <w:rsid w:val="00F73CE9"/>
    <w:rsid w:val="00F7459F"/>
    <w:rsid w:val="00F75171"/>
    <w:rsid w:val="00F751ED"/>
    <w:rsid w:val="00F755E9"/>
    <w:rsid w:val="00F75B8A"/>
    <w:rsid w:val="00F76BA5"/>
    <w:rsid w:val="00F76DAD"/>
    <w:rsid w:val="00F77237"/>
    <w:rsid w:val="00F775DB"/>
    <w:rsid w:val="00F77711"/>
    <w:rsid w:val="00F77A0B"/>
    <w:rsid w:val="00F77A63"/>
    <w:rsid w:val="00F77BE6"/>
    <w:rsid w:val="00F77CFE"/>
    <w:rsid w:val="00F77F98"/>
    <w:rsid w:val="00F805C2"/>
    <w:rsid w:val="00F808F0"/>
    <w:rsid w:val="00F80C9E"/>
    <w:rsid w:val="00F80E43"/>
    <w:rsid w:val="00F80EBE"/>
    <w:rsid w:val="00F80F28"/>
    <w:rsid w:val="00F813E9"/>
    <w:rsid w:val="00F816F0"/>
    <w:rsid w:val="00F81A84"/>
    <w:rsid w:val="00F81BCE"/>
    <w:rsid w:val="00F81E40"/>
    <w:rsid w:val="00F825D0"/>
    <w:rsid w:val="00F825E3"/>
    <w:rsid w:val="00F829C0"/>
    <w:rsid w:val="00F829F6"/>
    <w:rsid w:val="00F82AD8"/>
    <w:rsid w:val="00F82C89"/>
    <w:rsid w:val="00F82D02"/>
    <w:rsid w:val="00F8333B"/>
    <w:rsid w:val="00F83C68"/>
    <w:rsid w:val="00F83F97"/>
    <w:rsid w:val="00F845CC"/>
    <w:rsid w:val="00F847ED"/>
    <w:rsid w:val="00F8515F"/>
    <w:rsid w:val="00F85E17"/>
    <w:rsid w:val="00F85FF7"/>
    <w:rsid w:val="00F86913"/>
    <w:rsid w:val="00F86B89"/>
    <w:rsid w:val="00F86D9A"/>
    <w:rsid w:val="00F86E5A"/>
    <w:rsid w:val="00F87607"/>
    <w:rsid w:val="00F87727"/>
    <w:rsid w:val="00F901F2"/>
    <w:rsid w:val="00F90279"/>
    <w:rsid w:val="00F90801"/>
    <w:rsid w:val="00F90BD5"/>
    <w:rsid w:val="00F913C7"/>
    <w:rsid w:val="00F91466"/>
    <w:rsid w:val="00F91531"/>
    <w:rsid w:val="00F91613"/>
    <w:rsid w:val="00F916A5"/>
    <w:rsid w:val="00F918D9"/>
    <w:rsid w:val="00F91AE1"/>
    <w:rsid w:val="00F91B4B"/>
    <w:rsid w:val="00F92173"/>
    <w:rsid w:val="00F922C7"/>
    <w:rsid w:val="00F925ED"/>
    <w:rsid w:val="00F92DBA"/>
    <w:rsid w:val="00F93ADE"/>
    <w:rsid w:val="00F93D55"/>
    <w:rsid w:val="00F93E1C"/>
    <w:rsid w:val="00F93E41"/>
    <w:rsid w:val="00F94A50"/>
    <w:rsid w:val="00F94ACA"/>
    <w:rsid w:val="00F95650"/>
    <w:rsid w:val="00F956BA"/>
    <w:rsid w:val="00F95C2E"/>
    <w:rsid w:val="00F96087"/>
    <w:rsid w:val="00F961AF"/>
    <w:rsid w:val="00F96251"/>
    <w:rsid w:val="00F9651B"/>
    <w:rsid w:val="00F967AF"/>
    <w:rsid w:val="00F967C6"/>
    <w:rsid w:val="00F96871"/>
    <w:rsid w:val="00F96A07"/>
    <w:rsid w:val="00F96B7D"/>
    <w:rsid w:val="00F96C00"/>
    <w:rsid w:val="00F9736E"/>
    <w:rsid w:val="00F973E8"/>
    <w:rsid w:val="00FA0597"/>
    <w:rsid w:val="00FA12DC"/>
    <w:rsid w:val="00FA193E"/>
    <w:rsid w:val="00FA1DB0"/>
    <w:rsid w:val="00FA23FF"/>
    <w:rsid w:val="00FA2B2A"/>
    <w:rsid w:val="00FA45EA"/>
    <w:rsid w:val="00FA4739"/>
    <w:rsid w:val="00FA4743"/>
    <w:rsid w:val="00FA4A17"/>
    <w:rsid w:val="00FA4D06"/>
    <w:rsid w:val="00FA4ED1"/>
    <w:rsid w:val="00FA5388"/>
    <w:rsid w:val="00FA57B7"/>
    <w:rsid w:val="00FA5F2A"/>
    <w:rsid w:val="00FA62AD"/>
    <w:rsid w:val="00FA67EB"/>
    <w:rsid w:val="00FA685B"/>
    <w:rsid w:val="00FA69F1"/>
    <w:rsid w:val="00FA6E33"/>
    <w:rsid w:val="00FA72AC"/>
    <w:rsid w:val="00FA72BE"/>
    <w:rsid w:val="00FA743A"/>
    <w:rsid w:val="00FB0576"/>
    <w:rsid w:val="00FB0957"/>
    <w:rsid w:val="00FB0B65"/>
    <w:rsid w:val="00FB0DEF"/>
    <w:rsid w:val="00FB1978"/>
    <w:rsid w:val="00FB1A50"/>
    <w:rsid w:val="00FB1ABD"/>
    <w:rsid w:val="00FB1B02"/>
    <w:rsid w:val="00FB1F7C"/>
    <w:rsid w:val="00FB21E3"/>
    <w:rsid w:val="00FB2D74"/>
    <w:rsid w:val="00FB2FCC"/>
    <w:rsid w:val="00FB335D"/>
    <w:rsid w:val="00FB3414"/>
    <w:rsid w:val="00FB36F7"/>
    <w:rsid w:val="00FB387A"/>
    <w:rsid w:val="00FB39A6"/>
    <w:rsid w:val="00FB3BAF"/>
    <w:rsid w:val="00FB47D1"/>
    <w:rsid w:val="00FB4B4F"/>
    <w:rsid w:val="00FB4F7B"/>
    <w:rsid w:val="00FB513F"/>
    <w:rsid w:val="00FB536B"/>
    <w:rsid w:val="00FB56A4"/>
    <w:rsid w:val="00FB57F8"/>
    <w:rsid w:val="00FB6051"/>
    <w:rsid w:val="00FB61AC"/>
    <w:rsid w:val="00FB6332"/>
    <w:rsid w:val="00FB6377"/>
    <w:rsid w:val="00FB7296"/>
    <w:rsid w:val="00FB75A3"/>
    <w:rsid w:val="00FB7B0C"/>
    <w:rsid w:val="00FB7C4C"/>
    <w:rsid w:val="00FB7DD9"/>
    <w:rsid w:val="00FC0596"/>
    <w:rsid w:val="00FC0CC7"/>
    <w:rsid w:val="00FC0D81"/>
    <w:rsid w:val="00FC119D"/>
    <w:rsid w:val="00FC11A8"/>
    <w:rsid w:val="00FC13BE"/>
    <w:rsid w:val="00FC149F"/>
    <w:rsid w:val="00FC14AD"/>
    <w:rsid w:val="00FC14FB"/>
    <w:rsid w:val="00FC17F7"/>
    <w:rsid w:val="00FC1D6D"/>
    <w:rsid w:val="00FC1FC8"/>
    <w:rsid w:val="00FC22F7"/>
    <w:rsid w:val="00FC3268"/>
    <w:rsid w:val="00FC3384"/>
    <w:rsid w:val="00FC3C21"/>
    <w:rsid w:val="00FC4165"/>
    <w:rsid w:val="00FC42FF"/>
    <w:rsid w:val="00FC4A03"/>
    <w:rsid w:val="00FC51A0"/>
    <w:rsid w:val="00FC5415"/>
    <w:rsid w:val="00FC5DFF"/>
    <w:rsid w:val="00FC5E94"/>
    <w:rsid w:val="00FC6BB8"/>
    <w:rsid w:val="00FC6C63"/>
    <w:rsid w:val="00FC7335"/>
    <w:rsid w:val="00FC778E"/>
    <w:rsid w:val="00FC7E93"/>
    <w:rsid w:val="00FD007A"/>
    <w:rsid w:val="00FD0D13"/>
    <w:rsid w:val="00FD0E68"/>
    <w:rsid w:val="00FD0F0A"/>
    <w:rsid w:val="00FD0F65"/>
    <w:rsid w:val="00FD127C"/>
    <w:rsid w:val="00FD1755"/>
    <w:rsid w:val="00FD18AB"/>
    <w:rsid w:val="00FD1FD1"/>
    <w:rsid w:val="00FD20CA"/>
    <w:rsid w:val="00FD27D8"/>
    <w:rsid w:val="00FD2DC9"/>
    <w:rsid w:val="00FD344D"/>
    <w:rsid w:val="00FD3908"/>
    <w:rsid w:val="00FD3ACE"/>
    <w:rsid w:val="00FD3E25"/>
    <w:rsid w:val="00FD4126"/>
    <w:rsid w:val="00FD4325"/>
    <w:rsid w:val="00FD4EA9"/>
    <w:rsid w:val="00FD554C"/>
    <w:rsid w:val="00FD5776"/>
    <w:rsid w:val="00FD6252"/>
    <w:rsid w:val="00FD68CE"/>
    <w:rsid w:val="00FD6A56"/>
    <w:rsid w:val="00FD6B26"/>
    <w:rsid w:val="00FD6B68"/>
    <w:rsid w:val="00FD6FF6"/>
    <w:rsid w:val="00FE0088"/>
    <w:rsid w:val="00FE0766"/>
    <w:rsid w:val="00FE07EC"/>
    <w:rsid w:val="00FE08C7"/>
    <w:rsid w:val="00FE0B77"/>
    <w:rsid w:val="00FE0F48"/>
    <w:rsid w:val="00FE139A"/>
    <w:rsid w:val="00FE18D3"/>
    <w:rsid w:val="00FE1BD0"/>
    <w:rsid w:val="00FE2CA4"/>
    <w:rsid w:val="00FE2DC5"/>
    <w:rsid w:val="00FE2E0F"/>
    <w:rsid w:val="00FE2EC3"/>
    <w:rsid w:val="00FE2FC7"/>
    <w:rsid w:val="00FE3619"/>
    <w:rsid w:val="00FE3C39"/>
    <w:rsid w:val="00FE3D16"/>
    <w:rsid w:val="00FE40CC"/>
    <w:rsid w:val="00FE4941"/>
    <w:rsid w:val="00FE583E"/>
    <w:rsid w:val="00FE6AF0"/>
    <w:rsid w:val="00FE7576"/>
    <w:rsid w:val="00FE7DF4"/>
    <w:rsid w:val="00FE7ECC"/>
    <w:rsid w:val="00FF0341"/>
    <w:rsid w:val="00FF094F"/>
    <w:rsid w:val="00FF0AC7"/>
    <w:rsid w:val="00FF0CDC"/>
    <w:rsid w:val="00FF0F1B"/>
    <w:rsid w:val="00FF14F5"/>
    <w:rsid w:val="00FF19C7"/>
    <w:rsid w:val="00FF1A25"/>
    <w:rsid w:val="00FF21D2"/>
    <w:rsid w:val="00FF23D0"/>
    <w:rsid w:val="00FF2B23"/>
    <w:rsid w:val="00FF2D9E"/>
    <w:rsid w:val="00FF32FF"/>
    <w:rsid w:val="00FF382D"/>
    <w:rsid w:val="00FF3BFB"/>
    <w:rsid w:val="00FF3E11"/>
    <w:rsid w:val="00FF3F04"/>
    <w:rsid w:val="00FF4926"/>
    <w:rsid w:val="00FF4C45"/>
    <w:rsid w:val="00FF65C1"/>
    <w:rsid w:val="00FF6707"/>
    <w:rsid w:val="00FF699B"/>
    <w:rsid w:val="00FF6B72"/>
    <w:rsid w:val="00FF725B"/>
    <w:rsid w:val="00FF78BF"/>
    <w:rsid w:val="00FF7C6F"/>
    <w:rsid w:val="00FF7C94"/>
    <w:rsid w:val="0117BFDE"/>
    <w:rsid w:val="01F44582"/>
    <w:rsid w:val="01F6187F"/>
    <w:rsid w:val="0201B4C9"/>
    <w:rsid w:val="024A2866"/>
    <w:rsid w:val="029A3355"/>
    <w:rsid w:val="02BEE51B"/>
    <w:rsid w:val="031722D7"/>
    <w:rsid w:val="032AF603"/>
    <w:rsid w:val="03A535A8"/>
    <w:rsid w:val="03D0CC2D"/>
    <w:rsid w:val="03D952F2"/>
    <w:rsid w:val="03F01836"/>
    <w:rsid w:val="04856EF0"/>
    <w:rsid w:val="04943BB2"/>
    <w:rsid w:val="04ACA38D"/>
    <w:rsid w:val="05130D50"/>
    <w:rsid w:val="05393A6E"/>
    <w:rsid w:val="054E6266"/>
    <w:rsid w:val="05BD788B"/>
    <w:rsid w:val="0600DA96"/>
    <w:rsid w:val="06146CCD"/>
    <w:rsid w:val="0656EF77"/>
    <w:rsid w:val="06717DDB"/>
    <w:rsid w:val="072F203B"/>
    <w:rsid w:val="073CFCB9"/>
    <w:rsid w:val="0773B288"/>
    <w:rsid w:val="07B2B05D"/>
    <w:rsid w:val="08A5D2FD"/>
    <w:rsid w:val="090C5F88"/>
    <w:rsid w:val="091A2F4B"/>
    <w:rsid w:val="0971B04E"/>
    <w:rsid w:val="09AED32A"/>
    <w:rsid w:val="0A788082"/>
    <w:rsid w:val="0AAA3C7D"/>
    <w:rsid w:val="0ADDCDE6"/>
    <w:rsid w:val="0B08D7C3"/>
    <w:rsid w:val="0B0AFE89"/>
    <w:rsid w:val="0C2CFEAF"/>
    <w:rsid w:val="0C5EA575"/>
    <w:rsid w:val="0C70782F"/>
    <w:rsid w:val="0CAC8ECA"/>
    <w:rsid w:val="0CB6F234"/>
    <w:rsid w:val="0CE3AD3C"/>
    <w:rsid w:val="0CFA6EBF"/>
    <w:rsid w:val="0D23B89E"/>
    <w:rsid w:val="0D61CFF7"/>
    <w:rsid w:val="0D88902C"/>
    <w:rsid w:val="0DC77A03"/>
    <w:rsid w:val="0E15305C"/>
    <w:rsid w:val="0E384DDA"/>
    <w:rsid w:val="0E3DEB7A"/>
    <w:rsid w:val="0E3E0565"/>
    <w:rsid w:val="0E5445DE"/>
    <w:rsid w:val="0E5CC7F7"/>
    <w:rsid w:val="0EE03F4B"/>
    <w:rsid w:val="0EEDF800"/>
    <w:rsid w:val="0EFE94F8"/>
    <w:rsid w:val="0F00A71E"/>
    <w:rsid w:val="0F522B9A"/>
    <w:rsid w:val="0FAA11EB"/>
    <w:rsid w:val="0FDEFD2F"/>
    <w:rsid w:val="1017599B"/>
    <w:rsid w:val="102D5092"/>
    <w:rsid w:val="1036F82B"/>
    <w:rsid w:val="1088B5AC"/>
    <w:rsid w:val="10E26CD4"/>
    <w:rsid w:val="10F2354F"/>
    <w:rsid w:val="10F2690E"/>
    <w:rsid w:val="11A41855"/>
    <w:rsid w:val="11EC27F1"/>
    <w:rsid w:val="120291AA"/>
    <w:rsid w:val="1213F7F1"/>
    <w:rsid w:val="12586ECA"/>
    <w:rsid w:val="129960A0"/>
    <w:rsid w:val="129D568B"/>
    <w:rsid w:val="129F0458"/>
    <w:rsid w:val="12A5ADD7"/>
    <w:rsid w:val="12E2B50E"/>
    <w:rsid w:val="131A87F8"/>
    <w:rsid w:val="131D3612"/>
    <w:rsid w:val="132CCBD1"/>
    <w:rsid w:val="13784D19"/>
    <w:rsid w:val="13D4C49C"/>
    <w:rsid w:val="13E2D3C8"/>
    <w:rsid w:val="143A6129"/>
    <w:rsid w:val="14A1C124"/>
    <w:rsid w:val="14BDDAB2"/>
    <w:rsid w:val="14E834C6"/>
    <w:rsid w:val="14FC75FB"/>
    <w:rsid w:val="14FDBEAE"/>
    <w:rsid w:val="1563F32F"/>
    <w:rsid w:val="1564C4B2"/>
    <w:rsid w:val="157A2753"/>
    <w:rsid w:val="1583B76E"/>
    <w:rsid w:val="15E219D6"/>
    <w:rsid w:val="15F4F10A"/>
    <w:rsid w:val="161040C9"/>
    <w:rsid w:val="16370ADA"/>
    <w:rsid w:val="166C60DC"/>
    <w:rsid w:val="1694D77C"/>
    <w:rsid w:val="16DF5F11"/>
    <w:rsid w:val="16F10E24"/>
    <w:rsid w:val="16F423CB"/>
    <w:rsid w:val="175C2DAF"/>
    <w:rsid w:val="177AFF46"/>
    <w:rsid w:val="17830638"/>
    <w:rsid w:val="17830664"/>
    <w:rsid w:val="178F113A"/>
    <w:rsid w:val="17E5A6D1"/>
    <w:rsid w:val="17FA94DA"/>
    <w:rsid w:val="182E7778"/>
    <w:rsid w:val="1881E39C"/>
    <w:rsid w:val="189B8D2A"/>
    <w:rsid w:val="18A765BF"/>
    <w:rsid w:val="18FE6B04"/>
    <w:rsid w:val="1924695B"/>
    <w:rsid w:val="19385060"/>
    <w:rsid w:val="193F4FC3"/>
    <w:rsid w:val="196C8F86"/>
    <w:rsid w:val="1A1B24C8"/>
    <w:rsid w:val="1A35CBF0"/>
    <w:rsid w:val="1A5C036B"/>
    <w:rsid w:val="1A9494A2"/>
    <w:rsid w:val="1AADDA3D"/>
    <w:rsid w:val="1AE4406C"/>
    <w:rsid w:val="1AEFB414"/>
    <w:rsid w:val="1B470FA6"/>
    <w:rsid w:val="1BA9BB02"/>
    <w:rsid w:val="1BEAAEC4"/>
    <w:rsid w:val="1C28331F"/>
    <w:rsid w:val="1C95BF73"/>
    <w:rsid w:val="1CA9CFA7"/>
    <w:rsid w:val="1CCB80E4"/>
    <w:rsid w:val="1D6A31D0"/>
    <w:rsid w:val="1D7E5C11"/>
    <w:rsid w:val="1D812429"/>
    <w:rsid w:val="1DA14E2B"/>
    <w:rsid w:val="1DCEBA5D"/>
    <w:rsid w:val="1E194B6D"/>
    <w:rsid w:val="1E48210C"/>
    <w:rsid w:val="1E55F8A5"/>
    <w:rsid w:val="1E750F76"/>
    <w:rsid w:val="1E7A555C"/>
    <w:rsid w:val="1E975605"/>
    <w:rsid w:val="1EA66B11"/>
    <w:rsid w:val="1EB0E64F"/>
    <w:rsid w:val="1EC12800"/>
    <w:rsid w:val="1EC50DD6"/>
    <w:rsid w:val="1ECBE206"/>
    <w:rsid w:val="1EE86C77"/>
    <w:rsid w:val="1EEDFBFD"/>
    <w:rsid w:val="1F1DFF40"/>
    <w:rsid w:val="1F3363D1"/>
    <w:rsid w:val="1F613E73"/>
    <w:rsid w:val="1F7B29F9"/>
    <w:rsid w:val="1F9612D2"/>
    <w:rsid w:val="1FB03D07"/>
    <w:rsid w:val="1FDF63AD"/>
    <w:rsid w:val="1FFE68A6"/>
    <w:rsid w:val="20244C12"/>
    <w:rsid w:val="20360355"/>
    <w:rsid w:val="20588122"/>
    <w:rsid w:val="20749700"/>
    <w:rsid w:val="2079CDA8"/>
    <w:rsid w:val="2095C00D"/>
    <w:rsid w:val="20AE4BF5"/>
    <w:rsid w:val="20C235C0"/>
    <w:rsid w:val="20E445B2"/>
    <w:rsid w:val="2112145D"/>
    <w:rsid w:val="214D50CA"/>
    <w:rsid w:val="21585987"/>
    <w:rsid w:val="2183A058"/>
    <w:rsid w:val="21D70218"/>
    <w:rsid w:val="220DA1D2"/>
    <w:rsid w:val="22988BE7"/>
    <w:rsid w:val="2299E907"/>
    <w:rsid w:val="230C4480"/>
    <w:rsid w:val="23333A64"/>
    <w:rsid w:val="238C9CA0"/>
    <w:rsid w:val="23A0396C"/>
    <w:rsid w:val="23ACC9C4"/>
    <w:rsid w:val="23B908AA"/>
    <w:rsid w:val="23CD7FA1"/>
    <w:rsid w:val="242D4AD3"/>
    <w:rsid w:val="2451AE50"/>
    <w:rsid w:val="247DF812"/>
    <w:rsid w:val="2496E255"/>
    <w:rsid w:val="2504B99D"/>
    <w:rsid w:val="250E15CD"/>
    <w:rsid w:val="251F8854"/>
    <w:rsid w:val="25486B66"/>
    <w:rsid w:val="254C5C72"/>
    <w:rsid w:val="256BC948"/>
    <w:rsid w:val="25710387"/>
    <w:rsid w:val="258433E6"/>
    <w:rsid w:val="25C0D9A4"/>
    <w:rsid w:val="25E0B8D1"/>
    <w:rsid w:val="25F01BA1"/>
    <w:rsid w:val="25F66F9E"/>
    <w:rsid w:val="2640F13A"/>
    <w:rsid w:val="2667CA7E"/>
    <w:rsid w:val="266837FF"/>
    <w:rsid w:val="270CFA49"/>
    <w:rsid w:val="2730ADE1"/>
    <w:rsid w:val="273744A6"/>
    <w:rsid w:val="27756FD7"/>
    <w:rsid w:val="27A41ED1"/>
    <w:rsid w:val="2807F143"/>
    <w:rsid w:val="2840800D"/>
    <w:rsid w:val="2872E5E0"/>
    <w:rsid w:val="2882B097"/>
    <w:rsid w:val="28F34176"/>
    <w:rsid w:val="28FF4F65"/>
    <w:rsid w:val="2939ABD0"/>
    <w:rsid w:val="29D6E984"/>
    <w:rsid w:val="29FF9044"/>
    <w:rsid w:val="2A0935C1"/>
    <w:rsid w:val="2A11136D"/>
    <w:rsid w:val="2A116461"/>
    <w:rsid w:val="2A305004"/>
    <w:rsid w:val="2A387A29"/>
    <w:rsid w:val="2A61B8A0"/>
    <w:rsid w:val="2B02AE2A"/>
    <w:rsid w:val="2B2431AA"/>
    <w:rsid w:val="2B3513DC"/>
    <w:rsid w:val="2B810D6E"/>
    <w:rsid w:val="2B8B812D"/>
    <w:rsid w:val="2BB9C261"/>
    <w:rsid w:val="2BEE286A"/>
    <w:rsid w:val="2C669670"/>
    <w:rsid w:val="2C6EDC81"/>
    <w:rsid w:val="2D60549C"/>
    <w:rsid w:val="2D8CBC0E"/>
    <w:rsid w:val="2DA56956"/>
    <w:rsid w:val="2DC06AD0"/>
    <w:rsid w:val="2E1702EC"/>
    <w:rsid w:val="2EB9CAE0"/>
    <w:rsid w:val="2EC35306"/>
    <w:rsid w:val="2EEE782A"/>
    <w:rsid w:val="2EF39049"/>
    <w:rsid w:val="2F056CB4"/>
    <w:rsid w:val="2F090CCD"/>
    <w:rsid w:val="2F2E1BA3"/>
    <w:rsid w:val="2F70D336"/>
    <w:rsid w:val="2F7B905C"/>
    <w:rsid w:val="2FE37265"/>
    <w:rsid w:val="2FFCD8DE"/>
    <w:rsid w:val="2FFF2C85"/>
    <w:rsid w:val="30017053"/>
    <w:rsid w:val="300C7878"/>
    <w:rsid w:val="30265DBF"/>
    <w:rsid w:val="3027E9E7"/>
    <w:rsid w:val="30368ABA"/>
    <w:rsid w:val="307A8C61"/>
    <w:rsid w:val="31187A37"/>
    <w:rsid w:val="3173BAA7"/>
    <w:rsid w:val="31D542E4"/>
    <w:rsid w:val="321987FD"/>
    <w:rsid w:val="327A5122"/>
    <w:rsid w:val="32A7A096"/>
    <w:rsid w:val="32C55B2C"/>
    <w:rsid w:val="3335722D"/>
    <w:rsid w:val="334F68F5"/>
    <w:rsid w:val="336F7ECF"/>
    <w:rsid w:val="33D227AF"/>
    <w:rsid w:val="342AB7E7"/>
    <w:rsid w:val="3578B6E4"/>
    <w:rsid w:val="35797BBB"/>
    <w:rsid w:val="357ECF0F"/>
    <w:rsid w:val="35B1E86B"/>
    <w:rsid w:val="3619E4BC"/>
    <w:rsid w:val="362B4133"/>
    <w:rsid w:val="366D4350"/>
    <w:rsid w:val="36ACAF48"/>
    <w:rsid w:val="36BA79C9"/>
    <w:rsid w:val="36FD863C"/>
    <w:rsid w:val="36FF9972"/>
    <w:rsid w:val="37142430"/>
    <w:rsid w:val="3743DDA7"/>
    <w:rsid w:val="37B87885"/>
    <w:rsid w:val="3821D76C"/>
    <w:rsid w:val="38272B8A"/>
    <w:rsid w:val="38289652"/>
    <w:rsid w:val="3891E27D"/>
    <w:rsid w:val="38D2B763"/>
    <w:rsid w:val="38FD230D"/>
    <w:rsid w:val="391F20B4"/>
    <w:rsid w:val="392B6377"/>
    <w:rsid w:val="3972FBFE"/>
    <w:rsid w:val="39D89109"/>
    <w:rsid w:val="39EDF1E0"/>
    <w:rsid w:val="3A1B4371"/>
    <w:rsid w:val="3A3387B8"/>
    <w:rsid w:val="3A45B8F4"/>
    <w:rsid w:val="3A9C4F01"/>
    <w:rsid w:val="3AEB62ED"/>
    <w:rsid w:val="3B1983F9"/>
    <w:rsid w:val="3B36D2C9"/>
    <w:rsid w:val="3B8793CF"/>
    <w:rsid w:val="3BB1FCD7"/>
    <w:rsid w:val="3BDEBF0D"/>
    <w:rsid w:val="3C02F62D"/>
    <w:rsid w:val="3C2C05DB"/>
    <w:rsid w:val="3C53AE91"/>
    <w:rsid w:val="3C6A527F"/>
    <w:rsid w:val="3C85C585"/>
    <w:rsid w:val="3C9AF298"/>
    <w:rsid w:val="3CADC035"/>
    <w:rsid w:val="3CCB0F25"/>
    <w:rsid w:val="3CDC54EC"/>
    <w:rsid w:val="3D559E6A"/>
    <w:rsid w:val="3D6BEC3F"/>
    <w:rsid w:val="3D708A87"/>
    <w:rsid w:val="3D81F1CF"/>
    <w:rsid w:val="3D8CD4C9"/>
    <w:rsid w:val="3DA71B77"/>
    <w:rsid w:val="3DEC4EE7"/>
    <w:rsid w:val="3E5A1E98"/>
    <w:rsid w:val="3E6F5367"/>
    <w:rsid w:val="3E9769A1"/>
    <w:rsid w:val="3EE01860"/>
    <w:rsid w:val="3EF0A635"/>
    <w:rsid w:val="3EFFAA70"/>
    <w:rsid w:val="3F15EBDA"/>
    <w:rsid w:val="3F383FDB"/>
    <w:rsid w:val="3F4C272F"/>
    <w:rsid w:val="3F575C4A"/>
    <w:rsid w:val="3F9D73AE"/>
    <w:rsid w:val="3FABA8F7"/>
    <w:rsid w:val="40374016"/>
    <w:rsid w:val="403B893B"/>
    <w:rsid w:val="40A62C40"/>
    <w:rsid w:val="40A833DD"/>
    <w:rsid w:val="40AA70A0"/>
    <w:rsid w:val="40D2D588"/>
    <w:rsid w:val="40D7BAC0"/>
    <w:rsid w:val="4125A7BA"/>
    <w:rsid w:val="412A6452"/>
    <w:rsid w:val="420203B7"/>
    <w:rsid w:val="422571BA"/>
    <w:rsid w:val="42351FB3"/>
    <w:rsid w:val="4264FC1B"/>
    <w:rsid w:val="432FE123"/>
    <w:rsid w:val="434335D5"/>
    <w:rsid w:val="43619BBE"/>
    <w:rsid w:val="437F5129"/>
    <w:rsid w:val="43AEF1E5"/>
    <w:rsid w:val="43BCB5BC"/>
    <w:rsid w:val="43BF1136"/>
    <w:rsid w:val="44889E3C"/>
    <w:rsid w:val="44A03A7D"/>
    <w:rsid w:val="44BFBFC2"/>
    <w:rsid w:val="45425E71"/>
    <w:rsid w:val="454BFAA6"/>
    <w:rsid w:val="457D6DEF"/>
    <w:rsid w:val="458824DF"/>
    <w:rsid w:val="45919D69"/>
    <w:rsid w:val="466B467E"/>
    <w:rsid w:val="46BCDCB9"/>
    <w:rsid w:val="471C4223"/>
    <w:rsid w:val="475866DA"/>
    <w:rsid w:val="47698BD1"/>
    <w:rsid w:val="477D4B6F"/>
    <w:rsid w:val="479E48BB"/>
    <w:rsid w:val="479FAE3F"/>
    <w:rsid w:val="47CCEC55"/>
    <w:rsid w:val="47F0EF85"/>
    <w:rsid w:val="47F31CE7"/>
    <w:rsid w:val="47FA3476"/>
    <w:rsid w:val="484C70C8"/>
    <w:rsid w:val="4850AD44"/>
    <w:rsid w:val="48F7AF6C"/>
    <w:rsid w:val="491A40BF"/>
    <w:rsid w:val="49625364"/>
    <w:rsid w:val="4976B911"/>
    <w:rsid w:val="498BCE4A"/>
    <w:rsid w:val="49EE0F89"/>
    <w:rsid w:val="4A1D1D16"/>
    <w:rsid w:val="4A796EF4"/>
    <w:rsid w:val="4A804D59"/>
    <w:rsid w:val="4AB511DB"/>
    <w:rsid w:val="4AC0F427"/>
    <w:rsid w:val="4B0DEA44"/>
    <w:rsid w:val="4B11728C"/>
    <w:rsid w:val="4B1B754A"/>
    <w:rsid w:val="4B3E6BD2"/>
    <w:rsid w:val="4B4C1B91"/>
    <w:rsid w:val="4B65A47E"/>
    <w:rsid w:val="4B76E8A6"/>
    <w:rsid w:val="4B8A9CA0"/>
    <w:rsid w:val="4BC392BA"/>
    <w:rsid w:val="4BD9EE40"/>
    <w:rsid w:val="4BDE1373"/>
    <w:rsid w:val="4BE1160D"/>
    <w:rsid w:val="4C8FBB2C"/>
    <w:rsid w:val="4CBFED26"/>
    <w:rsid w:val="4CD7C9F9"/>
    <w:rsid w:val="4D0A51E0"/>
    <w:rsid w:val="4D2FDEBC"/>
    <w:rsid w:val="4D664A05"/>
    <w:rsid w:val="4D7B6626"/>
    <w:rsid w:val="4DB06BA5"/>
    <w:rsid w:val="4DB1E426"/>
    <w:rsid w:val="4DBB6899"/>
    <w:rsid w:val="4E18080D"/>
    <w:rsid w:val="4E4BC43C"/>
    <w:rsid w:val="4E502DD0"/>
    <w:rsid w:val="4E71F320"/>
    <w:rsid w:val="4E84468B"/>
    <w:rsid w:val="4EA78927"/>
    <w:rsid w:val="4EFAC45F"/>
    <w:rsid w:val="4F1FAA3F"/>
    <w:rsid w:val="4F98B791"/>
    <w:rsid w:val="4FAEB778"/>
    <w:rsid w:val="4FD638D2"/>
    <w:rsid w:val="503C0EB8"/>
    <w:rsid w:val="504273DF"/>
    <w:rsid w:val="504BAB04"/>
    <w:rsid w:val="50586DE5"/>
    <w:rsid w:val="50661A7E"/>
    <w:rsid w:val="508D255A"/>
    <w:rsid w:val="509AACD4"/>
    <w:rsid w:val="50B461A8"/>
    <w:rsid w:val="50E3E292"/>
    <w:rsid w:val="51007BC3"/>
    <w:rsid w:val="511DA461"/>
    <w:rsid w:val="518E6EE9"/>
    <w:rsid w:val="51A5986B"/>
    <w:rsid w:val="51BBE977"/>
    <w:rsid w:val="51F85B3F"/>
    <w:rsid w:val="51F92F81"/>
    <w:rsid w:val="5218DF5E"/>
    <w:rsid w:val="522C8C78"/>
    <w:rsid w:val="522F493C"/>
    <w:rsid w:val="5298BD4B"/>
    <w:rsid w:val="52B1BA9B"/>
    <w:rsid w:val="52C7B69F"/>
    <w:rsid w:val="5338CC3F"/>
    <w:rsid w:val="534217F5"/>
    <w:rsid w:val="5356D02E"/>
    <w:rsid w:val="54100B6E"/>
    <w:rsid w:val="54350908"/>
    <w:rsid w:val="5490FE94"/>
    <w:rsid w:val="54B2C6CA"/>
    <w:rsid w:val="54D61F3E"/>
    <w:rsid w:val="54D95B98"/>
    <w:rsid w:val="54E560BA"/>
    <w:rsid w:val="550A79FC"/>
    <w:rsid w:val="550C6574"/>
    <w:rsid w:val="55279CC8"/>
    <w:rsid w:val="55443ADD"/>
    <w:rsid w:val="557E06E8"/>
    <w:rsid w:val="558DD64F"/>
    <w:rsid w:val="558F0D46"/>
    <w:rsid w:val="55A836AE"/>
    <w:rsid w:val="55B43848"/>
    <w:rsid w:val="56AD26D4"/>
    <w:rsid w:val="56B40993"/>
    <w:rsid w:val="56E49A02"/>
    <w:rsid w:val="56E5BC7A"/>
    <w:rsid w:val="56ECDD06"/>
    <w:rsid w:val="57065AA2"/>
    <w:rsid w:val="573391F8"/>
    <w:rsid w:val="57DECF82"/>
    <w:rsid w:val="57F99D96"/>
    <w:rsid w:val="586606E9"/>
    <w:rsid w:val="58956DCE"/>
    <w:rsid w:val="58A7CC65"/>
    <w:rsid w:val="58E1EBDE"/>
    <w:rsid w:val="593365F8"/>
    <w:rsid w:val="59BB31B2"/>
    <w:rsid w:val="59CDBEFA"/>
    <w:rsid w:val="59D5E0DF"/>
    <w:rsid w:val="5A544A89"/>
    <w:rsid w:val="5A65511F"/>
    <w:rsid w:val="5A7730BF"/>
    <w:rsid w:val="5A949A0C"/>
    <w:rsid w:val="5A98AC1B"/>
    <w:rsid w:val="5AB8B6EB"/>
    <w:rsid w:val="5B35AE87"/>
    <w:rsid w:val="5B46AF2F"/>
    <w:rsid w:val="5B88B2D7"/>
    <w:rsid w:val="5BAC23C1"/>
    <w:rsid w:val="5BDFADBE"/>
    <w:rsid w:val="5BFBDFF3"/>
    <w:rsid w:val="5C11083C"/>
    <w:rsid w:val="5C50574C"/>
    <w:rsid w:val="5D28B4A2"/>
    <w:rsid w:val="5D44C840"/>
    <w:rsid w:val="5D4F803F"/>
    <w:rsid w:val="5D853C2B"/>
    <w:rsid w:val="5DA69ECF"/>
    <w:rsid w:val="5E232994"/>
    <w:rsid w:val="5E248118"/>
    <w:rsid w:val="5E5101A4"/>
    <w:rsid w:val="5EB61C60"/>
    <w:rsid w:val="5ECC6F4E"/>
    <w:rsid w:val="5EE659A3"/>
    <w:rsid w:val="5EE8126B"/>
    <w:rsid w:val="5F04D5F0"/>
    <w:rsid w:val="5F78A51E"/>
    <w:rsid w:val="5FC19277"/>
    <w:rsid w:val="5FD7379C"/>
    <w:rsid w:val="5FEEDE32"/>
    <w:rsid w:val="5FFDD7F8"/>
    <w:rsid w:val="60616113"/>
    <w:rsid w:val="60EF0136"/>
    <w:rsid w:val="60FB25DF"/>
    <w:rsid w:val="60FB3E13"/>
    <w:rsid w:val="60FFC968"/>
    <w:rsid w:val="610AF894"/>
    <w:rsid w:val="613ADB32"/>
    <w:rsid w:val="622BADC3"/>
    <w:rsid w:val="62A8C8E4"/>
    <w:rsid w:val="63256D73"/>
    <w:rsid w:val="63D51748"/>
    <w:rsid w:val="63E38CA3"/>
    <w:rsid w:val="6419758A"/>
    <w:rsid w:val="64652048"/>
    <w:rsid w:val="647ED522"/>
    <w:rsid w:val="64F12F3D"/>
    <w:rsid w:val="6508DA2D"/>
    <w:rsid w:val="651D34CB"/>
    <w:rsid w:val="651E26D6"/>
    <w:rsid w:val="65476A51"/>
    <w:rsid w:val="65D4D67A"/>
    <w:rsid w:val="65E2648A"/>
    <w:rsid w:val="66269640"/>
    <w:rsid w:val="664431E0"/>
    <w:rsid w:val="66655920"/>
    <w:rsid w:val="67174863"/>
    <w:rsid w:val="674525C8"/>
    <w:rsid w:val="67564EFF"/>
    <w:rsid w:val="6784031F"/>
    <w:rsid w:val="678870AF"/>
    <w:rsid w:val="67AE23B3"/>
    <w:rsid w:val="67AFE762"/>
    <w:rsid w:val="67B548E9"/>
    <w:rsid w:val="67B701AB"/>
    <w:rsid w:val="67FFF842"/>
    <w:rsid w:val="681197F8"/>
    <w:rsid w:val="681F55D5"/>
    <w:rsid w:val="68D42E54"/>
    <w:rsid w:val="6906348B"/>
    <w:rsid w:val="696C5AA2"/>
    <w:rsid w:val="69C7E02E"/>
    <w:rsid w:val="69CA388B"/>
    <w:rsid w:val="69EB900A"/>
    <w:rsid w:val="6A288C73"/>
    <w:rsid w:val="6A298DB2"/>
    <w:rsid w:val="6B4E21E7"/>
    <w:rsid w:val="6B5904E9"/>
    <w:rsid w:val="6B5D78B8"/>
    <w:rsid w:val="6BBCFB22"/>
    <w:rsid w:val="6C12E4D6"/>
    <w:rsid w:val="6C25042F"/>
    <w:rsid w:val="6C73B013"/>
    <w:rsid w:val="6CE7AD4B"/>
    <w:rsid w:val="6CFDF764"/>
    <w:rsid w:val="6D0CF255"/>
    <w:rsid w:val="6D0E3920"/>
    <w:rsid w:val="6D6A851D"/>
    <w:rsid w:val="6D7E05A0"/>
    <w:rsid w:val="6D9A9A20"/>
    <w:rsid w:val="6DA682C4"/>
    <w:rsid w:val="6DCBC55A"/>
    <w:rsid w:val="6DD20E22"/>
    <w:rsid w:val="6DEC940B"/>
    <w:rsid w:val="6E4589EE"/>
    <w:rsid w:val="6E45E27F"/>
    <w:rsid w:val="6E4A8901"/>
    <w:rsid w:val="6E61CED0"/>
    <w:rsid w:val="6EDF28FE"/>
    <w:rsid w:val="6EFD07C4"/>
    <w:rsid w:val="6F30B314"/>
    <w:rsid w:val="6F4B9E9B"/>
    <w:rsid w:val="6F4F4828"/>
    <w:rsid w:val="70860F3C"/>
    <w:rsid w:val="70D3C6EC"/>
    <w:rsid w:val="710EBC57"/>
    <w:rsid w:val="71514848"/>
    <w:rsid w:val="715474BC"/>
    <w:rsid w:val="716F6BD7"/>
    <w:rsid w:val="72393ED3"/>
    <w:rsid w:val="723C31C2"/>
    <w:rsid w:val="7243735D"/>
    <w:rsid w:val="7268FE90"/>
    <w:rsid w:val="72932A2F"/>
    <w:rsid w:val="72A12674"/>
    <w:rsid w:val="73052BE1"/>
    <w:rsid w:val="7386EC31"/>
    <w:rsid w:val="73A62348"/>
    <w:rsid w:val="73A7FFF9"/>
    <w:rsid w:val="73CE43BC"/>
    <w:rsid w:val="7457AAEA"/>
    <w:rsid w:val="745FC81B"/>
    <w:rsid w:val="746DFDFB"/>
    <w:rsid w:val="747199D8"/>
    <w:rsid w:val="74864810"/>
    <w:rsid w:val="7492D187"/>
    <w:rsid w:val="74CCEB40"/>
    <w:rsid w:val="74D00A0D"/>
    <w:rsid w:val="74D40249"/>
    <w:rsid w:val="74F84221"/>
    <w:rsid w:val="75305942"/>
    <w:rsid w:val="75554A3B"/>
    <w:rsid w:val="75AEF743"/>
    <w:rsid w:val="75E76DB3"/>
    <w:rsid w:val="75EFE1F3"/>
    <w:rsid w:val="761831A8"/>
    <w:rsid w:val="76212848"/>
    <w:rsid w:val="76698F29"/>
    <w:rsid w:val="76CAE29D"/>
    <w:rsid w:val="76DB63AF"/>
    <w:rsid w:val="773880A8"/>
    <w:rsid w:val="77457221"/>
    <w:rsid w:val="77530D25"/>
    <w:rsid w:val="7757081A"/>
    <w:rsid w:val="77572A3C"/>
    <w:rsid w:val="77721941"/>
    <w:rsid w:val="77899CBE"/>
    <w:rsid w:val="778ECB60"/>
    <w:rsid w:val="778F733D"/>
    <w:rsid w:val="77DF20AC"/>
    <w:rsid w:val="7829260D"/>
    <w:rsid w:val="78699886"/>
    <w:rsid w:val="7875189F"/>
    <w:rsid w:val="7890350C"/>
    <w:rsid w:val="78B51C64"/>
    <w:rsid w:val="78B8B3B7"/>
    <w:rsid w:val="78DE898D"/>
    <w:rsid w:val="790113F3"/>
    <w:rsid w:val="7902EEF4"/>
    <w:rsid w:val="791B550B"/>
    <w:rsid w:val="79905849"/>
    <w:rsid w:val="79B44A3A"/>
    <w:rsid w:val="79D08061"/>
    <w:rsid w:val="7A5ADF13"/>
    <w:rsid w:val="7A74EE92"/>
    <w:rsid w:val="7A921739"/>
    <w:rsid w:val="7AAB145E"/>
    <w:rsid w:val="7B0E3A23"/>
    <w:rsid w:val="7B2A311E"/>
    <w:rsid w:val="7B327BC5"/>
    <w:rsid w:val="7B3892E4"/>
    <w:rsid w:val="7B3931B7"/>
    <w:rsid w:val="7BAF3467"/>
    <w:rsid w:val="7BB6B4E1"/>
    <w:rsid w:val="7BB9FE50"/>
    <w:rsid w:val="7BBE07FA"/>
    <w:rsid w:val="7BD59B1D"/>
    <w:rsid w:val="7C0CD909"/>
    <w:rsid w:val="7C22333F"/>
    <w:rsid w:val="7C73C397"/>
    <w:rsid w:val="7C852BC7"/>
    <w:rsid w:val="7C99572F"/>
    <w:rsid w:val="7CBB74FF"/>
    <w:rsid w:val="7D2291C7"/>
    <w:rsid w:val="7DBD73D3"/>
    <w:rsid w:val="7DCFA381"/>
    <w:rsid w:val="7E363298"/>
    <w:rsid w:val="7E43D611"/>
    <w:rsid w:val="7E744DD0"/>
    <w:rsid w:val="7EA24E5A"/>
    <w:rsid w:val="7ECBC756"/>
    <w:rsid w:val="7EED293B"/>
    <w:rsid w:val="7F9E5BAF"/>
    <w:rsid w:val="7FA26BD3"/>
    <w:rsid w:val="7FF73218"/>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4B50B7E4"/>
  <w15:chartTrackingRefBased/>
  <w15:docId w15:val="{3C2E7194-22CA-4039-91E0-8D73B557EF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uiPriority="9" w:qFormat="1"/>
    <w:lsdException w:name="heading 5" w:semiHidden="1"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qFormat="1"/>
    <w:lsdException w:name="annotation text" w:semiHidden="1"/>
    <w:lsdException w:name="header" w:semiHidden="1"/>
    <w:lsdException w:name="footer" w:semiHidden="1"/>
    <w:lsdException w:name="index heading" w:semiHidden="1"/>
    <w:lsdException w:name="caption" w:semiHidden="1" w:uiPriority="35" w:unhideWhenUsed="1"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Number" w:semiHidden="1"/>
    <w:lsdException w:name="List 4" w:semiHidden="1" w:unhideWhenUsed="1"/>
    <w:lsdException w:name="List 5" w:semiHidden="1" w:unhideWhenUsed="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10" w:qFormat="1"/>
    <w:lsdException w:name="Closing" w:semiHidden="1"/>
    <w:lsdException w:name="Signature" w:semiHidden="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semiHidden="1" w:uiPriority="22" w:qFormat="1"/>
    <w:lsdException w:name="Emphasis"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lsdException w:name="TOC Heading" w:semiHidden="1"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B05B4"/>
    <w:pPr>
      <w:spacing w:after="320" w:line="336" w:lineRule="auto"/>
    </w:pPr>
    <w:rPr>
      <w:rFonts w:ascii="Arial" w:hAnsi="Arial" w:cs="Arial"/>
      <w:sz w:val="36"/>
      <w:szCs w:val="36"/>
    </w:rPr>
  </w:style>
  <w:style w:type="paragraph" w:styleId="Heading1">
    <w:name w:val="heading 1"/>
    <w:basedOn w:val="Normal"/>
    <w:next w:val="Normal"/>
    <w:link w:val="Heading1Char"/>
    <w:uiPriority w:val="9"/>
    <w:qFormat/>
    <w:rsid w:val="00163679"/>
    <w:pPr>
      <w:keepNext/>
      <w:keepLines/>
      <w:spacing w:after="240"/>
      <w:outlineLvl w:val="0"/>
    </w:pPr>
    <w:rPr>
      <w:rFonts w:eastAsiaTheme="majorEastAsia"/>
      <w:b/>
      <w:bCs/>
      <w:sz w:val="64"/>
      <w:szCs w:val="64"/>
    </w:rPr>
  </w:style>
  <w:style w:type="paragraph" w:styleId="Heading2">
    <w:name w:val="heading 2"/>
    <w:basedOn w:val="Normal"/>
    <w:next w:val="Normal"/>
    <w:link w:val="Heading2Char"/>
    <w:uiPriority w:val="9"/>
    <w:unhideWhenUsed/>
    <w:qFormat/>
    <w:rsid w:val="000621F5"/>
    <w:pPr>
      <w:keepNext/>
      <w:keepLines/>
      <w:spacing w:before="480" w:after="80"/>
      <w:outlineLvl w:val="1"/>
    </w:pPr>
    <w:rPr>
      <w:rFonts w:eastAsiaTheme="majorEastAsia"/>
      <w:b/>
      <w:bCs/>
      <w:sz w:val="48"/>
      <w:szCs w:val="48"/>
    </w:rPr>
  </w:style>
  <w:style w:type="paragraph" w:styleId="Heading3">
    <w:name w:val="heading 3"/>
    <w:basedOn w:val="Normal"/>
    <w:next w:val="Normal"/>
    <w:link w:val="Heading3Char"/>
    <w:uiPriority w:val="9"/>
    <w:unhideWhenUsed/>
    <w:qFormat/>
    <w:rsid w:val="003D06E1"/>
    <w:pPr>
      <w:spacing w:before="480" w:after="160"/>
      <w:outlineLvl w:val="2"/>
    </w:pPr>
    <w:rPr>
      <w:b/>
      <w:bCs/>
    </w:rPr>
  </w:style>
  <w:style w:type="paragraph" w:styleId="Heading4">
    <w:name w:val="heading 4"/>
    <w:basedOn w:val="Normal"/>
    <w:next w:val="Normal"/>
    <w:link w:val="Heading4Char"/>
    <w:uiPriority w:val="9"/>
    <w:unhideWhenUsed/>
    <w:qFormat/>
    <w:rsid w:val="001910C8"/>
    <w:pPr>
      <w:keepNext/>
      <w:keepLines/>
      <w:spacing w:before="40" w:after="0"/>
      <w:outlineLvl w:val="3"/>
    </w:pPr>
    <w:rPr>
      <w:rFonts w:asciiTheme="majorHAnsi" w:eastAsiaTheme="majorEastAsia" w:hAnsiTheme="majorHAnsi" w:cstheme="majorBidi"/>
      <w:color w:val="365F91" w:themeColor="accent1" w:themeShade="BF"/>
      <w:sz w:val="24"/>
      <w:szCs w:val="24"/>
    </w:rPr>
  </w:style>
  <w:style w:type="paragraph" w:styleId="Heading5">
    <w:name w:val="heading 5"/>
    <w:basedOn w:val="Normal"/>
    <w:next w:val="Normal"/>
    <w:link w:val="Heading5Char"/>
    <w:uiPriority w:val="9"/>
    <w:semiHidden/>
    <w:unhideWhenUsed/>
    <w:qFormat/>
    <w:rsid w:val="001910C8"/>
    <w:pPr>
      <w:keepNext/>
      <w:keepLines/>
      <w:spacing w:before="40" w:after="0"/>
      <w:outlineLvl w:val="4"/>
    </w:pPr>
    <w:rPr>
      <w:rFonts w:asciiTheme="majorHAnsi" w:eastAsiaTheme="majorEastAsia" w:hAnsiTheme="majorHAnsi" w:cstheme="majorBidi"/>
      <w:caps/>
      <w:color w:val="365F91" w:themeColor="accent1" w:themeShade="BF"/>
    </w:rPr>
  </w:style>
  <w:style w:type="paragraph" w:styleId="Heading6">
    <w:name w:val="heading 6"/>
    <w:basedOn w:val="Normal"/>
    <w:next w:val="Normal"/>
    <w:link w:val="Heading6Char"/>
    <w:uiPriority w:val="9"/>
    <w:semiHidden/>
    <w:unhideWhenUsed/>
    <w:qFormat/>
    <w:rsid w:val="001910C8"/>
    <w:pPr>
      <w:keepNext/>
      <w:keepLines/>
      <w:spacing w:before="40" w:after="0"/>
      <w:outlineLvl w:val="5"/>
    </w:pPr>
    <w:rPr>
      <w:rFonts w:asciiTheme="majorHAnsi" w:eastAsiaTheme="majorEastAsia" w:hAnsiTheme="majorHAnsi" w:cstheme="majorBidi"/>
      <w:i/>
      <w:iCs/>
      <w:caps/>
      <w:color w:val="244061" w:themeColor="accent1" w:themeShade="80"/>
    </w:rPr>
  </w:style>
  <w:style w:type="paragraph" w:styleId="Heading7">
    <w:name w:val="heading 7"/>
    <w:basedOn w:val="Normal"/>
    <w:next w:val="Normal"/>
    <w:link w:val="Heading7Char"/>
    <w:uiPriority w:val="9"/>
    <w:semiHidden/>
    <w:unhideWhenUsed/>
    <w:qFormat/>
    <w:rsid w:val="001910C8"/>
    <w:pPr>
      <w:keepNext/>
      <w:keepLines/>
      <w:spacing w:before="40" w:after="0"/>
      <w:outlineLvl w:val="6"/>
    </w:pPr>
    <w:rPr>
      <w:rFonts w:asciiTheme="majorHAnsi" w:eastAsiaTheme="majorEastAsia" w:hAnsiTheme="majorHAnsi" w:cstheme="majorBidi"/>
      <w:b/>
      <w:bCs/>
      <w:color w:val="244061" w:themeColor="accent1" w:themeShade="80"/>
    </w:rPr>
  </w:style>
  <w:style w:type="paragraph" w:styleId="Heading8">
    <w:name w:val="heading 8"/>
    <w:basedOn w:val="Normal"/>
    <w:next w:val="Normal"/>
    <w:link w:val="Heading8Char"/>
    <w:uiPriority w:val="9"/>
    <w:semiHidden/>
    <w:unhideWhenUsed/>
    <w:qFormat/>
    <w:rsid w:val="001910C8"/>
    <w:pPr>
      <w:keepNext/>
      <w:keepLines/>
      <w:spacing w:before="40" w:after="0"/>
      <w:outlineLvl w:val="7"/>
    </w:pPr>
    <w:rPr>
      <w:rFonts w:asciiTheme="majorHAnsi" w:eastAsiaTheme="majorEastAsia" w:hAnsiTheme="majorHAnsi" w:cstheme="majorBidi"/>
      <w:b/>
      <w:bCs/>
      <w:i/>
      <w:iCs/>
      <w:color w:val="244061" w:themeColor="accent1" w:themeShade="80"/>
    </w:rPr>
  </w:style>
  <w:style w:type="paragraph" w:styleId="Heading9">
    <w:name w:val="heading 9"/>
    <w:basedOn w:val="Normal"/>
    <w:next w:val="Normal"/>
    <w:link w:val="Heading9Char"/>
    <w:uiPriority w:val="9"/>
    <w:semiHidden/>
    <w:unhideWhenUsed/>
    <w:qFormat/>
    <w:rsid w:val="001910C8"/>
    <w:pPr>
      <w:keepNext/>
      <w:keepLines/>
      <w:spacing w:before="40" w:after="0"/>
      <w:outlineLvl w:val="8"/>
    </w:pPr>
    <w:rPr>
      <w:rFonts w:asciiTheme="majorHAnsi" w:eastAsiaTheme="majorEastAsia" w:hAnsiTheme="majorHAnsi" w:cstheme="majorBidi"/>
      <w:i/>
      <w:iCs/>
      <w:color w:val="244061"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63679"/>
    <w:rPr>
      <w:rFonts w:ascii="Arial" w:eastAsiaTheme="majorEastAsia" w:hAnsi="Arial" w:cs="Arial"/>
      <w:b/>
      <w:bCs/>
      <w:sz w:val="64"/>
      <w:szCs w:val="64"/>
    </w:rPr>
  </w:style>
  <w:style w:type="character" w:customStyle="1" w:styleId="Heading2Char">
    <w:name w:val="Heading 2 Char"/>
    <w:basedOn w:val="DefaultParagraphFont"/>
    <w:link w:val="Heading2"/>
    <w:uiPriority w:val="9"/>
    <w:rsid w:val="000621F5"/>
    <w:rPr>
      <w:rFonts w:ascii="Arial" w:eastAsiaTheme="majorEastAsia" w:hAnsi="Arial" w:cs="Arial"/>
      <w:b/>
      <w:bCs/>
      <w:sz w:val="48"/>
      <w:szCs w:val="48"/>
    </w:rPr>
  </w:style>
  <w:style w:type="character" w:customStyle="1" w:styleId="Heading3Char">
    <w:name w:val="Heading 3 Char"/>
    <w:basedOn w:val="DefaultParagraphFont"/>
    <w:link w:val="Heading3"/>
    <w:uiPriority w:val="9"/>
    <w:rsid w:val="003D06E1"/>
    <w:rPr>
      <w:rFonts w:ascii="Arial" w:hAnsi="Arial" w:cs="Arial"/>
      <w:b/>
      <w:bCs/>
      <w:sz w:val="36"/>
      <w:szCs w:val="36"/>
    </w:rPr>
  </w:style>
  <w:style w:type="character" w:customStyle="1" w:styleId="Heading4Char">
    <w:name w:val="Heading 4 Char"/>
    <w:basedOn w:val="DefaultParagraphFont"/>
    <w:link w:val="Heading4"/>
    <w:uiPriority w:val="9"/>
    <w:rsid w:val="001910C8"/>
    <w:rPr>
      <w:rFonts w:asciiTheme="majorHAnsi" w:eastAsiaTheme="majorEastAsia" w:hAnsiTheme="majorHAnsi" w:cstheme="majorBidi"/>
      <w:color w:val="365F91" w:themeColor="accent1" w:themeShade="BF"/>
      <w:sz w:val="24"/>
      <w:szCs w:val="24"/>
    </w:rPr>
  </w:style>
  <w:style w:type="paragraph" w:styleId="ListParagraph">
    <w:name w:val="List Paragraph"/>
    <w:aliases w:val="Recommendation,List Paragraph1,List Paragraph11,List Paragraph*,Dot Point,#List Paragraph,L,Unordered List Paragraph,List Paragraph numbered,List Bullet indent,Rec para,Dot pt,F5 List Paragraph,No Spacing1,List Paragraph Char Char Char"/>
    <w:basedOn w:val="Normal"/>
    <w:link w:val="ListParagraphChar"/>
    <w:uiPriority w:val="34"/>
    <w:qFormat/>
    <w:rsid w:val="00A43896"/>
    <w:pPr>
      <w:ind w:left="720"/>
      <w:contextualSpacing/>
    </w:pPr>
  </w:style>
  <w:style w:type="paragraph" w:styleId="List5">
    <w:name w:val="List 5"/>
    <w:basedOn w:val="Normal"/>
    <w:uiPriority w:val="99"/>
    <w:semiHidden/>
    <w:rsid w:val="00C5215F"/>
    <w:pPr>
      <w:numPr>
        <w:ilvl w:val="4"/>
        <w:numId w:val="1"/>
      </w:numPr>
      <w:contextualSpacing/>
    </w:pPr>
  </w:style>
  <w:style w:type="paragraph" w:styleId="List">
    <w:name w:val="List"/>
    <w:basedOn w:val="Normal"/>
    <w:uiPriority w:val="99"/>
    <w:rsid w:val="00F06EE8"/>
    <w:pPr>
      <w:numPr>
        <w:numId w:val="1"/>
      </w:numPr>
      <w:ind w:left="454" w:hanging="454"/>
    </w:pPr>
  </w:style>
  <w:style w:type="paragraph" w:styleId="List2">
    <w:name w:val="List 2"/>
    <w:basedOn w:val="Normal"/>
    <w:uiPriority w:val="99"/>
    <w:rsid w:val="00906EAA"/>
    <w:pPr>
      <w:numPr>
        <w:ilvl w:val="1"/>
        <w:numId w:val="1"/>
      </w:numPr>
      <w:ind w:left="908" w:hanging="454"/>
    </w:pPr>
  </w:style>
  <w:style w:type="table" w:styleId="TableGrid">
    <w:name w:val="Table Grid"/>
    <w:basedOn w:val="TableNormal"/>
    <w:uiPriority w:val="39"/>
    <w:rsid w:val="003E3722"/>
    <w:rPr>
      <w:rFonts w:ascii="Verdana" w:hAnsi="Verdana"/>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3D06E1"/>
    <w:rPr>
      <w:b/>
      <w:bCs/>
      <w:sz w:val="64"/>
      <w:szCs w:val="64"/>
    </w:rPr>
  </w:style>
  <w:style w:type="character" w:customStyle="1" w:styleId="TitleChar">
    <w:name w:val="Title Char"/>
    <w:basedOn w:val="DefaultParagraphFont"/>
    <w:link w:val="Title"/>
    <w:uiPriority w:val="10"/>
    <w:rsid w:val="003D06E1"/>
    <w:rPr>
      <w:rFonts w:ascii="Arial" w:hAnsi="Arial" w:cs="Arial"/>
      <w:b/>
      <w:bCs/>
      <w:sz w:val="64"/>
      <w:szCs w:val="64"/>
    </w:rPr>
  </w:style>
  <w:style w:type="paragraph" w:styleId="Subtitle">
    <w:name w:val="Subtitle"/>
    <w:basedOn w:val="Normal"/>
    <w:next w:val="Normal"/>
    <w:link w:val="SubtitleChar"/>
    <w:uiPriority w:val="11"/>
    <w:qFormat/>
    <w:rsid w:val="001910C8"/>
    <w:pPr>
      <w:numPr>
        <w:ilvl w:val="1"/>
      </w:numPr>
      <w:spacing w:after="240" w:line="240" w:lineRule="auto"/>
    </w:pPr>
    <w:rPr>
      <w:rFonts w:asciiTheme="majorHAnsi" w:eastAsiaTheme="majorEastAsia" w:hAnsiTheme="majorHAnsi" w:cstheme="majorBidi"/>
      <w:color w:val="4F81BD" w:themeColor="accent1"/>
      <w:sz w:val="28"/>
      <w:szCs w:val="28"/>
    </w:rPr>
  </w:style>
  <w:style w:type="character" w:customStyle="1" w:styleId="SubtitleChar">
    <w:name w:val="Subtitle Char"/>
    <w:basedOn w:val="DefaultParagraphFont"/>
    <w:link w:val="Subtitle"/>
    <w:uiPriority w:val="11"/>
    <w:rsid w:val="001910C8"/>
    <w:rPr>
      <w:rFonts w:asciiTheme="majorHAnsi" w:eastAsiaTheme="majorEastAsia" w:hAnsiTheme="majorHAnsi" w:cstheme="majorBidi"/>
      <w:color w:val="4F81BD" w:themeColor="accent1"/>
      <w:sz w:val="28"/>
      <w:szCs w:val="28"/>
    </w:rPr>
  </w:style>
  <w:style w:type="character" w:styleId="SubtleEmphasis">
    <w:name w:val="Subtle Emphasis"/>
    <w:basedOn w:val="DefaultParagraphFont"/>
    <w:uiPriority w:val="19"/>
    <w:qFormat/>
    <w:rsid w:val="001910C8"/>
    <w:rPr>
      <w:i/>
      <w:iCs/>
      <w:color w:val="595959" w:themeColor="text1" w:themeTint="A6"/>
    </w:rPr>
  </w:style>
  <w:style w:type="paragraph" w:customStyle="1" w:styleId="Bullet1">
    <w:name w:val="Bullet1"/>
    <w:basedOn w:val="Normal"/>
    <w:rsid w:val="00F113EF"/>
    <w:pPr>
      <w:numPr>
        <w:numId w:val="6"/>
      </w:numPr>
      <w:tabs>
        <w:tab w:val="left" w:pos="454"/>
      </w:tabs>
      <w:suppressAutoHyphens/>
      <w:autoSpaceDE w:val="0"/>
      <w:autoSpaceDN w:val="0"/>
      <w:adjustRightInd w:val="0"/>
      <w:ind w:left="567" w:hanging="567"/>
      <w:textAlignment w:val="center"/>
    </w:pPr>
    <w:rPr>
      <w:rFonts w:eastAsia="Times New Roman"/>
      <w:kern w:val="28"/>
      <w:szCs w:val="20"/>
      <w:lang w:val="en-US"/>
    </w:rPr>
  </w:style>
  <w:style w:type="paragraph" w:customStyle="1" w:styleId="Bullet2">
    <w:name w:val="Bullet2"/>
    <w:rsid w:val="00F113EF"/>
    <w:pPr>
      <w:numPr>
        <w:numId w:val="4"/>
      </w:numPr>
      <w:spacing w:before="120"/>
    </w:pPr>
    <w:rPr>
      <w:rFonts w:ascii="Verdana" w:eastAsia="Times New Roman" w:hAnsi="Verdana"/>
    </w:rPr>
  </w:style>
  <w:style w:type="character" w:customStyle="1" w:styleId="Heading5Char">
    <w:name w:val="Heading 5 Char"/>
    <w:basedOn w:val="DefaultParagraphFont"/>
    <w:link w:val="Heading5"/>
    <w:uiPriority w:val="9"/>
    <w:semiHidden/>
    <w:rsid w:val="001910C8"/>
    <w:rPr>
      <w:rFonts w:asciiTheme="majorHAnsi" w:eastAsiaTheme="majorEastAsia" w:hAnsiTheme="majorHAnsi" w:cstheme="majorBidi"/>
      <w:caps/>
      <w:color w:val="365F91" w:themeColor="accent1" w:themeShade="BF"/>
    </w:rPr>
  </w:style>
  <w:style w:type="character" w:styleId="Strong">
    <w:name w:val="Strong"/>
    <w:basedOn w:val="DefaultParagraphFont"/>
    <w:uiPriority w:val="22"/>
    <w:qFormat/>
    <w:rsid w:val="001910C8"/>
    <w:rPr>
      <w:b/>
      <w:bCs/>
    </w:rPr>
  </w:style>
  <w:style w:type="paragraph" w:styleId="TOCHeading">
    <w:name w:val="TOC Heading"/>
    <w:basedOn w:val="Heading1"/>
    <w:next w:val="Normal"/>
    <w:uiPriority w:val="39"/>
    <w:unhideWhenUsed/>
    <w:qFormat/>
    <w:rsid w:val="001910C8"/>
    <w:pPr>
      <w:outlineLvl w:val="9"/>
    </w:pPr>
  </w:style>
  <w:style w:type="paragraph" w:styleId="NoSpacing">
    <w:name w:val="No Spacing"/>
    <w:uiPriority w:val="1"/>
    <w:qFormat/>
    <w:rsid w:val="001910C8"/>
    <w:pPr>
      <w:spacing w:after="0" w:line="240" w:lineRule="auto"/>
    </w:pPr>
  </w:style>
  <w:style w:type="paragraph" w:styleId="Quote">
    <w:name w:val="Quote"/>
    <w:basedOn w:val="Normal"/>
    <w:next w:val="Normal"/>
    <w:link w:val="QuoteChar"/>
    <w:uiPriority w:val="29"/>
    <w:qFormat/>
    <w:rsid w:val="001910C8"/>
    <w:pPr>
      <w:spacing w:before="120" w:after="120"/>
      <w:ind w:left="720"/>
    </w:pPr>
    <w:rPr>
      <w:color w:val="1F497D" w:themeColor="text2"/>
      <w:sz w:val="24"/>
      <w:szCs w:val="24"/>
    </w:rPr>
  </w:style>
  <w:style w:type="character" w:customStyle="1" w:styleId="QuoteChar">
    <w:name w:val="Quote Char"/>
    <w:basedOn w:val="DefaultParagraphFont"/>
    <w:link w:val="Quote"/>
    <w:uiPriority w:val="29"/>
    <w:rsid w:val="001910C8"/>
    <w:rPr>
      <w:color w:val="1F497D" w:themeColor="text2"/>
      <w:sz w:val="24"/>
      <w:szCs w:val="24"/>
    </w:rPr>
  </w:style>
  <w:style w:type="character" w:styleId="Emphasis">
    <w:name w:val="Emphasis"/>
    <w:basedOn w:val="DefaultParagraphFont"/>
    <w:uiPriority w:val="20"/>
    <w:qFormat/>
    <w:rsid w:val="001910C8"/>
    <w:rPr>
      <w:i/>
      <w:iCs/>
    </w:rPr>
  </w:style>
  <w:style w:type="paragraph" w:styleId="IntenseQuote">
    <w:name w:val="Intense Quote"/>
    <w:basedOn w:val="Normal"/>
    <w:next w:val="Normal"/>
    <w:link w:val="IntenseQuoteChar"/>
    <w:uiPriority w:val="30"/>
    <w:qFormat/>
    <w:rsid w:val="001910C8"/>
    <w:pPr>
      <w:spacing w:before="100" w:beforeAutospacing="1" w:after="240" w:line="240" w:lineRule="auto"/>
      <w:ind w:left="720"/>
      <w:jc w:val="center"/>
    </w:pPr>
    <w:rPr>
      <w:rFonts w:asciiTheme="majorHAnsi" w:eastAsiaTheme="majorEastAsia" w:hAnsiTheme="majorHAnsi" w:cstheme="majorBidi"/>
      <w:color w:val="1F497D" w:themeColor="text2"/>
      <w:spacing w:val="-6"/>
      <w:sz w:val="32"/>
      <w:szCs w:val="32"/>
    </w:rPr>
  </w:style>
  <w:style w:type="character" w:customStyle="1" w:styleId="IntenseQuoteChar">
    <w:name w:val="Intense Quote Char"/>
    <w:basedOn w:val="DefaultParagraphFont"/>
    <w:link w:val="IntenseQuote"/>
    <w:uiPriority w:val="30"/>
    <w:rsid w:val="001910C8"/>
    <w:rPr>
      <w:rFonts w:asciiTheme="majorHAnsi" w:eastAsiaTheme="majorEastAsia" w:hAnsiTheme="majorHAnsi" w:cstheme="majorBidi"/>
      <w:color w:val="1F497D" w:themeColor="text2"/>
      <w:spacing w:val="-6"/>
      <w:sz w:val="32"/>
      <w:szCs w:val="32"/>
    </w:rPr>
  </w:style>
  <w:style w:type="paragraph" w:styleId="ListBullet2">
    <w:name w:val="List Bullet 2"/>
    <w:basedOn w:val="Normal"/>
    <w:uiPriority w:val="99"/>
    <w:rsid w:val="006B19BD"/>
    <w:pPr>
      <w:numPr>
        <w:numId w:val="3"/>
      </w:numPr>
      <w:tabs>
        <w:tab w:val="clear" w:pos="643"/>
      </w:tabs>
      <w:contextualSpacing/>
    </w:pPr>
  </w:style>
  <w:style w:type="paragraph" w:styleId="ListBullet">
    <w:name w:val="List Bullet"/>
    <w:basedOn w:val="Normal"/>
    <w:uiPriority w:val="99"/>
    <w:rsid w:val="003B0A38"/>
    <w:pPr>
      <w:numPr>
        <w:numId w:val="2"/>
      </w:numPr>
      <w:contextualSpacing/>
    </w:pPr>
  </w:style>
  <w:style w:type="character" w:styleId="BookTitle">
    <w:name w:val="Book Title"/>
    <w:basedOn w:val="DefaultParagraphFont"/>
    <w:uiPriority w:val="33"/>
    <w:qFormat/>
    <w:rsid w:val="001910C8"/>
    <w:rPr>
      <w:b/>
      <w:bCs/>
      <w:smallCaps/>
      <w:spacing w:val="10"/>
    </w:rPr>
  </w:style>
  <w:style w:type="character" w:styleId="IntenseReference">
    <w:name w:val="Intense Reference"/>
    <w:basedOn w:val="DefaultParagraphFont"/>
    <w:uiPriority w:val="32"/>
    <w:qFormat/>
    <w:rsid w:val="001910C8"/>
    <w:rPr>
      <w:b/>
      <w:bCs/>
      <w:smallCaps/>
      <w:color w:val="1F497D" w:themeColor="text2"/>
      <w:u w:val="single"/>
    </w:rPr>
  </w:style>
  <w:style w:type="character" w:styleId="SubtleReference">
    <w:name w:val="Subtle Reference"/>
    <w:basedOn w:val="DefaultParagraphFont"/>
    <w:uiPriority w:val="31"/>
    <w:qFormat/>
    <w:rsid w:val="001910C8"/>
    <w:rPr>
      <w:smallCaps/>
      <w:color w:val="595959" w:themeColor="text1" w:themeTint="A6"/>
      <w:u w:val="none" w:color="7F7F7F" w:themeColor="text1" w:themeTint="80"/>
      <w:bdr w:val="none" w:sz="0" w:space="0" w:color="auto"/>
    </w:rPr>
  </w:style>
  <w:style w:type="character" w:styleId="IntenseEmphasis">
    <w:name w:val="Intense Emphasis"/>
    <w:basedOn w:val="DefaultParagraphFont"/>
    <w:uiPriority w:val="21"/>
    <w:qFormat/>
    <w:rsid w:val="001910C8"/>
    <w:rPr>
      <w:b/>
      <w:bCs/>
      <w:i/>
      <w:iCs/>
    </w:rPr>
  </w:style>
  <w:style w:type="paragraph" w:styleId="BlockText">
    <w:name w:val="Block Text"/>
    <w:basedOn w:val="Normal"/>
    <w:uiPriority w:val="99"/>
    <w:semiHidden/>
    <w:rsid w:val="003E3722"/>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ind w:left="1152" w:right="1152"/>
    </w:pPr>
    <w:rPr>
      <w:iCs/>
    </w:rPr>
  </w:style>
  <w:style w:type="character" w:styleId="EndnoteReference">
    <w:name w:val="endnote reference"/>
    <w:basedOn w:val="DefaultParagraphFont"/>
    <w:uiPriority w:val="99"/>
    <w:semiHidden/>
    <w:rsid w:val="003B0A38"/>
    <w:rPr>
      <w:rFonts w:ascii="Verdana" w:hAnsi="Verdana"/>
      <w:sz w:val="18"/>
      <w:vertAlign w:val="superscript"/>
    </w:rPr>
  </w:style>
  <w:style w:type="paragraph" w:styleId="BodyText">
    <w:name w:val="Body Text"/>
    <w:basedOn w:val="Normal"/>
    <w:link w:val="BodyTextChar"/>
    <w:uiPriority w:val="99"/>
    <w:semiHidden/>
    <w:rsid w:val="003B0A38"/>
  </w:style>
  <w:style w:type="character" w:customStyle="1" w:styleId="BodyTextChar">
    <w:name w:val="Body Text Char"/>
    <w:basedOn w:val="DefaultParagraphFont"/>
    <w:link w:val="BodyText"/>
    <w:uiPriority w:val="99"/>
    <w:semiHidden/>
    <w:rsid w:val="003B0A38"/>
    <w:rPr>
      <w:rFonts w:ascii="Verdana" w:hAnsi="Verdana" w:cs="Arial"/>
      <w:szCs w:val="22"/>
    </w:rPr>
  </w:style>
  <w:style w:type="character" w:styleId="CommentReference">
    <w:name w:val="annotation reference"/>
    <w:basedOn w:val="DefaultParagraphFont"/>
    <w:uiPriority w:val="99"/>
    <w:semiHidden/>
    <w:rsid w:val="003B0A38"/>
    <w:rPr>
      <w:rFonts w:ascii="Verdana" w:hAnsi="Verdana"/>
      <w:sz w:val="16"/>
      <w:szCs w:val="16"/>
    </w:rPr>
  </w:style>
  <w:style w:type="paragraph" w:styleId="CommentText">
    <w:name w:val="annotation text"/>
    <w:basedOn w:val="Normal"/>
    <w:link w:val="CommentTextChar"/>
    <w:uiPriority w:val="99"/>
    <w:semiHidden/>
    <w:rsid w:val="003B0A38"/>
    <w:pPr>
      <w:spacing w:line="240" w:lineRule="auto"/>
    </w:pPr>
    <w:rPr>
      <w:szCs w:val="20"/>
    </w:rPr>
  </w:style>
  <w:style w:type="character" w:customStyle="1" w:styleId="CommentTextChar">
    <w:name w:val="Comment Text Char"/>
    <w:basedOn w:val="DefaultParagraphFont"/>
    <w:link w:val="CommentText"/>
    <w:uiPriority w:val="99"/>
    <w:semiHidden/>
    <w:rsid w:val="003B0A38"/>
    <w:rPr>
      <w:rFonts w:ascii="Verdana" w:hAnsi="Verdana" w:cs="Arial"/>
    </w:rPr>
  </w:style>
  <w:style w:type="paragraph" w:styleId="BodyText2">
    <w:name w:val="Body Text 2"/>
    <w:basedOn w:val="Normal"/>
    <w:link w:val="BodyText2Char"/>
    <w:uiPriority w:val="99"/>
    <w:semiHidden/>
    <w:rsid w:val="003B0A38"/>
    <w:pPr>
      <w:spacing w:line="480" w:lineRule="auto"/>
    </w:pPr>
  </w:style>
  <w:style w:type="character" w:customStyle="1" w:styleId="BodyText2Char">
    <w:name w:val="Body Text 2 Char"/>
    <w:basedOn w:val="DefaultParagraphFont"/>
    <w:link w:val="BodyText2"/>
    <w:uiPriority w:val="99"/>
    <w:semiHidden/>
    <w:rsid w:val="003B0A38"/>
    <w:rPr>
      <w:rFonts w:ascii="Verdana" w:hAnsi="Verdana" w:cs="Arial"/>
      <w:szCs w:val="22"/>
    </w:rPr>
  </w:style>
  <w:style w:type="paragraph" w:styleId="BodyText3">
    <w:name w:val="Body Text 3"/>
    <w:basedOn w:val="Normal"/>
    <w:link w:val="BodyText3Char"/>
    <w:uiPriority w:val="99"/>
    <w:semiHidden/>
    <w:rsid w:val="003B0A38"/>
    <w:rPr>
      <w:szCs w:val="16"/>
    </w:rPr>
  </w:style>
  <w:style w:type="character" w:customStyle="1" w:styleId="BodyText3Char">
    <w:name w:val="Body Text 3 Char"/>
    <w:basedOn w:val="DefaultParagraphFont"/>
    <w:link w:val="BodyText3"/>
    <w:uiPriority w:val="99"/>
    <w:semiHidden/>
    <w:rsid w:val="003B0A38"/>
    <w:rPr>
      <w:rFonts w:ascii="Verdana" w:hAnsi="Verdana" w:cs="Arial"/>
      <w:szCs w:val="16"/>
    </w:rPr>
  </w:style>
  <w:style w:type="paragraph" w:styleId="BodyTextIndent">
    <w:name w:val="Body Text Indent"/>
    <w:basedOn w:val="Normal"/>
    <w:link w:val="BodyTextIndentChar"/>
    <w:uiPriority w:val="99"/>
    <w:semiHidden/>
    <w:rsid w:val="003E3722"/>
    <w:pPr>
      <w:ind w:left="283"/>
    </w:pPr>
  </w:style>
  <w:style w:type="character" w:customStyle="1" w:styleId="BodyTextIndentChar">
    <w:name w:val="Body Text Indent Char"/>
    <w:basedOn w:val="DefaultParagraphFont"/>
    <w:link w:val="BodyTextIndent"/>
    <w:uiPriority w:val="99"/>
    <w:semiHidden/>
    <w:rsid w:val="003E3722"/>
    <w:rPr>
      <w:rFonts w:ascii="Verdana" w:hAnsi="Verdana" w:cs="Arial"/>
      <w:szCs w:val="22"/>
    </w:rPr>
  </w:style>
  <w:style w:type="paragraph" w:styleId="TOC1">
    <w:name w:val="toc 1"/>
    <w:basedOn w:val="Normal"/>
    <w:next w:val="Normal"/>
    <w:autoRedefine/>
    <w:uiPriority w:val="39"/>
    <w:rsid w:val="003E3722"/>
    <w:pPr>
      <w:spacing w:after="100"/>
    </w:pPr>
  </w:style>
  <w:style w:type="paragraph" w:styleId="TOC2">
    <w:name w:val="toc 2"/>
    <w:basedOn w:val="Normal"/>
    <w:next w:val="Normal"/>
    <w:autoRedefine/>
    <w:uiPriority w:val="39"/>
    <w:rsid w:val="003E3722"/>
    <w:pPr>
      <w:spacing w:after="100"/>
      <w:ind w:left="200"/>
    </w:pPr>
  </w:style>
  <w:style w:type="paragraph" w:styleId="TOC3">
    <w:name w:val="toc 3"/>
    <w:basedOn w:val="Normal"/>
    <w:next w:val="Normal"/>
    <w:autoRedefine/>
    <w:uiPriority w:val="39"/>
    <w:semiHidden/>
    <w:rsid w:val="003E3722"/>
    <w:pPr>
      <w:spacing w:after="100"/>
      <w:ind w:left="400"/>
    </w:pPr>
  </w:style>
  <w:style w:type="paragraph" w:styleId="TOC4">
    <w:name w:val="toc 4"/>
    <w:basedOn w:val="Normal"/>
    <w:next w:val="Normal"/>
    <w:autoRedefine/>
    <w:uiPriority w:val="39"/>
    <w:semiHidden/>
    <w:rsid w:val="003E3722"/>
    <w:pPr>
      <w:spacing w:after="100"/>
      <w:ind w:left="600"/>
    </w:pPr>
  </w:style>
  <w:style w:type="paragraph" w:styleId="TOC5">
    <w:name w:val="toc 5"/>
    <w:basedOn w:val="Normal"/>
    <w:next w:val="Normal"/>
    <w:autoRedefine/>
    <w:uiPriority w:val="39"/>
    <w:semiHidden/>
    <w:rsid w:val="003E3722"/>
    <w:pPr>
      <w:spacing w:after="100"/>
      <w:ind w:left="800"/>
    </w:pPr>
  </w:style>
  <w:style w:type="paragraph" w:styleId="TOC6">
    <w:name w:val="toc 6"/>
    <w:basedOn w:val="Normal"/>
    <w:next w:val="Normal"/>
    <w:autoRedefine/>
    <w:uiPriority w:val="39"/>
    <w:semiHidden/>
    <w:rsid w:val="003E3722"/>
    <w:pPr>
      <w:spacing w:after="100"/>
      <w:ind w:left="1000"/>
    </w:pPr>
  </w:style>
  <w:style w:type="paragraph" w:styleId="TOC7">
    <w:name w:val="toc 7"/>
    <w:basedOn w:val="Normal"/>
    <w:next w:val="Normal"/>
    <w:autoRedefine/>
    <w:uiPriority w:val="39"/>
    <w:semiHidden/>
    <w:rsid w:val="003E3722"/>
    <w:pPr>
      <w:spacing w:after="100"/>
      <w:ind w:left="1200"/>
    </w:pPr>
  </w:style>
  <w:style w:type="paragraph" w:styleId="TOC8">
    <w:name w:val="toc 8"/>
    <w:basedOn w:val="Normal"/>
    <w:next w:val="Normal"/>
    <w:autoRedefine/>
    <w:uiPriority w:val="39"/>
    <w:semiHidden/>
    <w:rsid w:val="003E3722"/>
    <w:pPr>
      <w:spacing w:after="100"/>
      <w:ind w:left="1400"/>
    </w:pPr>
  </w:style>
  <w:style w:type="paragraph" w:styleId="TOC9">
    <w:name w:val="toc 9"/>
    <w:basedOn w:val="Normal"/>
    <w:next w:val="Normal"/>
    <w:autoRedefine/>
    <w:uiPriority w:val="39"/>
    <w:semiHidden/>
    <w:rsid w:val="003E3722"/>
    <w:pPr>
      <w:spacing w:after="100"/>
      <w:ind w:left="1600"/>
    </w:pPr>
  </w:style>
  <w:style w:type="paragraph" w:styleId="BalloonText">
    <w:name w:val="Balloon Text"/>
    <w:basedOn w:val="Normal"/>
    <w:link w:val="BalloonTextChar"/>
    <w:uiPriority w:val="99"/>
    <w:semiHidden/>
    <w:rsid w:val="003E3722"/>
    <w:pPr>
      <w:spacing w:after="0" w:line="240" w:lineRule="auto"/>
    </w:pPr>
    <w:rPr>
      <w:rFonts w:cs="Tahoma"/>
      <w:sz w:val="16"/>
      <w:szCs w:val="16"/>
    </w:rPr>
  </w:style>
  <w:style w:type="character" w:customStyle="1" w:styleId="BalloonTextChar">
    <w:name w:val="Balloon Text Char"/>
    <w:basedOn w:val="DefaultParagraphFont"/>
    <w:link w:val="BalloonText"/>
    <w:uiPriority w:val="99"/>
    <w:semiHidden/>
    <w:rsid w:val="003E3722"/>
    <w:rPr>
      <w:rFonts w:ascii="Verdana" w:hAnsi="Verdana" w:cs="Tahoma"/>
      <w:sz w:val="16"/>
      <w:szCs w:val="16"/>
    </w:rPr>
  </w:style>
  <w:style w:type="table" w:styleId="LightShading">
    <w:name w:val="Light Shading"/>
    <w:basedOn w:val="TableNormal"/>
    <w:uiPriority w:val="60"/>
    <w:rsid w:val="003E3722"/>
    <w:rPr>
      <w:rFonts w:ascii="Verdana" w:hAnsi="Verdana"/>
      <w:color w:val="000000" w:themeColor="text1" w:themeShade="BF"/>
      <w:sz w:val="18"/>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3E3722"/>
    <w:rPr>
      <w:rFonts w:ascii="Verdana" w:hAnsi="Verdana"/>
      <w:color w:val="365F91" w:themeColor="accent1" w:themeShade="BF"/>
      <w:sz w:val="18"/>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3E3722"/>
    <w:rPr>
      <w:rFonts w:ascii="Verdana" w:hAnsi="Verdana"/>
      <w:color w:val="943634" w:themeColor="accent2" w:themeShade="BF"/>
      <w:sz w:val="18"/>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3E3722"/>
    <w:rPr>
      <w:rFonts w:ascii="Verdana" w:hAnsi="Verdana"/>
      <w:color w:val="76923C" w:themeColor="accent3" w:themeShade="BF"/>
      <w:sz w:val="18"/>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3E3722"/>
    <w:rPr>
      <w:rFonts w:ascii="Verdana" w:hAnsi="Verdana"/>
      <w:color w:val="5F497A" w:themeColor="accent4" w:themeShade="BF"/>
      <w:sz w:val="18"/>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3E3722"/>
    <w:rPr>
      <w:rFonts w:ascii="Verdana" w:hAnsi="Verdana"/>
      <w:color w:val="31849B" w:themeColor="accent5" w:themeShade="BF"/>
      <w:sz w:val="18"/>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3E3722"/>
    <w:rPr>
      <w:rFonts w:ascii="Verdana" w:hAnsi="Verdana"/>
      <w:color w:val="E36C0A" w:themeColor="accent6" w:themeShade="BF"/>
      <w:sz w:val="18"/>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3E3722"/>
    <w:rPr>
      <w:rFonts w:ascii="Verdana" w:hAnsi="Verdana"/>
      <w:sz w:val="18"/>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3E3722"/>
    <w:rPr>
      <w:rFonts w:ascii="Verdana" w:hAnsi="Verdana"/>
      <w:sz w:val="18"/>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3E3722"/>
    <w:rPr>
      <w:rFonts w:ascii="Verdana" w:hAnsi="Verdana"/>
      <w:sz w:val="18"/>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3E3722"/>
    <w:rPr>
      <w:rFonts w:ascii="Verdana" w:hAnsi="Verdana"/>
      <w:sz w:val="18"/>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3E3722"/>
    <w:rPr>
      <w:rFonts w:ascii="Verdana" w:hAnsi="Verdana"/>
      <w:sz w:val="18"/>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3E3722"/>
    <w:rPr>
      <w:rFonts w:ascii="Verdana" w:hAnsi="Verdana"/>
      <w:sz w:val="18"/>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3E3722"/>
    <w:rPr>
      <w:rFonts w:ascii="Verdana" w:hAnsi="Verdana"/>
      <w:sz w:val="18"/>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3E3722"/>
    <w:rPr>
      <w:rFonts w:ascii="Verdana" w:hAnsi="Verdana"/>
      <w:sz w:val="18"/>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3E3722"/>
    <w:rPr>
      <w:rFonts w:ascii="Verdana" w:hAnsi="Verdana"/>
      <w:sz w:val="18"/>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3E3722"/>
    <w:rPr>
      <w:rFonts w:ascii="Verdana" w:hAnsi="Verdana"/>
      <w:sz w:val="18"/>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3E3722"/>
    <w:rPr>
      <w:rFonts w:ascii="Verdana" w:hAnsi="Verdana"/>
      <w:sz w:val="18"/>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3E3722"/>
    <w:rPr>
      <w:rFonts w:ascii="Verdana" w:hAnsi="Verdana"/>
      <w:sz w:val="18"/>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3E3722"/>
    <w:rPr>
      <w:rFonts w:ascii="Verdana" w:hAnsi="Verdana"/>
      <w:sz w:val="18"/>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3E3722"/>
    <w:rPr>
      <w:rFonts w:ascii="Verdana" w:hAnsi="Verdana"/>
      <w:sz w:val="18"/>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3E3722"/>
    <w:rPr>
      <w:rFonts w:ascii="Verdana" w:hAnsi="Verdana"/>
      <w:sz w:val="18"/>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TableList1">
    <w:name w:val="Table List 1"/>
    <w:basedOn w:val="TableNormal"/>
    <w:uiPriority w:val="99"/>
    <w:semiHidden/>
    <w:unhideWhenUsed/>
    <w:rsid w:val="003E3722"/>
    <w:pPr>
      <w:spacing w:after="120" w:line="288" w:lineRule="auto"/>
    </w:pPr>
    <w:rPr>
      <w:rFonts w:ascii="Verdana" w:hAnsi="Verdana"/>
      <w:sz w:val="18"/>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Professional">
    <w:name w:val="Table Professional"/>
    <w:basedOn w:val="TableNormal"/>
    <w:uiPriority w:val="99"/>
    <w:semiHidden/>
    <w:unhideWhenUsed/>
    <w:rsid w:val="003E3722"/>
    <w:pPr>
      <w:spacing w:after="120" w:line="288" w:lineRule="auto"/>
    </w:pPr>
    <w:rPr>
      <w:rFonts w:ascii="Verdana" w:hAnsi="Verdana"/>
      <w:sz w:val="18"/>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3E3722"/>
    <w:pPr>
      <w:spacing w:after="120" w:line="288" w:lineRule="auto"/>
    </w:pPr>
    <w:rPr>
      <w:rFonts w:ascii="Verdana" w:hAnsi="Verdana"/>
      <w:sz w:val="18"/>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3E3722"/>
    <w:pPr>
      <w:spacing w:after="120" w:line="288" w:lineRule="auto"/>
    </w:pPr>
    <w:rPr>
      <w:rFonts w:ascii="Verdana" w:hAnsi="Verdana"/>
      <w:sz w:val="18"/>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3E3722"/>
    <w:pPr>
      <w:spacing w:after="120" w:line="288" w:lineRule="auto"/>
    </w:pPr>
    <w:rPr>
      <w:rFonts w:ascii="Verdana" w:hAnsi="Verdana"/>
      <w:sz w:val="18"/>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3E3722"/>
    <w:pPr>
      <w:spacing w:after="120" w:line="288" w:lineRule="auto"/>
    </w:pPr>
    <w:rPr>
      <w:rFonts w:ascii="Verdana" w:hAnsi="Verdana"/>
      <w:sz w:val="18"/>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3E3722"/>
    <w:pPr>
      <w:spacing w:after="120" w:line="288" w:lineRule="auto"/>
    </w:pPr>
    <w:rPr>
      <w:rFonts w:ascii="Verdana" w:hAnsi="Verdana"/>
      <w:sz w:val="18"/>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3E3722"/>
    <w:pPr>
      <w:spacing w:after="120" w:line="288" w:lineRule="auto"/>
    </w:pPr>
    <w:rPr>
      <w:rFonts w:ascii="Verdana" w:hAnsi="Verdana"/>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3E3722"/>
    <w:pPr>
      <w:spacing w:after="120" w:line="288" w:lineRule="auto"/>
    </w:pPr>
    <w:rPr>
      <w:rFonts w:ascii="Verdana" w:hAnsi="Verdana"/>
      <w:sz w:val="18"/>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3E3722"/>
    <w:pPr>
      <w:spacing w:after="120" w:line="288" w:lineRule="auto"/>
    </w:pPr>
    <w:rPr>
      <w:rFonts w:ascii="Verdana" w:hAnsi="Verdana"/>
      <w:sz w:val="18"/>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3E3722"/>
    <w:pPr>
      <w:spacing w:after="120" w:line="288" w:lineRule="auto"/>
    </w:pPr>
    <w:rPr>
      <w:rFonts w:ascii="Verdana" w:hAnsi="Verdana"/>
      <w:sz w:val="18"/>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3E3722"/>
    <w:pPr>
      <w:spacing w:after="120" w:line="288" w:lineRule="auto"/>
    </w:pPr>
    <w:rPr>
      <w:rFonts w:ascii="Verdana" w:hAnsi="Verdana"/>
      <w:sz w:val="18"/>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3E3722"/>
    <w:pPr>
      <w:spacing w:after="120" w:line="288" w:lineRule="auto"/>
    </w:pPr>
    <w:rPr>
      <w:rFonts w:ascii="Verdana" w:hAnsi="Verdana"/>
      <w:sz w:val="18"/>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3E3722"/>
    <w:pPr>
      <w:spacing w:after="120" w:line="288" w:lineRule="auto"/>
    </w:pPr>
    <w:rPr>
      <w:rFonts w:ascii="Verdana" w:hAnsi="Verdana"/>
      <w:sz w:val="18"/>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3E3722"/>
    <w:pPr>
      <w:spacing w:after="120" w:line="288" w:lineRule="auto"/>
    </w:pPr>
    <w:rPr>
      <w:rFonts w:ascii="Verdana" w:hAnsi="Verdana"/>
      <w:sz w:val="18"/>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3E3722"/>
    <w:pPr>
      <w:spacing w:after="120" w:line="288" w:lineRule="auto"/>
    </w:pPr>
    <w:rPr>
      <w:rFonts w:ascii="Verdana" w:hAnsi="Verdana"/>
      <w:sz w:val="18"/>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3E3722"/>
    <w:pPr>
      <w:spacing w:after="120" w:line="288" w:lineRule="auto"/>
    </w:pPr>
    <w:rPr>
      <w:rFonts w:ascii="Verdana" w:hAnsi="Verdana"/>
      <w:sz w:val="18"/>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3E3722"/>
    <w:pPr>
      <w:spacing w:after="120" w:line="288" w:lineRule="auto"/>
    </w:pPr>
    <w:rPr>
      <w:rFonts w:ascii="Verdana" w:hAnsi="Verdana"/>
      <w:sz w:val="18"/>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DocumentMap">
    <w:name w:val="Document Map"/>
    <w:basedOn w:val="Normal"/>
    <w:link w:val="DocumentMapChar"/>
    <w:uiPriority w:val="99"/>
    <w:semiHidden/>
    <w:rsid w:val="003E3722"/>
    <w:pPr>
      <w:spacing w:after="0" w:line="240" w:lineRule="auto"/>
    </w:pPr>
    <w:rPr>
      <w:rFonts w:cs="Tahoma"/>
      <w:sz w:val="16"/>
      <w:szCs w:val="16"/>
    </w:rPr>
  </w:style>
  <w:style w:type="character" w:customStyle="1" w:styleId="DocumentMapChar">
    <w:name w:val="Document Map Char"/>
    <w:basedOn w:val="DefaultParagraphFont"/>
    <w:link w:val="DocumentMap"/>
    <w:uiPriority w:val="99"/>
    <w:semiHidden/>
    <w:rsid w:val="003E3722"/>
    <w:rPr>
      <w:rFonts w:ascii="Verdana" w:hAnsi="Verdana" w:cs="Tahoma"/>
      <w:sz w:val="16"/>
      <w:szCs w:val="16"/>
    </w:rPr>
  </w:style>
  <w:style w:type="table" w:styleId="MediumShading1-Accent1">
    <w:name w:val="Medium Shading 1 Accent 1"/>
    <w:basedOn w:val="TableNormal"/>
    <w:uiPriority w:val="63"/>
    <w:rsid w:val="003E3722"/>
    <w:rPr>
      <w:rFonts w:ascii="Verdana" w:hAnsi="Verdana"/>
      <w:sz w:val="18"/>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3E3722"/>
    <w:rPr>
      <w:rFonts w:ascii="Verdana" w:hAnsi="Verdana"/>
      <w:sz w:val="18"/>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3E3722"/>
    <w:rPr>
      <w:rFonts w:ascii="Verdana" w:hAnsi="Verdana"/>
      <w:sz w:val="18"/>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3E3722"/>
    <w:rPr>
      <w:rFonts w:ascii="Verdana" w:hAnsi="Verdana"/>
      <w:sz w:val="18"/>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3E3722"/>
    <w:rPr>
      <w:rFonts w:ascii="Verdana" w:hAnsi="Verdana"/>
      <w:sz w:val="18"/>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3E3722"/>
    <w:rPr>
      <w:rFonts w:ascii="Verdana" w:hAnsi="Verdana"/>
      <w:sz w:val="18"/>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3E3722"/>
    <w:rPr>
      <w:rFonts w:ascii="Verdana" w:hAnsi="Verdana"/>
      <w:sz w:val="18"/>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3E3722"/>
    <w:rPr>
      <w:rFonts w:ascii="Verdana" w:hAnsi="Verdana"/>
      <w:sz w:val="18"/>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3E3722"/>
    <w:rPr>
      <w:rFonts w:ascii="Verdana" w:hAnsi="Verdana"/>
      <w:sz w:val="18"/>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3E3722"/>
    <w:rPr>
      <w:rFonts w:ascii="Verdana" w:hAnsi="Verdana"/>
      <w:sz w:val="18"/>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3E3722"/>
    <w:rPr>
      <w:rFonts w:ascii="Verdana" w:hAnsi="Verdana"/>
      <w:sz w:val="18"/>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3E3722"/>
    <w:rPr>
      <w:rFonts w:ascii="Verdana" w:hAnsi="Verdana"/>
      <w:sz w:val="18"/>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3E3722"/>
    <w:rPr>
      <w:rFonts w:ascii="Verdana" w:hAnsi="Verdana"/>
      <w:sz w:val="18"/>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3E3722"/>
    <w:rPr>
      <w:rFonts w:ascii="Verdana" w:hAnsi="Verdana"/>
      <w:color w:val="000000" w:themeColor="text1"/>
      <w:sz w:val="18"/>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3E3722"/>
    <w:rPr>
      <w:rFonts w:ascii="Verdana" w:hAnsi="Verdana"/>
      <w:color w:val="000000" w:themeColor="text1"/>
      <w:sz w:val="18"/>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3E3722"/>
    <w:rPr>
      <w:rFonts w:ascii="Verdana" w:hAnsi="Verdana"/>
      <w:color w:val="000000" w:themeColor="text1"/>
      <w:sz w:val="18"/>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3E3722"/>
    <w:rPr>
      <w:rFonts w:ascii="Verdana" w:hAnsi="Verdana"/>
      <w:color w:val="000000" w:themeColor="text1"/>
      <w:sz w:val="18"/>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3E3722"/>
    <w:rPr>
      <w:rFonts w:ascii="Verdana" w:hAnsi="Verdana"/>
      <w:color w:val="000000" w:themeColor="text1"/>
      <w:sz w:val="18"/>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3E3722"/>
    <w:rPr>
      <w:rFonts w:ascii="Verdana" w:hAnsi="Verdana"/>
      <w:color w:val="000000" w:themeColor="text1"/>
      <w:sz w:val="18"/>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3E3722"/>
    <w:rPr>
      <w:rFonts w:ascii="Verdana" w:hAnsi="Verdana"/>
      <w:color w:val="000000" w:themeColor="text1"/>
      <w:sz w:val="18"/>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Grid1">
    <w:name w:val="Medium Grid 1"/>
    <w:basedOn w:val="TableNormal"/>
    <w:uiPriority w:val="67"/>
    <w:rsid w:val="003E3722"/>
    <w:rPr>
      <w:rFonts w:ascii="Verdana" w:hAnsi="Verdana"/>
      <w:sz w:val="18"/>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3E3722"/>
    <w:rPr>
      <w:rFonts w:ascii="Verdana" w:hAnsi="Verdana"/>
      <w:sz w:val="18"/>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3E3722"/>
    <w:rPr>
      <w:rFonts w:ascii="Verdana" w:hAnsi="Verdana"/>
      <w:sz w:val="18"/>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3E3722"/>
    <w:rPr>
      <w:rFonts w:ascii="Verdana" w:hAnsi="Verdana"/>
      <w:sz w:val="18"/>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3E3722"/>
    <w:rPr>
      <w:rFonts w:ascii="Verdana" w:hAnsi="Verdana"/>
      <w:sz w:val="18"/>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3E3722"/>
    <w:rPr>
      <w:rFonts w:ascii="Verdana" w:hAnsi="Verdana"/>
      <w:sz w:val="18"/>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3E3722"/>
    <w:rPr>
      <w:rFonts w:ascii="Verdana" w:hAnsi="Verdana"/>
      <w:sz w:val="18"/>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List2">
    <w:name w:val="Medium List 2"/>
    <w:basedOn w:val="TableNormal"/>
    <w:uiPriority w:val="66"/>
    <w:rsid w:val="003E3722"/>
    <w:rPr>
      <w:rFonts w:ascii="Verdana" w:eastAsiaTheme="majorEastAsia" w:hAnsi="Verdan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3E3722"/>
    <w:rPr>
      <w:rFonts w:ascii="Verdana" w:eastAsiaTheme="majorEastAsia" w:hAnsi="Verdana"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3E3722"/>
    <w:rPr>
      <w:rFonts w:ascii="Verdana" w:eastAsiaTheme="majorEastAsia" w:hAnsi="Verdana"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3E3722"/>
    <w:rPr>
      <w:rFonts w:ascii="Verdana" w:eastAsiaTheme="majorEastAsia" w:hAnsi="Verdana"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3E3722"/>
    <w:rPr>
      <w:rFonts w:ascii="Verdana" w:eastAsiaTheme="majorEastAsia" w:hAnsi="Verdana"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3E3722"/>
    <w:rPr>
      <w:rFonts w:ascii="Verdana" w:eastAsiaTheme="majorEastAsia" w:hAnsi="Verdana"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3E3722"/>
    <w:rPr>
      <w:rFonts w:ascii="Verdana" w:eastAsiaTheme="majorEastAsia" w:hAnsi="Verdana"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2">
    <w:name w:val="Medium Grid 2"/>
    <w:basedOn w:val="TableNormal"/>
    <w:uiPriority w:val="68"/>
    <w:rsid w:val="003E3722"/>
    <w:rPr>
      <w:rFonts w:ascii="Verdana" w:eastAsiaTheme="majorEastAsia" w:hAnsi="Verdan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3E3722"/>
    <w:rPr>
      <w:rFonts w:ascii="Verdana" w:eastAsiaTheme="majorEastAsia" w:hAnsi="Verdana"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3E3722"/>
    <w:rPr>
      <w:rFonts w:ascii="Verdana" w:eastAsiaTheme="majorEastAsia" w:hAnsi="Verdana"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3E3722"/>
    <w:rPr>
      <w:rFonts w:ascii="Verdana" w:eastAsiaTheme="majorEastAsia" w:hAnsi="Verdana"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3E3722"/>
    <w:rPr>
      <w:rFonts w:ascii="Verdana" w:eastAsiaTheme="majorEastAsia" w:hAnsi="Verdana"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3E3722"/>
    <w:rPr>
      <w:rFonts w:ascii="Verdana" w:eastAsiaTheme="majorEastAsia" w:hAnsi="Verdana"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3E3722"/>
    <w:rPr>
      <w:rFonts w:ascii="Verdana" w:eastAsiaTheme="majorEastAsia" w:hAnsi="Verdana"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3E3722"/>
    <w:rPr>
      <w:rFonts w:ascii="Verdana" w:hAnsi="Verdana"/>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3E3722"/>
    <w:rPr>
      <w:rFonts w:ascii="Verdana" w:hAnsi="Verdana"/>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3E3722"/>
    <w:rPr>
      <w:rFonts w:ascii="Verdana" w:hAnsi="Verdana"/>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3E3722"/>
    <w:rPr>
      <w:rFonts w:ascii="Verdana" w:hAnsi="Verdana"/>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3E3722"/>
    <w:rPr>
      <w:rFonts w:ascii="Verdana" w:hAnsi="Verdana"/>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3E3722"/>
    <w:rPr>
      <w:rFonts w:ascii="Verdana" w:hAnsi="Verdana"/>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3E3722"/>
    <w:rPr>
      <w:rFonts w:ascii="Verdana" w:hAnsi="Verdana"/>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3E3722"/>
    <w:rPr>
      <w:rFonts w:ascii="Verdana" w:hAnsi="Verdana"/>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3E3722"/>
    <w:rPr>
      <w:rFonts w:ascii="Verdana" w:hAnsi="Verdana"/>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3E3722"/>
    <w:rPr>
      <w:rFonts w:ascii="Verdana" w:hAnsi="Verdana"/>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3E3722"/>
    <w:rPr>
      <w:rFonts w:ascii="Verdana" w:hAnsi="Verdana"/>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3E3722"/>
    <w:rPr>
      <w:rFonts w:ascii="Verdana" w:hAnsi="Verdana"/>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3E3722"/>
    <w:rPr>
      <w:rFonts w:ascii="Verdana" w:hAnsi="Verdana"/>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3E3722"/>
    <w:rPr>
      <w:rFonts w:ascii="Verdana" w:hAnsi="Verdana"/>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3E3722"/>
    <w:rPr>
      <w:rFonts w:ascii="Verdana" w:hAnsi="Verdana"/>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3E3722"/>
    <w:rPr>
      <w:rFonts w:ascii="Verdana" w:hAnsi="Verdana"/>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3E3722"/>
    <w:rPr>
      <w:rFonts w:ascii="Verdana" w:hAnsi="Verdana"/>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3E3722"/>
    <w:rPr>
      <w:rFonts w:ascii="Verdana" w:hAnsi="Verdana"/>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3E3722"/>
    <w:rPr>
      <w:rFonts w:ascii="Verdana" w:hAnsi="Verdana"/>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3E3722"/>
    <w:rPr>
      <w:rFonts w:ascii="Verdana" w:hAnsi="Verdana"/>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3E3722"/>
    <w:rPr>
      <w:rFonts w:ascii="Verdana" w:hAnsi="Verdana"/>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3E3722"/>
    <w:rPr>
      <w:rFonts w:ascii="Verdana" w:hAnsi="Verdana"/>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3E3722"/>
    <w:rPr>
      <w:rFonts w:ascii="Verdana" w:hAnsi="Verdana"/>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3E3722"/>
    <w:rPr>
      <w:rFonts w:ascii="Verdana" w:hAnsi="Verdana"/>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3E3722"/>
    <w:rPr>
      <w:rFonts w:ascii="Verdana" w:hAnsi="Verdana"/>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3E3722"/>
    <w:rPr>
      <w:rFonts w:ascii="Verdana" w:hAnsi="Verdana"/>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3E3722"/>
    <w:rPr>
      <w:rFonts w:ascii="Verdana" w:hAnsi="Verdana"/>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3E3722"/>
    <w:rPr>
      <w:rFonts w:ascii="Verdana" w:hAnsi="Verdana"/>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3E3722"/>
    <w:rPr>
      <w:rFonts w:ascii="Verdana" w:hAnsi="Verdana"/>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3E3722"/>
    <w:rPr>
      <w:rFonts w:ascii="Verdana" w:hAnsi="Verdana"/>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3E3722"/>
    <w:rPr>
      <w:rFonts w:ascii="Verdana" w:hAnsi="Verdana"/>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3E3722"/>
    <w:rPr>
      <w:rFonts w:ascii="Verdana" w:hAnsi="Verdana"/>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3E3722"/>
    <w:rPr>
      <w:rFonts w:ascii="Verdana" w:hAnsi="Verdana"/>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3E3722"/>
    <w:rPr>
      <w:rFonts w:ascii="Verdana" w:hAnsi="Verdana"/>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3E3722"/>
    <w:rPr>
      <w:rFonts w:ascii="Verdana" w:hAnsi="Verdana"/>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EnvelopeAddress">
    <w:name w:val="envelope address"/>
    <w:basedOn w:val="Normal"/>
    <w:uiPriority w:val="99"/>
    <w:semiHidden/>
    <w:rsid w:val="003E3722"/>
    <w:pPr>
      <w:framePr w:w="7920" w:h="1980" w:hRule="exact" w:hSpace="180" w:wrap="auto" w:hAnchor="page" w:xAlign="center" w:yAlign="bottom"/>
      <w:spacing w:after="0" w:line="240" w:lineRule="auto"/>
      <w:ind w:left="2880"/>
    </w:pPr>
    <w:rPr>
      <w:rFonts w:eastAsiaTheme="majorEastAsia" w:cstheme="majorBidi"/>
      <w:szCs w:val="24"/>
    </w:rPr>
  </w:style>
  <w:style w:type="paragraph" w:styleId="EnvelopeReturn">
    <w:name w:val="envelope return"/>
    <w:basedOn w:val="Normal"/>
    <w:uiPriority w:val="99"/>
    <w:semiHidden/>
    <w:rsid w:val="003E3722"/>
    <w:pPr>
      <w:spacing w:after="0" w:line="240" w:lineRule="auto"/>
    </w:pPr>
    <w:rPr>
      <w:rFonts w:eastAsiaTheme="majorEastAsia" w:cstheme="majorBidi"/>
      <w:sz w:val="18"/>
      <w:szCs w:val="20"/>
    </w:rPr>
  </w:style>
  <w:style w:type="paragraph" w:styleId="Footer">
    <w:name w:val="footer"/>
    <w:basedOn w:val="Normal"/>
    <w:link w:val="FooterChar"/>
    <w:uiPriority w:val="99"/>
    <w:rsid w:val="003E3722"/>
    <w:pPr>
      <w:tabs>
        <w:tab w:val="center" w:pos="4513"/>
        <w:tab w:val="right" w:pos="9026"/>
      </w:tabs>
      <w:spacing w:after="0" w:line="240" w:lineRule="auto"/>
    </w:pPr>
    <w:rPr>
      <w:sz w:val="18"/>
    </w:rPr>
  </w:style>
  <w:style w:type="character" w:customStyle="1" w:styleId="FooterChar">
    <w:name w:val="Footer Char"/>
    <w:basedOn w:val="DefaultParagraphFont"/>
    <w:link w:val="Footer"/>
    <w:uiPriority w:val="99"/>
    <w:rsid w:val="003E3722"/>
    <w:rPr>
      <w:rFonts w:ascii="Verdana" w:hAnsi="Verdana" w:cs="Arial"/>
      <w:sz w:val="18"/>
      <w:szCs w:val="22"/>
    </w:rPr>
  </w:style>
  <w:style w:type="paragraph" w:styleId="FootnoteText">
    <w:name w:val="footnote text"/>
    <w:basedOn w:val="Normal"/>
    <w:link w:val="FootnoteTextChar"/>
    <w:uiPriority w:val="99"/>
    <w:qFormat/>
    <w:rsid w:val="007848B5"/>
    <w:pPr>
      <w:spacing w:after="0" w:line="240" w:lineRule="auto"/>
    </w:pPr>
    <w:rPr>
      <w:sz w:val="32"/>
      <w:szCs w:val="20"/>
    </w:rPr>
  </w:style>
  <w:style w:type="character" w:customStyle="1" w:styleId="FootnoteTextChar">
    <w:name w:val="Footnote Text Char"/>
    <w:basedOn w:val="DefaultParagraphFont"/>
    <w:link w:val="FootnoteText"/>
    <w:uiPriority w:val="99"/>
    <w:rsid w:val="007848B5"/>
    <w:rPr>
      <w:rFonts w:ascii="Arial" w:hAnsi="Arial" w:cs="Arial"/>
      <w:sz w:val="32"/>
      <w:szCs w:val="20"/>
    </w:rPr>
  </w:style>
  <w:style w:type="paragraph" w:styleId="Index1">
    <w:name w:val="index 1"/>
    <w:basedOn w:val="Normal"/>
    <w:next w:val="Normal"/>
    <w:autoRedefine/>
    <w:uiPriority w:val="99"/>
    <w:semiHidden/>
    <w:rsid w:val="003E3722"/>
    <w:pPr>
      <w:spacing w:after="0" w:line="240" w:lineRule="auto"/>
      <w:ind w:left="200" w:hanging="200"/>
    </w:pPr>
  </w:style>
  <w:style w:type="paragraph" w:styleId="IndexHeading">
    <w:name w:val="index heading"/>
    <w:basedOn w:val="Normal"/>
    <w:next w:val="Index1"/>
    <w:uiPriority w:val="99"/>
    <w:semiHidden/>
    <w:rsid w:val="003E3722"/>
    <w:rPr>
      <w:rFonts w:eastAsiaTheme="majorEastAsia" w:cstheme="majorBidi"/>
      <w:b/>
      <w:bCs/>
      <w:sz w:val="18"/>
    </w:rPr>
  </w:style>
  <w:style w:type="paragraph" w:styleId="MessageHeader">
    <w:name w:val="Message Header"/>
    <w:basedOn w:val="Normal"/>
    <w:link w:val="MessageHeaderChar"/>
    <w:uiPriority w:val="99"/>
    <w:semiHidden/>
    <w:rsid w:val="003E3722"/>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eastAsiaTheme="majorEastAsia" w:cstheme="majorBidi"/>
      <w:szCs w:val="24"/>
    </w:rPr>
  </w:style>
  <w:style w:type="character" w:customStyle="1" w:styleId="MessageHeaderChar">
    <w:name w:val="Message Header Char"/>
    <w:basedOn w:val="DefaultParagraphFont"/>
    <w:link w:val="MessageHeader"/>
    <w:uiPriority w:val="99"/>
    <w:semiHidden/>
    <w:rsid w:val="003E3722"/>
    <w:rPr>
      <w:rFonts w:eastAsiaTheme="majorEastAsia" w:cstheme="majorBidi"/>
      <w:szCs w:val="24"/>
      <w:shd w:val="pct20" w:color="auto" w:fill="auto"/>
    </w:rPr>
  </w:style>
  <w:style w:type="paragraph" w:styleId="NormalWeb">
    <w:name w:val="Normal (Web)"/>
    <w:basedOn w:val="Normal"/>
    <w:uiPriority w:val="99"/>
    <w:semiHidden/>
    <w:rsid w:val="003E3722"/>
    <w:rPr>
      <w:rFonts w:cs="Times New Roman"/>
      <w:szCs w:val="24"/>
    </w:rPr>
  </w:style>
  <w:style w:type="paragraph" w:styleId="PlainText">
    <w:name w:val="Plain Text"/>
    <w:basedOn w:val="Normal"/>
    <w:link w:val="PlainTextChar"/>
    <w:uiPriority w:val="99"/>
    <w:semiHidden/>
    <w:rsid w:val="003E3722"/>
    <w:pPr>
      <w:spacing w:after="0" w:line="240" w:lineRule="auto"/>
    </w:pPr>
    <w:rPr>
      <w:rFonts w:cs="Consolas"/>
      <w:szCs w:val="21"/>
    </w:rPr>
  </w:style>
  <w:style w:type="character" w:customStyle="1" w:styleId="PlainTextChar">
    <w:name w:val="Plain Text Char"/>
    <w:basedOn w:val="DefaultParagraphFont"/>
    <w:link w:val="PlainText"/>
    <w:uiPriority w:val="99"/>
    <w:semiHidden/>
    <w:rsid w:val="003E3722"/>
    <w:rPr>
      <w:rFonts w:ascii="Verdana" w:hAnsi="Verdana" w:cs="Consolas"/>
      <w:szCs w:val="21"/>
    </w:rPr>
  </w:style>
  <w:style w:type="table" w:styleId="Table3Deffects1">
    <w:name w:val="Table 3D effects 1"/>
    <w:basedOn w:val="TableNormal"/>
    <w:uiPriority w:val="99"/>
    <w:semiHidden/>
    <w:unhideWhenUsed/>
    <w:rsid w:val="003E3722"/>
    <w:pPr>
      <w:spacing w:after="120" w:line="288" w:lineRule="auto"/>
    </w:pPr>
    <w:rPr>
      <w:rFonts w:ascii="Verdana" w:hAnsi="Verdana"/>
      <w:sz w:val="18"/>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3E3722"/>
    <w:pPr>
      <w:spacing w:after="120" w:line="288" w:lineRule="auto"/>
    </w:pPr>
    <w:rPr>
      <w:rFonts w:ascii="Verdana" w:hAnsi="Verdana"/>
      <w:sz w:val="18"/>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3E3722"/>
    <w:pPr>
      <w:spacing w:after="120" w:line="288" w:lineRule="auto"/>
    </w:pPr>
    <w:rPr>
      <w:rFonts w:ascii="Verdana" w:hAnsi="Verdana"/>
      <w:sz w:val="18"/>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3E3722"/>
    <w:pPr>
      <w:spacing w:after="120" w:line="288" w:lineRule="auto"/>
    </w:pPr>
    <w:rPr>
      <w:rFonts w:ascii="Verdana" w:hAnsi="Verdana"/>
      <w:sz w:val="18"/>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3E3722"/>
    <w:pPr>
      <w:spacing w:after="120" w:line="288" w:lineRule="auto"/>
    </w:pPr>
    <w:rPr>
      <w:rFonts w:ascii="Verdana" w:hAnsi="Verdana"/>
      <w:sz w:val="18"/>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3E3722"/>
    <w:pPr>
      <w:spacing w:after="120" w:line="288" w:lineRule="auto"/>
    </w:pPr>
    <w:rPr>
      <w:rFonts w:ascii="Verdana" w:hAnsi="Verdana"/>
      <w:color w:val="000080"/>
      <w:sz w:val="18"/>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3E3722"/>
    <w:pPr>
      <w:spacing w:after="120" w:line="288" w:lineRule="auto"/>
    </w:pPr>
    <w:rPr>
      <w:rFonts w:ascii="Verdana" w:hAnsi="Verdana"/>
      <w:sz w:val="18"/>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3E3722"/>
    <w:pPr>
      <w:spacing w:after="120" w:line="288" w:lineRule="auto"/>
    </w:pPr>
    <w:rPr>
      <w:rFonts w:ascii="Verdana" w:hAnsi="Verdana"/>
      <w:color w:val="FFFFFF"/>
      <w:sz w:val="18"/>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3E3722"/>
    <w:pPr>
      <w:spacing w:after="120" w:line="288" w:lineRule="auto"/>
    </w:pPr>
    <w:rPr>
      <w:rFonts w:ascii="Verdana" w:hAnsi="Verdana"/>
      <w:sz w:val="18"/>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3E3722"/>
    <w:pPr>
      <w:spacing w:after="120" w:line="288" w:lineRule="auto"/>
    </w:pPr>
    <w:rPr>
      <w:rFonts w:ascii="Verdana" w:hAnsi="Verdana"/>
      <w:sz w:val="18"/>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3E3722"/>
    <w:pPr>
      <w:spacing w:after="120" w:line="288" w:lineRule="auto"/>
    </w:pPr>
    <w:rPr>
      <w:rFonts w:ascii="Verdana" w:hAnsi="Verdana"/>
      <w:b/>
      <w:bCs/>
      <w:sz w:val="18"/>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3E3722"/>
    <w:pPr>
      <w:spacing w:after="120" w:line="288" w:lineRule="auto"/>
    </w:pPr>
    <w:rPr>
      <w:rFonts w:ascii="Verdana" w:hAnsi="Verdana"/>
      <w:b/>
      <w:bCs/>
      <w:sz w:val="18"/>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3E3722"/>
    <w:pPr>
      <w:spacing w:after="120" w:line="288" w:lineRule="auto"/>
    </w:pPr>
    <w:rPr>
      <w:rFonts w:ascii="Verdana" w:hAnsi="Verdana"/>
      <w:b/>
      <w:bCs/>
      <w:sz w:val="18"/>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3E3722"/>
    <w:pPr>
      <w:spacing w:after="120" w:line="288" w:lineRule="auto"/>
    </w:pPr>
    <w:rPr>
      <w:rFonts w:ascii="Verdana" w:hAnsi="Verdana"/>
      <w:sz w:val="18"/>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3E3722"/>
    <w:pPr>
      <w:spacing w:after="120" w:line="288" w:lineRule="auto"/>
    </w:pPr>
    <w:rPr>
      <w:rFonts w:ascii="Verdana" w:hAnsi="Verdana"/>
      <w:sz w:val="18"/>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3E3722"/>
    <w:pPr>
      <w:spacing w:after="120" w:line="288" w:lineRule="auto"/>
    </w:pPr>
    <w:rPr>
      <w:rFonts w:ascii="Verdana" w:hAnsi="Verdana"/>
      <w:sz w:val="18"/>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3E3722"/>
    <w:pPr>
      <w:spacing w:after="120" w:line="288" w:lineRule="auto"/>
    </w:pPr>
    <w:rPr>
      <w:rFonts w:ascii="Verdana" w:hAnsi="Verdana"/>
      <w:sz w:val="18"/>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3E3722"/>
    <w:pPr>
      <w:spacing w:after="120" w:line="288" w:lineRule="auto"/>
    </w:pPr>
    <w:rPr>
      <w:rFonts w:ascii="Verdana" w:hAnsi="Verdana"/>
      <w:sz w:val="18"/>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3E3722"/>
    <w:pPr>
      <w:spacing w:after="120" w:line="288" w:lineRule="auto"/>
    </w:pPr>
    <w:rPr>
      <w:rFonts w:ascii="Verdana" w:hAnsi="Verdana"/>
      <w:sz w:val="18"/>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3E3722"/>
    <w:pPr>
      <w:spacing w:after="120" w:line="288" w:lineRule="auto"/>
    </w:pPr>
    <w:rPr>
      <w:rFonts w:ascii="Verdana" w:hAnsi="Verdana"/>
      <w:sz w:val="18"/>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3E3722"/>
    <w:pPr>
      <w:spacing w:after="120" w:line="288" w:lineRule="auto"/>
    </w:pPr>
    <w:rPr>
      <w:rFonts w:ascii="Verdana" w:hAnsi="Verdana"/>
      <w:sz w:val="18"/>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3E3722"/>
    <w:pPr>
      <w:spacing w:after="120" w:line="288" w:lineRule="auto"/>
    </w:pPr>
    <w:rPr>
      <w:rFonts w:ascii="Verdana" w:hAnsi="Verdana"/>
      <w:sz w:val="18"/>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3E3722"/>
    <w:pPr>
      <w:spacing w:after="120" w:line="288" w:lineRule="auto"/>
    </w:pPr>
    <w:rPr>
      <w:rFonts w:ascii="Verdana" w:hAnsi="Verdana"/>
      <w:sz w:val="18"/>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3E3722"/>
    <w:pPr>
      <w:spacing w:after="120" w:line="288" w:lineRule="auto"/>
    </w:pPr>
    <w:rPr>
      <w:rFonts w:ascii="Verdana" w:hAnsi="Verdana"/>
      <w:b/>
      <w:bCs/>
      <w:sz w:val="18"/>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3E3722"/>
    <w:pPr>
      <w:spacing w:after="120" w:line="288" w:lineRule="auto"/>
    </w:pPr>
    <w:rPr>
      <w:rFonts w:ascii="Verdana" w:hAnsi="Verdana"/>
      <w:sz w:val="18"/>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rsid w:val="003E3722"/>
    <w:pPr>
      <w:spacing w:before="120"/>
    </w:pPr>
    <w:rPr>
      <w:rFonts w:eastAsiaTheme="majorEastAsia" w:cstheme="majorBidi"/>
      <w:b/>
      <w:bCs/>
      <w:sz w:val="24"/>
      <w:szCs w:val="24"/>
    </w:rPr>
  </w:style>
  <w:style w:type="character" w:customStyle="1" w:styleId="Heading6Char">
    <w:name w:val="Heading 6 Char"/>
    <w:basedOn w:val="DefaultParagraphFont"/>
    <w:link w:val="Heading6"/>
    <w:uiPriority w:val="9"/>
    <w:semiHidden/>
    <w:rsid w:val="001910C8"/>
    <w:rPr>
      <w:rFonts w:asciiTheme="majorHAnsi" w:eastAsiaTheme="majorEastAsia" w:hAnsiTheme="majorHAnsi" w:cstheme="majorBidi"/>
      <w:i/>
      <w:iCs/>
      <w:caps/>
      <w:color w:val="244061" w:themeColor="accent1" w:themeShade="80"/>
    </w:rPr>
  </w:style>
  <w:style w:type="character" w:customStyle="1" w:styleId="Heading7Char">
    <w:name w:val="Heading 7 Char"/>
    <w:basedOn w:val="DefaultParagraphFont"/>
    <w:link w:val="Heading7"/>
    <w:uiPriority w:val="9"/>
    <w:semiHidden/>
    <w:rsid w:val="001910C8"/>
    <w:rPr>
      <w:rFonts w:asciiTheme="majorHAnsi" w:eastAsiaTheme="majorEastAsia" w:hAnsiTheme="majorHAnsi" w:cstheme="majorBidi"/>
      <w:b/>
      <w:bCs/>
      <w:color w:val="244061" w:themeColor="accent1" w:themeShade="80"/>
    </w:rPr>
  </w:style>
  <w:style w:type="character" w:customStyle="1" w:styleId="Heading8Char">
    <w:name w:val="Heading 8 Char"/>
    <w:basedOn w:val="DefaultParagraphFont"/>
    <w:link w:val="Heading8"/>
    <w:uiPriority w:val="9"/>
    <w:semiHidden/>
    <w:rsid w:val="001910C8"/>
    <w:rPr>
      <w:rFonts w:asciiTheme="majorHAnsi" w:eastAsiaTheme="majorEastAsia" w:hAnsiTheme="majorHAnsi" w:cstheme="majorBidi"/>
      <w:b/>
      <w:bCs/>
      <w:i/>
      <w:iCs/>
      <w:color w:val="244061" w:themeColor="accent1" w:themeShade="80"/>
    </w:rPr>
  </w:style>
  <w:style w:type="character" w:customStyle="1" w:styleId="Heading9Char">
    <w:name w:val="Heading 9 Char"/>
    <w:basedOn w:val="DefaultParagraphFont"/>
    <w:link w:val="Heading9"/>
    <w:uiPriority w:val="9"/>
    <w:semiHidden/>
    <w:rsid w:val="001910C8"/>
    <w:rPr>
      <w:rFonts w:asciiTheme="majorHAnsi" w:eastAsiaTheme="majorEastAsia" w:hAnsiTheme="majorHAnsi" w:cstheme="majorBidi"/>
      <w:i/>
      <w:iCs/>
      <w:color w:val="244061" w:themeColor="accent1" w:themeShade="80"/>
    </w:rPr>
  </w:style>
  <w:style w:type="character" w:styleId="HTMLKeyboard">
    <w:name w:val="HTML Keyboard"/>
    <w:basedOn w:val="DefaultParagraphFont"/>
    <w:uiPriority w:val="99"/>
    <w:semiHidden/>
    <w:rsid w:val="007F3ACD"/>
    <w:rPr>
      <w:rFonts w:ascii="Verdana" w:hAnsi="Verdana" w:cs="Consolas"/>
      <w:sz w:val="20"/>
      <w:szCs w:val="20"/>
    </w:rPr>
  </w:style>
  <w:style w:type="paragraph" w:styleId="HTMLPreformatted">
    <w:name w:val="HTML Preformatted"/>
    <w:basedOn w:val="Normal"/>
    <w:link w:val="HTMLPreformattedChar"/>
    <w:uiPriority w:val="99"/>
    <w:semiHidden/>
    <w:rsid w:val="007F3ACD"/>
    <w:pPr>
      <w:spacing w:after="0" w:line="240" w:lineRule="auto"/>
    </w:pPr>
    <w:rPr>
      <w:rFonts w:cs="Consolas"/>
      <w:szCs w:val="20"/>
    </w:rPr>
  </w:style>
  <w:style w:type="character" w:customStyle="1" w:styleId="HTMLPreformattedChar">
    <w:name w:val="HTML Preformatted Char"/>
    <w:basedOn w:val="DefaultParagraphFont"/>
    <w:link w:val="HTMLPreformatted"/>
    <w:uiPriority w:val="99"/>
    <w:semiHidden/>
    <w:rsid w:val="007F3ACD"/>
    <w:rPr>
      <w:rFonts w:ascii="Verdana" w:hAnsi="Verdana" w:cs="Consolas"/>
    </w:rPr>
  </w:style>
  <w:style w:type="character" w:styleId="HTMLSample">
    <w:name w:val="HTML Sample"/>
    <w:basedOn w:val="DefaultParagraphFont"/>
    <w:uiPriority w:val="99"/>
    <w:semiHidden/>
    <w:rsid w:val="007F3ACD"/>
    <w:rPr>
      <w:rFonts w:ascii="Verdana" w:hAnsi="Verdana" w:cs="Consolas"/>
      <w:sz w:val="24"/>
      <w:szCs w:val="24"/>
    </w:rPr>
  </w:style>
  <w:style w:type="character" w:styleId="HTMLTypewriter">
    <w:name w:val="HTML Typewriter"/>
    <w:basedOn w:val="DefaultParagraphFont"/>
    <w:uiPriority w:val="99"/>
    <w:semiHidden/>
    <w:rsid w:val="007F3ACD"/>
    <w:rPr>
      <w:rFonts w:ascii="Verdana" w:hAnsi="Verdana" w:cs="Consolas"/>
      <w:sz w:val="20"/>
      <w:szCs w:val="20"/>
    </w:rPr>
  </w:style>
  <w:style w:type="paragraph" w:styleId="MacroText">
    <w:name w:val="macro"/>
    <w:link w:val="MacroTextChar"/>
    <w:uiPriority w:val="99"/>
    <w:semiHidden/>
    <w:rsid w:val="007F3ACD"/>
    <w:pPr>
      <w:tabs>
        <w:tab w:val="left" w:pos="480"/>
        <w:tab w:val="left" w:pos="960"/>
        <w:tab w:val="left" w:pos="1440"/>
        <w:tab w:val="left" w:pos="1920"/>
        <w:tab w:val="left" w:pos="2400"/>
        <w:tab w:val="left" w:pos="2880"/>
        <w:tab w:val="left" w:pos="3360"/>
        <w:tab w:val="left" w:pos="3840"/>
        <w:tab w:val="left" w:pos="4320"/>
      </w:tabs>
      <w:spacing w:line="288" w:lineRule="auto"/>
    </w:pPr>
    <w:rPr>
      <w:rFonts w:ascii="Verdana" w:hAnsi="Verdana" w:cs="Consolas"/>
    </w:rPr>
  </w:style>
  <w:style w:type="character" w:customStyle="1" w:styleId="MacroTextChar">
    <w:name w:val="Macro Text Char"/>
    <w:basedOn w:val="DefaultParagraphFont"/>
    <w:link w:val="MacroText"/>
    <w:uiPriority w:val="99"/>
    <w:semiHidden/>
    <w:rsid w:val="007F3ACD"/>
    <w:rPr>
      <w:rFonts w:ascii="Verdana" w:hAnsi="Verdana" w:cs="Consolas"/>
    </w:rPr>
  </w:style>
  <w:style w:type="paragraph" w:styleId="Header">
    <w:name w:val="header"/>
    <w:basedOn w:val="Normal"/>
    <w:link w:val="HeaderChar"/>
    <w:uiPriority w:val="99"/>
    <w:semiHidden/>
    <w:rsid w:val="00AE648D"/>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AE648D"/>
    <w:rPr>
      <w:rFonts w:ascii="Verdana" w:hAnsi="Verdana" w:cs="Arial"/>
      <w:szCs w:val="22"/>
    </w:rPr>
  </w:style>
  <w:style w:type="character" w:styleId="FootnoteReference">
    <w:name w:val="footnote reference"/>
    <w:basedOn w:val="DefaultParagraphFont"/>
    <w:uiPriority w:val="99"/>
    <w:rsid w:val="00C418C0"/>
    <w:rPr>
      <w:rFonts w:ascii="Verdana" w:hAnsi="Verdana"/>
      <w:sz w:val="18"/>
      <w:szCs w:val="16"/>
      <w:vertAlign w:val="superscript"/>
      <w:lang w:val="en-US" w:eastAsia="x-none" w:bidi="ar-SA"/>
    </w:rPr>
  </w:style>
  <w:style w:type="paragraph" w:customStyle="1" w:styleId="ParaLevel2">
    <w:name w:val="Para Level2"/>
    <w:basedOn w:val="ParaLevel1"/>
    <w:link w:val="ParaLevel2Char"/>
    <w:rsid w:val="00C418C0"/>
    <w:pPr>
      <w:numPr>
        <w:ilvl w:val="1"/>
      </w:numPr>
      <w:ind w:left="720"/>
    </w:pPr>
  </w:style>
  <w:style w:type="paragraph" w:customStyle="1" w:styleId="ParaLevel1">
    <w:name w:val="Para Level1"/>
    <w:basedOn w:val="ListParagraph"/>
    <w:link w:val="ParaLevel1Char"/>
    <w:qFormat/>
    <w:rsid w:val="00C418C0"/>
    <w:pPr>
      <w:numPr>
        <w:numId w:val="7"/>
      </w:numPr>
      <w:tabs>
        <w:tab w:val="left" w:pos="567"/>
      </w:tabs>
      <w:suppressAutoHyphens/>
      <w:autoSpaceDE w:val="0"/>
      <w:autoSpaceDN w:val="0"/>
      <w:adjustRightInd w:val="0"/>
      <w:spacing w:before="120"/>
      <w:contextualSpacing w:val="0"/>
      <w:textAlignment w:val="center"/>
    </w:pPr>
    <w:rPr>
      <w:rFonts w:eastAsia="Times New Roman"/>
      <w:szCs w:val="20"/>
      <w:lang w:eastAsia="en-NZ"/>
    </w:rPr>
  </w:style>
  <w:style w:type="character" w:customStyle="1" w:styleId="ParaLevel1Char">
    <w:name w:val="Para Level1 Char"/>
    <w:basedOn w:val="DefaultParagraphFont"/>
    <w:link w:val="ParaLevel1"/>
    <w:rsid w:val="00C418C0"/>
    <w:rPr>
      <w:rFonts w:eastAsia="Times New Roman"/>
      <w:szCs w:val="20"/>
      <w:lang w:eastAsia="en-NZ"/>
    </w:rPr>
  </w:style>
  <w:style w:type="character" w:customStyle="1" w:styleId="ui-provider">
    <w:name w:val="ui-provider"/>
    <w:basedOn w:val="DefaultParagraphFont"/>
    <w:rsid w:val="00F404D6"/>
  </w:style>
  <w:style w:type="character" w:customStyle="1" w:styleId="ListParagraphChar">
    <w:name w:val="List Paragraph Char"/>
    <w:aliases w:val="Recommendation Char,List Paragraph1 Char,List Paragraph11 Char,List Paragraph* Char,Dot Point Char,#List Paragraph Char,L Char,Unordered List Paragraph Char,List Paragraph numbered Char,List Bullet indent Char,Rec para Char"/>
    <w:basedOn w:val="DefaultParagraphFont"/>
    <w:link w:val="ListParagraph"/>
    <w:uiPriority w:val="34"/>
    <w:qFormat/>
    <w:locked/>
    <w:rsid w:val="00E95C48"/>
  </w:style>
  <w:style w:type="table" w:styleId="GridTable6Colorful-Accent1">
    <w:name w:val="Grid Table 6 Colorful Accent 1"/>
    <w:basedOn w:val="TableNormal"/>
    <w:uiPriority w:val="51"/>
    <w:rsid w:val="008F51E2"/>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1Light-Accent1">
    <w:name w:val="Grid Table 1 Light Accent 1"/>
    <w:basedOn w:val="TableNormal"/>
    <w:uiPriority w:val="46"/>
    <w:rsid w:val="00FD0D13"/>
    <w:rPr>
      <w:rFonts w:ascii="Verdana" w:eastAsia="Times New Roman" w:hAnsi="Verdana"/>
      <w:lang w:eastAsia="en-NZ"/>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GridTable4-Accent4">
    <w:name w:val="Grid Table 4 Accent 4"/>
    <w:basedOn w:val="TableNormal"/>
    <w:uiPriority w:val="49"/>
    <w:rsid w:val="008A7D99"/>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GridTable1Light-Accent4">
    <w:name w:val="Grid Table 1 Light Accent 4"/>
    <w:basedOn w:val="TableNormal"/>
    <w:uiPriority w:val="46"/>
    <w:rsid w:val="00E64941"/>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paragraph" w:customStyle="1" w:styleId="Bullet">
    <w:name w:val="Bullet"/>
    <w:basedOn w:val="Normal"/>
    <w:link w:val="BulletChar"/>
    <w:qFormat/>
    <w:rsid w:val="00A34EE4"/>
    <w:pPr>
      <w:numPr>
        <w:numId w:val="9"/>
      </w:numPr>
      <w:spacing w:before="90" w:after="0" w:line="240" w:lineRule="auto"/>
    </w:pPr>
    <w:rPr>
      <w:rFonts w:ascii="Segoe UI" w:eastAsia="Times New Roman" w:hAnsi="Segoe UI" w:cs="Times New Roman"/>
      <w:sz w:val="21"/>
      <w:szCs w:val="20"/>
      <w:lang w:eastAsia="en-GB"/>
    </w:rPr>
  </w:style>
  <w:style w:type="character" w:styleId="Hyperlink">
    <w:name w:val="Hyperlink"/>
    <w:uiPriority w:val="99"/>
    <w:rsid w:val="00A34EE4"/>
    <w:rPr>
      <w:b/>
      <w:color w:val="595959" w:themeColor="text1" w:themeTint="A6"/>
      <w:u w:val="none"/>
    </w:rPr>
  </w:style>
  <w:style w:type="paragraph" w:customStyle="1" w:styleId="Number">
    <w:name w:val="Number"/>
    <w:basedOn w:val="Normal"/>
    <w:rsid w:val="00A34EE4"/>
    <w:pPr>
      <w:numPr>
        <w:numId w:val="10"/>
      </w:numPr>
      <w:spacing w:before="180" w:after="0" w:line="240" w:lineRule="auto"/>
    </w:pPr>
    <w:rPr>
      <w:rFonts w:ascii="Segoe UI" w:eastAsia="Times New Roman" w:hAnsi="Segoe UI" w:cs="Times New Roman"/>
      <w:sz w:val="21"/>
      <w:szCs w:val="24"/>
      <w:lang w:eastAsia="en-GB"/>
    </w:rPr>
  </w:style>
  <w:style w:type="paragraph" w:customStyle="1" w:styleId="Letter">
    <w:name w:val="Letter"/>
    <w:basedOn w:val="Normal"/>
    <w:rsid w:val="00A34EE4"/>
    <w:pPr>
      <w:numPr>
        <w:ilvl w:val="1"/>
        <w:numId w:val="10"/>
      </w:numPr>
      <w:spacing w:before="120" w:after="0" w:line="240" w:lineRule="auto"/>
    </w:pPr>
    <w:rPr>
      <w:rFonts w:ascii="Segoe UI" w:eastAsia="Times New Roman" w:hAnsi="Segoe UI" w:cs="Times New Roman"/>
      <w:sz w:val="21"/>
      <w:szCs w:val="20"/>
      <w:lang w:eastAsia="en-GB"/>
    </w:rPr>
  </w:style>
  <w:style w:type="paragraph" w:customStyle="1" w:styleId="Roman">
    <w:name w:val="Roman"/>
    <w:basedOn w:val="Normal"/>
    <w:rsid w:val="00A34EE4"/>
    <w:pPr>
      <w:numPr>
        <w:ilvl w:val="2"/>
        <w:numId w:val="10"/>
      </w:numPr>
      <w:spacing w:before="90" w:after="0" w:line="240" w:lineRule="auto"/>
    </w:pPr>
    <w:rPr>
      <w:rFonts w:ascii="Segoe UI" w:eastAsia="Arial Unicode MS" w:hAnsi="Segoe UI" w:cs="Times New Roman"/>
      <w:sz w:val="21"/>
      <w:szCs w:val="20"/>
      <w:lang w:eastAsia="en-GB"/>
    </w:rPr>
  </w:style>
  <w:style w:type="character" w:customStyle="1" w:styleId="BulletChar">
    <w:name w:val="Bullet Char"/>
    <w:link w:val="Bullet"/>
    <w:locked/>
    <w:rsid w:val="00A34EE4"/>
    <w:rPr>
      <w:rFonts w:ascii="Segoe UI" w:eastAsia="Times New Roman" w:hAnsi="Segoe UI" w:cs="Times New Roman"/>
      <w:sz w:val="21"/>
      <w:szCs w:val="20"/>
      <w:lang w:eastAsia="en-GB"/>
    </w:rPr>
  </w:style>
  <w:style w:type="character" w:customStyle="1" w:styleId="normaltextrun">
    <w:name w:val="normaltextrun"/>
    <w:basedOn w:val="DefaultParagraphFont"/>
    <w:rsid w:val="00A34EE4"/>
  </w:style>
  <w:style w:type="character" w:customStyle="1" w:styleId="eop">
    <w:name w:val="eop"/>
    <w:basedOn w:val="DefaultParagraphFont"/>
    <w:rsid w:val="00A34EE4"/>
  </w:style>
  <w:style w:type="paragraph" w:customStyle="1" w:styleId="paragraph">
    <w:name w:val="paragraph"/>
    <w:basedOn w:val="Normal"/>
    <w:rsid w:val="00A34EE4"/>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styleId="UnresolvedMention">
    <w:name w:val="Unresolved Mention"/>
    <w:basedOn w:val="DefaultParagraphFont"/>
    <w:uiPriority w:val="99"/>
    <w:semiHidden/>
    <w:unhideWhenUsed/>
    <w:rsid w:val="00342950"/>
    <w:rPr>
      <w:color w:val="605E5C"/>
      <w:shd w:val="clear" w:color="auto" w:fill="E1DFDD"/>
    </w:rPr>
  </w:style>
  <w:style w:type="paragraph" w:styleId="CommentSubject">
    <w:name w:val="annotation subject"/>
    <w:basedOn w:val="CommentText"/>
    <w:next w:val="CommentText"/>
    <w:link w:val="CommentSubjectChar"/>
    <w:uiPriority w:val="99"/>
    <w:semiHidden/>
    <w:rsid w:val="000D0986"/>
    <w:rPr>
      <w:b/>
      <w:bCs/>
    </w:rPr>
  </w:style>
  <w:style w:type="character" w:customStyle="1" w:styleId="CommentSubjectChar">
    <w:name w:val="Comment Subject Char"/>
    <w:basedOn w:val="CommentTextChar"/>
    <w:link w:val="CommentSubject"/>
    <w:uiPriority w:val="99"/>
    <w:semiHidden/>
    <w:rsid w:val="000D0986"/>
    <w:rPr>
      <w:rFonts w:ascii="Verdana" w:hAnsi="Verdana" w:cs="Arial"/>
      <w:b/>
      <w:bCs/>
    </w:rPr>
  </w:style>
  <w:style w:type="character" w:styleId="PlaceholderText">
    <w:name w:val="Placeholder Text"/>
    <w:basedOn w:val="DefaultParagraphFont"/>
    <w:uiPriority w:val="99"/>
    <w:semiHidden/>
    <w:rsid w:val="00762065"/>
    <w:rPr>
      <w:color w:val="666666"/>
    </w:rPr>
  </w:style>
  <w:style w:type="character" w:customStyle="1" w:styleId="ParaLevel2Char">
    <w:name w:val="Para Level2 Char"/>
    <w:basedOn w:val="ParaLevel1Char"/>
    <w:link w:val="ParaLevel2"/>
    <w:rsid w:val="001227F0"/>
    <w:rPr>
      <w:rFonts w:ascii="Verdana" w:eastAsia="Times New Roman" w:hAnsi="Verdana" w:cs="Arial"/>
      <w:kern w:val="0"/>
      <w:sz w:val="22"/>
      <w:szCs w:val="20"/>
      <w:lang w:eastAsia="en-NZ"/>
      <w14:ligatures w14:val="none"/>
    </w:rPr>
  </w:style>
  <w:style w:type="paragraph" w:styleId="Revision">
    <w:name w:val="Revision"/>
    <w:hidden/>
    <w:uiPriority w:val="99"/>
    <w:semiHidden/>
    <w:rsid w:val="00594074"/>
    <w:rPr>
      <w:rFonts w:ascii="Verdana" w:hAnsi="Verdana" w:cs="Arial"/>
    </w:rPr>
  </w:style>
  <w:style w:type="character" w:styleId="Mention">
    <w:name w:val="Mention"/>
    <w:basedOn w:val="DefaultParagraphFont"/>
    <w:uiPriority w:val="99"/>
    <w:unhideWhenUsed/>
    <w:rsid w:val="00CC7974"/>
    <w:rPr>
      <w:color w:val="2B579A"/>
      <w:shd w:val="clear" w:color="auto" w:fill="E1DFDD"/>
    </w:rPr>
  </w:style>
  <w:style w:type="character" w:customStyle="1" w:styleId="cf01">
    <w:name w:val="cf01"/>
    <w:basedOn w:val="DefaultParagraphFont"/>
    <w:rsid w:val="00E91C49"/>
    <w:rPr>
      <w:rFonts w:ascii="Segoe UI" w:hAnsi="Segoe UI" w:cs="Segoe UI" w:hint="default"/>
      <w:sz w:val="18"/>
      <w:szCs w:val="18"/>
    </w:rPr>
  </w:style>
  <w:style w:type="paragraph" w:styleId="Caption">
    <w:name w:val="caption"/>
    <w:basedOn w:val="Normal"/>
    <w:next w:val="Normal"/>
    <w:uiPriority w:val="35"/>
    <w:semiHidden/>
    <w:unhideWhenUsed/>
    <w:qFormat/>
    <w:rsid w:val="001910C8"/>
    <w:pPr>
      <w:spacing w:line="240" w:lineRule="auto"/>
    </w:pPr>
    <w:rPr>
      <w:b/>
      <w:bCs/>
      <w:smallCaps/>
      <w:color w:val="1F497D" w:themeColor="text2"/>
    </w:rPr>
  </w:style>
  <w:style w:type="paragraph" w:customStyle="1" w:styleId="pf0">
    <w:name w:val="pf0"/>
    <w:basedOn w:val="Normal"/>
    <w:rsid w:val="008E462A"/>
    <w:pPr>
      <w:spacing w:before="100" w:beforeAutospacing="1" w:after="100" w:afterAutospacing="1" w:line="240" w:lineRule="auto"/>
    </w:pPr>
    <w:rPr>
      <w:rFonts w:ascii="Times New Roman" w:eastAsia="Times New Roman" w:hAnsi="Times New Roman" w:cs="Times New Roman"/>
      <w:sz w:val="24"/>
      <w:szCs w:val="24"/>
      <w:lang w:eastAsia="en-NZ"/>
    </w:rPr>
  </w:style>
  <w:style w:type="paragraph" w:customStyle="1" w:styleId="CabStandard">
    <w:name w:val="CabStandard"/>
    <w:basedOn w:val="Normal"/>
    <w:rsid w:val="00F85FF7"/>
    <w:pPr>
      <w:numPr>
        <w:numId w:val="18"/>
      </w:numPr>
      <w:spacing w:after="240" w:line="240" w:lineRule="auto"/>
    </w:pPr>
    <w:rPr>
      <w:rFonts w:ascii="Times New Roman" w:eastAsia="Times New Roman" w:hAnsi="Times New Roman" w:cs="Times New Roman"/>
      <w:sz w:val="24"/>
      <w:szCs w:val="20"/>
      <w:lang w:val="en-GB" w:eastAsia="ja-JP"/>
    </w:rPr>
  </w:style>
  <w:style w:type="table" w:styleId="GridTable4-Accent1">
    <w:name w:val="Grid Table 4 Accent 1"/>
    <w:basedOn w:val="TableNormal"/>
    <w:uiPriority w:val="49"/>
    <w:rsid w:val="00B25A56"/>
    <w:pPr>
      <w:spacing w:after="0" w:line="240" w:lineRule="auto"/>
    </w:pPr>
    <w:rPr>
      <w:rFonts w:ascii="Calibri" w:eastAsia="Calibri" w:hAnsi="Calibri" w:cs="Times New Roman"/>
      <w:kern w:val="2"/>
      <w:sz w:val="20"/>
      <w:szCs w:val="20"/>
      <w14:ligatures w14:val="standardContextual"/>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376533">
      <w:bodyDiv w:val="1"/>
      <w:marLeft w:val="0"/>
      <w:marRight w:val="0"/>
      <w:marTop w:val="0"/>
      <w:marBottom w:val="0"/>
      <w:divBdr>
        <w:top w:val="none" w:sz="0" w:space="0" w:color="auto"/>
        <w:left w:val="none" w:sz="0" w:space="0" w:color="auto"/>
        <w:bottom w:val="none" w:sz="0" w:space="0" w:color="auto"/>
        <w:right w:val="none" w:sz="0" w:space="0" w:color="auto"/>
      </w:divBdr>
    </w:div>
    <w:div w:id="123087644">
      <w:bodyDiv w:val="1"/>
      <w:marLeft w:val="0"/>
      <w:marRight w:val="0"/>
      <w:marTop w:val="0"/>
      <w:marBottom w:val="0"/>
      <w:divBdr>
        <w:top w:val="none" w:sz="0" w:space="0" w:color="auto"/>
        <w:left w:val="none" w:sz="0" w:space="0" w:color="auto"/>
        <w:bottom w:val="none" w:sz="0" w:space="0" w:color="auto"/>
        <w:right w:val="none" w:sz="0" w:space="0" w:color="auto"/>
      </w:divBdr>
    </w:div>
    <w:div w:id="277950366">
      <w:bodyDiv w:val="1"/>
      <w:marLeft w:val="0"/>
      <w:marRight w:val="0"/>
      <w:marTop w:val="0"/>
      <w:marBottom w:val="0"/>
      <w:divBdr>
        <w:top w:val="none" w:sz="0" w:space="0" w:color="auto"/>
        <w:left w:val="none" w:sz="0" w:space="0" w:color="auto"/>
        <w:bottom w:val="none" w:sz="0" w:space="0" w:color="auto"/>
        <w:right w:val="none" w:sz="0" w:space="0" w:color="auto"/>
      </w:divBdr>
    </w:div>
    <w:div w:id="344135105">
      <w:bodyDiv w:val="1"/>
      <w:marLeft w:val="0"/>
      <w:marRight w:val="0"/>
      <w:marTop w:val="0"/>
      <w:marBottom w:val="0"/>
      <w:divBdr>
        <w:top w:val="none" w:sz="0" w:space="0" w:color="auto"/>
        <w:left w:val="none" w:sz="0" w:space="0" w:color="auto"/>
        <w:bottom w:val="none" w:sz="0" w:space="0" w:color="auto"/>
        <w:right w:val="none" w:sz="0" w:space="0" w:color="auto"/>
      </w:divBdr>
    </w:div>
    <w:div w:id="411782035">
      <w:bodyDiv w:val="1"/>
      <w:marLeft w:val="0"/>
      <w:marRight w:val="0"/>
      <w:marTop w:val="0"/>
      <w:marBottom w:val="0"/>
      <w:divBdr>
        <w:top w:val="none" w:sz="0" w:space="0" w:color="auto"/>
        <w:left w:val="none" w:sz="0" w:space="0" w:color="auto"/>
        <w:bottom w:val="none" w:sz="0" w:space="0" w:color="auto"/>
        <w:right w:val="none" w:sz="0" w:space="0" w:color="auto"/>
      </w:divBdr>
    </w:div>
    <w:div w:id="432554272">
      <w:bodyDiv w:val="1"/>
      <w:marLeft w:val="0"/>
      <w:marRight w:val="0"/>
      <w:marTop w:val="0"/>
      <w:marBottom w:val="0"/>
      <w:divBdr>
        <w:top w:val="none" w:sz="0" w:space="0" w:color="auto"/>
        <w:left w:val="none" w:sz="0" w:space="0" w:color="auto"/>
        <w:bottom w:val="none" w:sz="0" w:space="0" w:color="auto"/>
        <w:right w:val="none" w:sz="0" w:space="0" w:color="auto"/>
      </w:divBdr>
    </w:div>
    <w:div w:id="464465031">
      <w:bodyDiv w:val="1"/>
      <w:marLeft w:val="0"/>
      <w:marRight w:val="0"/>
      <w:marTop w:val="0"/>
      <w:marBottom w:val="0"/>
      <w:divBdr>
        <w:top w:val="none" w:sz="0" w:space="0" w:color="auto"/>
        <w:left w:val="none" w:sz="0" w:space="0" w:color="auto"/>
        <w:bottom w:val="none" w:sz="0" w:space="0" w:color="auto"/>
        <w:right w:val="none" w:sz="0" w:space="0" w:color="auto"/>
      </w:divBdr>
    </w:div>
    <w:div w:id="604583892">
      <w:bodyDiv w:val="1"/>
      <w:marLeft w:val="0"/>
      <w:marRight w:val="0"/>
      <w:marTop w:val="0"/>
      <w:marBottom w:val="0"/>
      <w:divBdr>
        <w:top w:val="none" w:sz="0" w:space="0" w:color="auto"/>
        <w:left w:val="none" w:sz="0" w:space="0" w:color="auto"/>
        <w:bottom w:val="none" w:sz="0" w:space="0" w:color="auto"/>
        <w:right w:val="none" w:sz="0" w:space="0" w:color="auto"/>
      </w:divBdr>
    </w:div>
    <w:div w:id="695734073">
      <w:bodyDiv w:val="1"/>
      <w:marLeft w:val="0"/>
      <w:marRight w:val="0"/>
      <w:marTop w:val="0"/>
      <w:marBottom w:val="0"/>
      <w:divBdr>
        <w:top w:val="none" w:sz="0" w:space="0" w:color="auto"/>
        <w:left w:val="none" w:sz="0" w:space="0" w:color="auto"/>
        <w:bottom w:val="none" w:sz="0" w:space="0" w:color="auto"/>
        <w:right w:val="none" w:sz="0" w:space="0" w:color="auto"/>
      </w:divBdr>
    </w:div>
    <w:div w:id="716466943">
      <w:bodyDiv w:val="1"/>
      <w:marLeft w:val="0"/>
      <w:marRight w:val="0"/>
      <w:marTop w:val="0"/>
      <w:marBottom w:val="0"/>
      <w:divBdr>
        <w:top w:val="none" w:sz="0" w:space="0" w:color="auto"/>
        <w:left w:val="none" w:sz="0" w:space="0" w:color="auto"/>
        <w:bottom w:val="none" w:sz="0" w:space="0" w:color="auto"/>
        <w:right w:val="none" w:sz="0" w:space="0" w:color="auto"/>
      </w:divBdr>
    </w:div>
    <w:div w:id="724572157">
      <w:bodyDiv w:val="1"/>
      <w:marLeft w:val="0"/>
      <w:marRight w:val="0"/>
      <w:marTop w:val="0"/>
      <w:marBottom w:val="0"/>
      <w:divBdr>
        <w:top w:val="none" w:sz="0" w:space="0" w:color="auto"/>
        <w:left w:val="none" w:sz="0" w:space="0" w:color="auto"/>
        <w:bottom w:val="none" w:sz="0" w:space="0" w:color="auto"/>
        <w:right w:val="none" w:sz="0" w:space="0" w:color="auto"/>
      </w:divBdr>
    </w:div>
    <w:div w:id="858852090">
      <w:bodyDiv w:val="1"/>
      <w:marLeft w:val="0"/>
      <w:marRight w:val="0"/>
      <w:marTop w:val="0"/>
      <w:marBottom w:val="0"/>
      <w:divBdr>
        <w:top w:val="none" w:sz="0" w:space="0" w:color="auto"/>
        <w:left w:val="none" w:sz="0" w:space="0" w:color="auto"/>
        <w:bottom w:val="none" w:sz="0" w:space="0" w:color="auto"/>
        <w:right w:val="none" w:sz="0" w:space="0" w:color="auto"/>
      </w:divBdr>
    </w:div>
    <w:div w:id="878513349">
      <w:bodyDiv w:val="1"/>
      <w:marLeft w:val="0"/>
      <w:marRight w:val="0"/>
      <w:marTop w:val="0"/>
      <w:marBottom w:val="0"/>
      <w:divBdr>
        <w:top w:val="none" w:sz="0" w:space="0" w:color="auto"/>
        <w:left w:val="none" w:sz="0" w:space="0" w:color="auto"/>
        <w:bottom w:val="none" w:sz="0" w:space="0" w:color="auto"/>
        <w:right w:val="none" w:sz="0" w:space="0" w:color="auto"/>
      </w:divBdr>
    </w:div>
    <w:div w:id="910309049">
      <w:bodyDiv w:val="1"/>
      <w:marLeft w:val="0"/>
      <w:marRight w:val="0"/>
      <w:marTop w:val="0"/>
      <w:marBottom w:val="0"/>
      <w:divBdr>
        <w:top w:val="none" w:sz="0" w:space="0" w:color="auto"/>
        <w:left w:val="none" w:sz="0" w:space="0" w:color="auto"/>
        <w:bottom w:val="none" w:sz="0" w:space="0" w:color="auto"/>
        <w:right w:val="none" w:sz="0" w:space="0" w:color="auto"/>
      </w:divBdr>
    </w:div>
    <w:div w:id="918363927">
      <w:bodyDiv w:val="1"/>
      <w:marLeft w:val="0"/>
      <w:marRight w:val="0"/>
      <w:marTop w:val="0"/>
      <w:marBottom w:val="0"/>
      <w:divBdr>
        <w:top w:val="none" w:sz="0" w:space="0" w:color="auto"/>
        <w:left w:val="none" w:sz="0" w:space="0" w:color="auto"/>
        <w:bottom w:val="none" w:sz="0" w:space="0" w:color="auto"/>
        <w:right w:val="none" w:sz="0" w:space="0" w:color="auto"/>
      </w:divBdr>
    </w:div>
    <w:div w:id="931402342">
      <w:bodyDiv w:val="1"/>
      <w:marLeft w:val="0"/>
      <w:marRight w:val="0"/>
      <w:marTop w:val="0"/>
      <w:marBottom w:val="0"/>
      <w:divBdr>
        <w:top w:val="none" w:sz="0" w:space="0" w:color="auto"/>
        <w:left w:val="none" w:sz="0" w:space="0" w:color="auto"/>
        <w:bottom w:val="none" w:sz="0" w:space="0" w:color="auto"/>
        <w:right w:val="none" w:sz="0" w:space="0" w:color="auto"/>
      </w:divBdr>
    </w:div>
    <w:div w:id="1125348331">
      <w:bodyDiv w:val="1"/>
      <w:marLeft w:val="0"/>
      <w:marRight w:val="0"/>
      <w:marTop w:val="0"/>
      <w:marBottom w:val="0"/>
      <w:divBdr>
        <w:top w:val="none" w:sz="0" w:space="0" w:color="auto"/>
        <w:left w:val="none" w:sz="0" w:space="0" w:color="auto"/>
        <w:bottom w:val="none" w:sz="0" w:space="0" w:color="auto"/>
        <w:right w:val="none" w:sz="0" w:space="0" w:color="auto"/>
      </w:divBdr>
    </w:div>
    <w:div w:id="1149135432">
      <w:bodyDiv w:val="1"/>
      <w:marLeft w:val="0"/>
      <w:marRight w:val="0"/>
      <w:marTop w:val="0"/>
      <w:marBottom w:val="0"/>
      <w:divBdr>
        <w:top w:val="none" w:sz="0" w:space="0" w:color="auto"/>
        <w:left w:val="none" w:sz="0" w:space="0" w:color="auto"/>
        <w:bottom w:val="none" w:sz="0" w:space="0" w:color="auto"/>
        <w:right w:val="none" w:sz="0" w:space="0" w:color="auto"/>
      </w:divBdr>
    </w:div>
    <w:div w:id="1186480800">
      <w:bodyDiv w:val="1"/>
      <w:marLeft w:val="0"/>
      <w:marRight w:val="0"/>
      <w:marTop w:val="0"/>
      <w:marBottom w:val="0"/>
      <w:divBdr>
        <w:top w:val="none" w:sz="0" w:space="0" w:color="auto"/>
        <w:left w:val="none" w:sz="0" w:space="0" w:color="auto"/>
        <w:bottom w:val="none" w:sz="0" w:space="0" w:color="auto"/>
        <w:right w:val="none" w:sz="0" w:space="0" w:color="auto"/>
      </w:divBdr>
    </w:div>
    <w:div w:id="1200507368">
      <w:bodyDiv w:val="1"/>
      <w:marLeft w:val="0"/>
      <w:marRight w:val="0"/>
      <w:marTop w:val="0"/>
      <w:marBottom w:val="0"/>
      <w:divBdr>
        <w:top w:val="none" w:sz="0" w:space="0" w:color="auto"/>
        <w:left w:val="none" w:sz="0" w:space="0" w:color="auto"/>
        <w:bottom w:val="none" w:sz="0" w:space="0" w:color="auto"/>
        <w:right w:val="none" w:sz="0" w:space="0" w:color="auto"/>
      </w:divBdr>
    </w:div>
    <w:div w:id="1223371061">
      <w:bodyDiv w:val="1"/>
      <w:marLeft w:val="0"/>
      <w:marRight w:val="0"/>
      <w:marTop w:val="0"/>
      <w:marBottom w:val="0"/>
      <w:divBdr>
        <w:top w:val="none" w:sz="0" w:space="0" w:color="auto"/>
        <w:left w:val="none" w:sz="0" w:space="0" w:color="auto"/>
        <w:bottom w:val="none" w:sz="0" w:space="0" w:color="auto"/>
        <w:right w:val="none" w:sz="0" w:space="0" w:color="auto"/>
      </w:divBdr>
    </w:div>
    <w:div w:id="1258829767">
      <w:bodyDiv w:val="1"/>
      <w:marLeft w:val="0"/>
      <w:marRight w:val="0"/>
      <w:marTop w:val="0"/>
      <w:marBottom w:val="0"/>
      <w:divBdr>
        <w:top w:val="none" w:sz="0" w:space="0" w:color="auto"/>
        <w:left w:val="none" w:sz="0" w:space="0" w:color="auto"/>
        <w:bottom w:val="none" w:sz="0" w:space="0" w:color="auto"/>
        <w:right w:val="none" w:sz="0" w:space="0" w:color="auto"/>
      </w:divBdr>
    </w:div>
    <w:div w:id="1307393547">
      <w:bodyDiv w:val="1"/>
      <w:marLeft w:val="0"/>
      <w:marRight w:val="0"/>
      <w:marTop w:val="0"/>
      <w:marBottom w:val="0"/>
      <w:divBdr>
        <w:top w:val="none" w:sz="0" w:space="0" w:color="auto"/>
        <w:left w:val="none" w:sz="0" w:space="0" w:color="auto"/>
        <w:bottom w:val="none" w:sz="0" w:space="0" w:color="auto"/>
        <w:right w:val="none" w:sz="0" w:space="0" w:color="auto"/>
      </w:divBdr>
    </w:div>
    <w:div w:id="1335956046">
      <w:bodyDiv w:val="1"/>
      <w:marLeft w:val="0"/>
      <w:marRight w:val="0"/>
      <w:marTop w:val="0"/>
      <w:marBottom w:val="0"/>
      <w:divBdr>
        <w:top w:val="none" w:sz="0" w:space="0" w:color="auto"/>
        <w:left w:val="none" w:sz="0" w:space="0" w:color="auto"/>
        <w:bottom w:val="none" w:sz="0" w:space="0" w:color="auto"/>
        <w:right w:val="none" w:sz="0" w:space="0" w:color="auto"/>
      </w:divBdr>
    </w:div>
    <w:div w:id="1367485721">
      <w:bodyDiv w:val="1"/>
      <w:marLeft w:val="0"/>
      <w:marRight w:val="0"/>
      <w:marTop w:val="0"/>
      <w:marBottom w:val="0"/>
      <w:divBdr>
        <w:top w:val="none" w:sz="0" w:space="0" w:color="auto"/>
        <w:left w:val="none" w:sz="0" w:space="0" w:color="auto"/>
        <w:bottom w:val="none" w:sz="0" w:space="0" w:color="auto"/>
        <w:right w:val="none" w:sz="0" w:space="0" w:color="auto"/>
      </w:divBdr>
    </w:div>
    <w:div w:id="1380394404">
      <w:bodyDiv w:val="1"/>
      <w:marLeft w:val="0"/>
      <w:marRight w:val="0"/>
      <w:marTop w:val="0"/>
      <w:marBottom w:val="0"/>
      <w:divBdr>
        <w:top w:val="none" w:sz="0" w:space="0" w:color="auto"/>
        <w:left w:val="none" w:sz="0" w:space="0" w:color="auto"/>
        <w:bottom w:val="none" w:sz="0" w:space="0" w:color="auto"/>
        <w:right w:val="none" w:sz="0" w:space="0" w:color="auto"/>
      </w:divBdr>
    </w:div>
    <w:div w:id="1631283213">
      <w:bodyDiv w:val="1"/>
      <w:marLeft w:val="0"/>
      <w:marRight w:val="0"/>
      <w:marTop w:val="0"/>
      <w:marBottom w:val="0"/>
      <w:divBdr>
        <w:top w:val="none" w:sz="0" w:space="0" w:color="auto"/>
        <w:left w:val="none" w:sz="0" w:space="0" w:color="auto"/>
        <w:bottom w:val="none" w:sz="0" w:space="0" w:color="auto"/>
        <w:right w:val="none" w:sz="0" w:space="0" w:color="auto"/>
      </w:divBdr>
    </w:div>
    <w:div w:id="1669868618">
      <w:bodyDiv w:val="1"/>
      <w:marLeft w:val="0"/>
      <w:marRight w:val="0"/>
      <w:marTop w:val="0"/>
      <w:marBottom w:val="0"/>
      <w:divBdr>
        <w:top w:val="none" w:sz="0" w:space="0" w:color="auto"/>
        <w:left w:val="none" w:sz="0" w:space="0" w:color="auto"/>
        <w:bottom w:val="none" w:sz="0" w:space="0" w:color="auto"/>
        <w:right w:val="none" w:sz="0" w:space="0" w:color="auto"/>
      </w:divBdr>
    </w:div>
    <w:div w:id="1851024873">
      <w:bodyDiv w:val="1"/>
      <w:marLeft w:val="0"/>
      <w:marRight w:val="0"/>
      <w:marTop w:val="0"/>
      <w:marBottom w:val="0"/>
      <w:divBdr>
        <w:top w:val="none" w:sz="0" w:space="0" w:color="auto"/>
        <w:left w:val="none" w:sz="0" w:space="0" w:color="auto"/>
        <w:bottom w:val="none" w:sz="0" w:space="0" w:color="auto"/>
        <w:right w:val="none" w:sz="0" w:space="0" w:color="auto"/>
      </w:divBdr>
    </w:div>
    <w:div w:id="1925798975">
      <w:bodyDiv w:val="1"/>
      <w:marLeft w:val="0"/>
      <w:marRight w:val="0"/>
      <w:marTop w:val="0"/>
      <w:marBottom w:val="0"/>
      <w:divBdr>
        <w:top w:val="none" w:sz="0" w:space="0" w:color="auto"/>
        <w:left w:val="none" w:sz="0" w:space="0" w:color="auto"/>
        <w:bottom w:val="none" w:sz="0" w:space="0" w:color="auto"/>
        <w:right w:val="none" w:sz="0" w:space="0" w:color="auto"/>
      </w:divBdr>
    </w:div>
    <w:div w:id="1965958412">
      <w:bodyDiv w:val="1"/>
      <w:marLeft w:val="0"/>
      <w:marRight w:val="0"/>
      <w:marTop w:val="0"/>
      <w:marBottom w:val="0"/>
      <w:divBdr>
        <w:top w:val="none" w:sz="0" w:space="0" w:color="auto"/>
        <w:left w:val="none" w:sz="0" w:space="0" w:color="auto"/>
        <w:bottom w:val="none" w:sz="0" w:space="0" w:color="auto"/>
        <w:right w:val="none" w:sz="0" w:space="0" w:color="auto"/>
      </w:divBdr>
    </w:div>
    <w:div w:id="20638215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footer" Target="footer2.xml"/><Relationship Id="rId26"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image" Target="media/image3.jpe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eader" Target="header3.xml"/><Relationship Id="rId25"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oter" Target="footer3.xml"/><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6.png"/><Relationship Id="rId32"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image" Target="media/image5.jpeg"/><Relationship Id="rId28" Type="http://schemas.openxmlformats.org/officeDocument/2006/relationships/image" Target="media/image9.png"/><Relationship Id="rId10" Type="http://schemas.openxmlformats.org/officeDocument/2006/relationships/footnotes" Target="footnotes.xml"/><Relationship Id="rId19" Type="http://schemas.openxmlformats.org/officeDocument/2006/relationships/header" Target="header4.xm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image" Target="media/image4.jpeg"/><Relationship Id="rId27" Type="http://schemas.openxmlformats.org/officeDocument/2006/relationships/footer" Target="footer4.xml"/><Relationship Id="rId30" Type="http://schemas.openxmlformats.org/officeDocument/2006/relationships/footer" Target="footer5.xm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2a84152-8596-43a3-9bc5-723f546ac1f5" xsi:nil="true"/>
    <lcf76f155ced4ddcb4097134ff3c332f xmlns="cb296aed-a801-4319-a131-d67e09f2b211">
      <Terms xmlns="http://schemas.microsoft.com/office/infopath/2007/PartnerControls"/>
    </lcf76f155ced4ddcb4097134ff3c332f>
    <_ip_UnifiedCompliancePolicyUIAction xmlns="http://schemas.microsoft.com/sharepoint/v3" xsi:nil="true"/>
    <_Flow_SignoffStatus xmlns="cb296aed-a801-4319-a131-d67e09f2b211" xsi:nil="true"/>
    <_ip_UnifiedCompliancePolicyProperties xmlns="http://schemas.microsoft.com/sharepoint/v3" xsi:nil="true"/>
    <_dlc_DocId xmlns="02a84152-8596-43a3-9bc5-723f546ac1f5">INFO-1616570407-4229</_dlc_DocId>
    <_dlc_DocIdUrl xmlns="02a84152-8596-43a3-9bc5-723f546ac1f5">
      <Url>https://msdgovtnz.sharepoint.com/sites/whaikaha-ORG-NZSL-Office/_layouts/15/DocIdRedir.aspx?ID=INFO-1616570407-4229</Url>
      <Description>INFO-1616570407-4229</Description>
    </_dlc_DocIdUrl>
  </documentManagement>
</p:properties>
</file>

<file path=customXml/item2.xml><?xml version="1.0" encoding="utf-8"?>
<ct:contentTypeSchema xmlns:ct="http://schemas.microsoft.com/office/2006/metadata/contentType" xmlns:ma="http://schemas.microsoft.com/office/2006/metadata/properties/metaAttributes" ct:_="" ma:_="" ma:contentTypeName="MDP Document" ma:contentTypeID="0x010100A4C634B9829F5B4CA6729CA17A9903AF00FE035ACD525D6F47AF5DD87D41AB06BE" ma:contentTypeVersion="20" ma:contentTypeDescription="Accommodates MDP specific document metadata" ma:contentTypeScope="" ma:versionID="f9ed8a59548c61c7e9b05640afe12a76">
  <xsd:schema xmlns:xsd="http://www.w3.org/2001/XMLSchema" xmlns:xs="http://www.w3.org/2001/XMLSchema" xmlns:p="http://schemas.microsoft.com/office/2006/metadata/properties" xmlns:ns1="http://schemas.microsoft.com/sharepoint/v3" xmlns:ns2="02a84152-8596-43a3-9bc5-723f546ac1f5" xmlns:ns3="cb296aed-a801-4319-a131-d67e09f2b211" targetNamespace="http://schemas.microsoft.com/office/2006/metadata/properties" ma:root="true" ma:fieldsID="e68d9b735262f06737f8e6cd65ab3f38" ns1:_="" ns2:_="" ns3:_="">
    <xsd:import namespace="http://schemas.microsoft.com/sharepoint/v3"/>
    <xsd:import namespace="02a84152-8596-43a3-9bc5-723f546ac1f5"/>
    <xsd:import namespace="cb296aed-a801-4319-a131-d67e09f2b211"/>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LengthInSeconds" minOccurs="0"/>
                <xsd:element ref="ns3:MediaServiceDateTaken" minOccurs="0"/>
                <xsd:element ref="ns2:SharedWithUsers" minOccurs="0"/>
                <xsd:element ref="ns2:SharedWithDetails"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3:MediaServiceObjectDetectorVersions" minOccurs="0"/>
                <xsd:element ref="ns3:MediaServiceSearchProperties" minOccurs="0"/>
                <xsd:element ref="ns3:MediaServiceLocation" minOccurs="0"/>
                <xsd:element ref="ns1:_ip_UnifiedCompliancePolicyProperties" minOccurs="0"/>
                <xsd:element ref="ns1:_ip_UnifiedCompliancePolicyUIAction" minOccurs="0"/>
                <xsd:element ref="ns3: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6" nillable="true" ma:displayName="Unified Compliance Policy Properties" ma:hidden="true" ma:internalName="_ip_UnifiedCompliancePolicyProperties">
      <xsd:simpleType>
        <xsd:restriction base="dms:Note"/>
      </xsd:simpleType>
    </xsd:element>
    <xsd:element name="_ip_UnifiedCompliancePolicyUIAction" ma:index="27"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2a84152-8596-43a3-9bc5-723f546ac1f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ea880f12-283d-472d-923f-387bd5e7c09a}" ma:internalName="TaxCatchAll" ma:showField="CatchAllData" ma:web="02a84152-8596-43a3-9bc5-723f546ac1f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296aed-a801-4319-a131-d67e09f2b211"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LengthInSeconds" ma:index="13" nillable="true" ma:displayName="MediaLengthInSeconds" ma:hidden="true" ma:internalName="MediaLengthInSeconds" ma:readOnly="true">
      <xsd:simpleType>
        <xsd:restriction base="dms:Unknown"/>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a5349594-bd3e-4347-a84f-2427756b12f8"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Location" ma:index="25" nillable="true" ma:displayName="Location" ma:indexed="true" ma:internalName="MediaServiceLocation" ma:readOnly="true">
      <xsd:simpleType>
        <xsd:restriction base="dms:Text"/>
      </xsd:simpleType>
    </xsd:element>
    <xsd:element name="_Flow_SignoffStatus" ma:index="28" nillable="true" ma:displayName="Sign-off status" ma:internalName="_x0024_Resources_x003a_core_x002c_Signoff_Status">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E22A414-D1BD-46E4-B633-47401E060681}">
  <ds:schemaRefs>
    <ds:schemaRef ds:uri="http://purl.org/dc/terms/"/>
    <ds:schemaRef ds:uri="http://schemas.openxmlformats.org/package/2006/metadata/core-properties"/>
    <ds:schemaRef ds:uri="http://purl.org/dc/dcmitype/"/>
    <ds:schemaRef ds:uri="http://schemas.microsoft.com/office/infopath/2007/PartnerControls"/>
    <ds:schemaRef ds:uri="cb296aed-a801-4319-a131-d67e09f2b211"/>
    <ds:schemaRef ds:uri="http://purl.org/dc/elements/1.1/"/>
    <ds:schemaRef ds:uri="http://schemas.microsoft.com/office/2006/metadata/properties"/>
    <ds:schemaRef ds:uri="http://schemas.microsoft.com/office/2006/documentManagement/types"/>
    <ds:schemaRef ds:uri="http://schemas.microsoft.com/sharepoint/v3"/>
    <ds:schemaRef ds:uri="02a84152-8596-43a3-9bc5-723f546ac1f5"/>
    <ds:schemaRef ds:uri="http://www.w3.org/XML/1998/namespace"/>
  </ds:schemaRefs>
</ds:datastoreItem>
</file>

<file path=customXml/itemProps2.xml><?xml version="1.0" encoding="utf-8"?>
<ds:datastoreItem xmlns:ds="http://schemas.openxmlformats.org/officeDocument/2006/customXml" ds:itemID="{EF367799-609F-449D-BD81-D50D612CE80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2a84152-8596-43a3-9bc5-723f546ac1f5"/>
    <ds:schemaRef ds:uri="cb296aed-a801-4319-a131-d67e09f2b21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4050259-7AF0-414B-89F0-63404D1089AF}">
  <ds:schemaRefs>
    <ds:schemaRef ds:uri="http://schemas.microsoft.com/sharepoint/events"/>
  </ds:schemaRefs>
</ds:datastoreItem>
</file>

<file path=customXml/itemProps4.xml><?xml version="1.0" encoding="utf-8"?>
<ds:datastoreItem xmlns:ds="http://schemas.openxmlformats.org/officeDocument/2006/customXml" ds:itemID="{B3C18F39-439B-4B6D-8466-A119F27D0711}">
  <ds:schemaRefs>
    <ds:schemaRef ds:uri="http://schemas.openxmlformats.org/officeDocument/2006/bibliography"/>
  </ds:schemaRefs>
</ds:datastoreItem>
</file>

<file path=customXml/itemProps5.xml><?xml version="1.0" encoding="utf-8"?>
<ds:datastoreItem xmlns:ds="http://schemas.openxmlformats.org/officeDocument/2006/customXml" ds:itemID="{AE47EC01-5C45-4E1F-8A27-C1E20388091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748</TotalTime>
  <Pages>64</Pages>
  <Words>7350</Words>
  <Characters>40815</Characters>
  <Application>Microsoft Office Word</Application>
  <DocSecurity>0</DocSecurity>
  <Lines>340</Lines>
  <Paragraphs>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48069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Kara Hudson</dc:creator>
  <cp:keywords/>
  <dc:description/>
  <cp:lastModifiedBy>Helen Isbister</cp:lastModifiedBy>
  <cp:revision>4523</cp:revision>
  <cp:lastPrinted>2024-10-23T05:16:00Z</cp:lastPrinted>
  <dcterms:created xsi:type="dcterms:W3CDTF">2024-09-22T09:19:00Z</dcterms:created>
  <dcterms:modified xsi:type="dcterms:W3CDTF">2025-11-24T04:32:00Z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5775646c,1980fe78,1c36e39a</vt:lpwstr>
  </property>
  <property fmtid="{D5CDD505-2E9C-101B-9397-08002B2CF9AE}" pid="3" name="ClassificationContentMarkingHeaderFontProps">
    <vt:lpwstr>#000000,10,Calibri</vt:lpwstr>
  </property>
  <property fmtid="{D5CDD505-2E9C-101B-9397-08002B2CF9AE}" pid="4" name="ClassificationContentMarkingHeaderText">
    <vt:lpwstr>IN-CONFIDENCE</vt:lpwstr>
  </property>
  <property fmtid="{D5CDD505-2E9C-101B-9397-08002B2CF9AE}" pid="5" name="MSIP_Label_f43e46a9-9901-46e9-bfae-bb6189d4cb66_Enabled">
    <vt:lpwstr>true</vt:lpwstr>
  </property>
  <property fmtid="{D5CDD505-2E9C-101B-9397-08002B2CF9AE}" pid="6" name="MSIP_Label_f43e46a9-9901-46e9-bfae-bb6189d4cb66_SetDate">
    <vt:lpwstr>2024-09-23T05:19:35Z</vt:lpwstr>
  </property>
  <property fmtid="{D5CDD505-2E9C-101B-9397-08002B2CF9AE}" pid="7" name="MSIP_Label_f43e46a9-9901-46e9-bfae-bb6189d4cb66_Method">
    <vt:lpwstr>Standard</vt:lpwstr>
  </property>
  <property fmtid="{D5CDD505-2E9C-101B-9397-08002B2CF9AE}" pid="8" name="MSIP_Label_f43e46a9-9901-46e9-bfae-bb6189d4cb66_Name">
    <vt:lpwstr>In-confidence</vt:lpwstr>
  </property>
  <property fmtid="{D5CDD505-2E9C-101B-9397-08002B2CF9AE}" pid="9" name="MSIP_Label_f43e46a9-9901-46e9-bfae-bb6189d4cb66_SiteId">
    <vt:lpwstr>e40c4f52-99bd-4d4f-bf7e-d001a2ca6556</vt:lpwstr>
  </property>
  <property fmtid="{D5CDD505-2E9C-101B-9397-08002B2CF9AE}" pid="10" name="MSIP_Label_f43e46a9-9901-46e9-bfae-bb6189d4cb66_ActionId">
    <vt:lpwstr>3f9163f5-3d3a-4ece-8146-ab4b12cfe73a</vt:lpwstr>
  </property>
  <property fmtid="{D5CDD505-2E9C-101B-9397-08002B2CF9AE}" pid="11" name="MSIP_Label_f43e46a9-9901-46e9-bfae-bb6189d4cb66_ContentBits">
    <vt:lpwstr>1</vt:lpwstr>
  </property>
  <property fmtid="{D5CDD505-2E9C-101B-9397-08002B2CF9AE}" pid="12" name="ContentTypeId">
    <vt:lpwstr>0x010100A4C634B9829F5B4CA6729CA17A9903AF00FE035ACD525D6F47AF5DD87D41AB06BE</vt:lpwstr>
  </property>
  <property fmtid="{D5CDD505-2E9C-101B-9397-08002B2CF9AE}" pid="13" name="_dlc_DocIdItemGuid">
    <vt:lpwstr>1dc0c471-c686-47a6-9100-92573ba0d6ef</vt:lpwstr>
  </property>
  <property fmtid="{D5CDD505-2E9C-101B-9397-08002B2CF9AE}" pid="14" name="MediaServiceImageTags">
    <vt:lpwstr/>
  </property>
  <property fmtid="{D5CDD505-2E9C-101B-9397-08002B2CF9AE}" pid="15" name="GrammarlyDocumentId">
    <vt:lpwstr>45c4598d-f444-44d9-86d7-10f73223a837</vt:lpwstr>
  </property>
</Properties>
</file>